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3067F0" w14:textId="77777777" w:rsidR="0098721F" w:rsidRDefault="0098721F" w:rsidP="0098721F">
      <w:pPr>
        <w:spacing w:after="0" w:line="360" w:lineRule="auto"/>
        <w:ind w:left="1511" w:right="972" w:firstLine="0"/>
        <w:jc w:val="center"/>
        <w:rPr>
          <w:rFonts w:ascii="Times New Roman" w:eastAsia="Times New Roman" w:hAnsi="Times New Roman" w:cs="Times New Roman"/>
          <w:color w:val="000000"/>
          <w:sz w:val="28"/>
          <w:szCs w:val="28"/>
          <w:lang w:eastAsia="ru-RU"/>
        </w:rPr>
      </w:pPr>
      <w:r w:rsidRPr="006D6994">
        <w:rPr>
          <w:rFonts w:ascii="Times New Roman" w:eastAsia="Times New Roman" w:hAnsi="Times New Roman" w:cs="Times New Roman"/>
          <w:color w:val="000000"/>
          <w:sz w:val="28"/>
          <w:szCs w:val="28"/>
          <w:lang w:eastAsia="ru-RU"/>
        </w:rPr>
        <w:t xml:space="preserve">Міністерство культури та інформаційної політики України </w:t>
      </w:r>
    </w:p>
    <w:p w14:paraId="6D1041DE" w14:textId="77777777" w:rsidR="0098721F" w:rsidRPr="0098721F" w:rsidRDefault="00B05D63" w:rsidP="0098721F">
      <w:pPr>
        <w:spacing w:after="0" w:line="360" w:lineRule="auto"/>
        <w:ind w:left="1511" w:right="972" w:firstLine="0"/>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К</w:t>
      </w:r>
      <w:r w:rsidR="0098721F" w:rsidRPr="0098721F">
        <w:rPr>
          <w:rFonts w:ascii="Times New Roman" w:eastAsia="Times New Roman" w:hAnsi="Times New Roman" w:cs="Times New Roman"/>
          <w:color w:val="000000" w:themeColor="text1"/>
          <w:sz w:val="28"/>
          <w:szCs w:val="28"/>
          <w:lang w:eastAsia="ru-RU"/>
        </w:rPr>
        <w:t>З</w:t>
      </w:r>
      <w:r>
        <w:rPr>
          <w:rFonts w:ascii="Times New Roman" w:eastAsia="Times New Roman" w:hAnsi="Times New Roman" w:cs="Times New Roman"/>
          <w:color w:val="000000" w:themeColor="text1"/>
          <w:sz w:val="28"/>
          <w:szCs w:val="28"/>
          <w:lang w:val="uk-UA" w:eastAsia="ru-RU"/>
        </w:rPr>
        <w:t>ВО</w:t>
      </w:r>
      <w:r w:rsidR="0098721F" w:rsidRPr="0098721F">
        <w:rPr>
          <w:rFonts w:ascii="Times New Roman" w:eastAsia="Times New Roman" w:hAnsi="Times New Roman" w:cs="Times New Roman"/>
          <w:color w:val="000000" w:themeColor="text1"/>
          <w:sz w:val="28"/>
          <w:szCs w:val="28"/>
          <w:lang w:eastAsia="ru-RU"/>
        </w:rPr>
        <w:t xml:space="preserve"> «Дніпро</w:t>
      </w:r>
      <w:r w:rsidR="0098721F" w:rsidRPr="0098721F">
        <w:rPr>
          <w:rFonts w:ascii="Times New Roman" w:eastAsia="Times New Roman" w:hAnsi="Times New Roman" w:cs="Times New Roman"/>
          <w:color w:val="000000" w:themeColor="text1"/>
          <w:sz w:val="28"/>
          <w:szCs w:val="28"/>
          <w:lang w:val="uk-UA" w:eastAsia="ru-RU"/>
        </w:rPr>
        <w:t>в</w:t>
      </w:r>
      <w:r w:rsidR="0098721F" w:rsidRPr="0098721F">
        <w:rPr>
          <w:rFonts w:ascii="Times New Roman" w:eastAsia="Times New Roman" w:hAnsi="Times New Roman" w:cs="Times New Roman"/>
          <w:color w:val="000000" w:themeColor="text1"/>
          <w:sz w:val="28"/>
          <w:szCs w:val="28"/>
          <w:lang w:eastAsia="ru-RU"/>
        </w:rPr>
        <w:t>ська академія музики ДОР»</w:t>
      </w:r>
    </w:p>
    <w:p w14:paraId="23BBE021" w14:textId="77777777" w:rsidR="0098721F" w:rsidRDefault="0098721F" w:rsidP="0098721F">
      <w:pPr>
        <w:spacing w:after="0" w:line="360" w:lineRule="auto"/>
        <w:ind w:left="1511" w:right="972" w:firstLine="0"/>
        <w:jc w:val="both"/>
        <w:rPr>
          <w:rFonts w:ascii="Times New Roman" w:eastAsia="Times New Roman" w:hAnsi="Times New Roman" w:cs="Times New Roman"/>
          <w:color w:val="000000" w:themeColor="text1"/>
          <w:sz w:val="24"/>
          <w:szCs w:val="24"/>
          <w:lang w:val="uk-UA" w:eastAsia="ru-RU"/>
        </w:rPr>
      </w:pPr>
    </w:p>
    <w:p w14:paraId="79921CD7" w14:textId="77777777" w:rsidR="00B05D63" w:rsidRDefault="00B05D63" w:rsidP="0098721F">
      <w:pPr>
        <w:spacing w:after="0" w:line="360" w:lineRule="auto"/>
        <w:ind w:left="1511" w:right="972" w:firstLine="0"/>
        <w:jc w:val="both"/>
        <w:rPr>
          <w:rFonts w:ascii="Times New Roman" w:eastAsia="Times New Roman" w:hAnsi="Times New Roman" w:cs="Times New Roman"/>
          <w:color w:val="000000" w:themeColor="text1"/>
          <w:sz w:val="24"/>
          <w:szCs w:val="24"/>
          <w:lang w:val="uk-UA" w:eastAsia="ru-RU"/>
        </w:rPr>
      </w:pPr>
    </w:p>
    <w:p w14:paraId="75694F8D" w14:textId="77777777" w:rsidR="00B05D63" w:rsidRDefault="00B05D63" w:rsidP="0098721F">
      <w:pPr>
        <w:spacing w:after="0" w:line="360" w:lineRule="auto"/>
        <w:ind w:left="1511" w:right="972" w:firstLine="0"/>
        <w:jc w:val="both"/>
        <w:rPr>
          <w:rFonts w:ascii="Times New Roman" w:eastAsia="Times New Roman" w:hAnsi="Times New Roman" w:cs="Times New Roman"/>
          <w:color w:val="000000" w:themeColor="text1"/>
          <w:sz w:val="24"/>
          <w:szCs w:val="24"/>
          <w:lang w:val="uk-UA" w:eastAsia="ru-RU"/>
        </w:rPr>
      </w:pPr>
    </w:p>
    <w:p w14:paraId="641DC058" w14:textId="77777777" w:rsidR="00B05D63" w:rsidRDefault="00B05D63" w:rsidP="0098721F">
      <w:pPr>
        <w:spacing w:after="0" w:line="360" w:lineRule="auto"/>
        <w:ind w:left="1511" w:right="972" w:firstLine="0"/>
        <w:jc w:val="both"/>
        <w:rPr>
          <w:rFonts w:ascii="Times New Roman" w:eastAsia="Times New Roman" w:hAnsi="Times New Roman" w:cs="Times New Roman"/>
          <w:color w:val="000000" w:themeColor="text1"/>
          <w:sz w:val="24"/>
          <w:szCs w:val="24"/>
          <w:lang w:val="uk-UA" w:eastAsia="ru-RU"/>
        </w:rPr>
      </w:pPr>
    </w:p>
    <w:p w14:paraId="6468CE00" w14:textId="77777777" w:rsidR="00B05D63" w:rsidRPr="0098721F" w:rsidRDefault="00B05D63" w:rsidP="0098721F">
      <w:pPr>
        <w:spacing w:after="0" w:line="360" w:lineRule="auto"/>
        <w:ind w:left="1511" w:right="972" w:firstLine="0"/>
        <w:jc w:val="both"/>
        <w:rPr>
          <w:rFonts w:ascii="Times New Roman" w:eastAsia="Times New Roman" w:hAnsi="Times New Roman" w:cs="Times New Roman"/>
          <w:color w:val="000000" w:themeColor="text1"/>
          <w:sz w:val="24"/>
          <w:szCs w:val="24"/>
          <w:lang w:val="uk-UA" w:eastAsia="ru-RU"/>
        </w:rPr>
      </w:pPr>
    </w:p>
    <w:p w14:paraId="23B3D4A2" w14:textId="77777777" w:rsidR="0098721F" w:rsidRPr="0098721F" w:rsidRDefault="0098721F" w:rsidP="0098721F">
      <w:pPr>
        <w:spacing w:after="0" w:line="360" w:lineRule="auto"/>
        <w:ind w:left="691" w:right="1381" w:firstLine="0"/>
        <w:jc w:val="center"/>
        <w:rPr>
          <w:rFonts w:ascii="Times New Roman" w:eastAsia="Times New Roman" w:hAnsi="Times New Roman" w:cs="Times New Roman"/>
          <w:b/>
          <w:bCs/>
          <w:color w:val="000000" w:themeColor="text1"/>
          <w:sz w:val="32"/>
          <w:szCs w:val="32"/>
          <w:lang w:val="uk-UA" w:eastAsia="ru-RU"/>
        </w:rPr>
      </w:pPr>
      <w:r w:rsidRPr="0098721F">
        <w:rPr>
          <w:rFonts w:ascii="Times New Roman" w:eastAsia="Times New Roman" w:hAnsi="Times New Roman" w:cs="Times New Roman"/>
          <w:b/>
          <w:bCs/>
          <w:color w:val="000000" w:themeColor="text1"/>
          <w:sz w:val="32"/>
          <w:szCs w:val="32"/>
          <w:lang w:val="uk-UA" w:eastAsia="ru-RU"/>
        </w:rPr>
        <w:t>ЕВОЛЮЦІЯ ТРАКТУВАННЯ ПАРТІЇ СОЛЮЮЧОЇ ФЛЕЙТИ</w:t>
      </w:r>
    </w:p>
    <w:p w14:paraId="44F0FD47" w14:textId="77777777" w:rsidR="0098721F" w:rsidRPr="0098721F" w:rsidRDefault="00606966" w:rsidP="0098721F">
      <w:pPr>
        <w:spacing w:after="0" w:line="360" w:lineRule="auto"/>
        <w:ind w:left="691" w:right="1381" w:firstLine="0"/>
        <w:jc w:val="center"/>
        <w:rPr>
          <w:rFonts w:ascii="Times New Roman" w:eastAsia="Times New Roman" w:hAnsi="Times New Roman" w:cs="Times New Roman"/>
          <w:b/>
          <w:bCs/>
          <w:color w:val="000000" w:themeColor="text1"/>
          <w:sz w:val="32"/>
          <w:szCs w:val="32"/>
          <w:lang w:val="uk-UA" w:eastAsia="ru-RU"/>
        </w:rPr>
      </w:pPr>
      <w:r>
        <w:rPr>
          <w:rFonts w:ascii="Times New Roman" w:eastAsia="Times New Roman" w:hAnsi="Times New Roman" w:cs="Times New Roman"/>
          <w:b/>
          <w:bCs/>
          <w:color w:val="000000" w:themeColor="text1"/>
          <w:sz w:val="32"/>
          <w:szCs w:val="32"/>
          <w:lang w:val="uk-UA" w:eastAsia="ru-RU"/>
        </w:rPr>
        <w:t>(</w:t>
      </w:r>
      <w:r w:rsidR="0098721F" w:rsidRPr="0098721F">
        <w:rPr>
          <w:rFonts w:ascii="Times New Roman" w:eastAsia="Times New Roman" w:hAnsi="Times New Roman" w:cs="Times New Roman"/>
          <w:b/>
          <w:bCs/>
          <w:color w:val="000000" w:themeColor="text1"/>
          <w:sz w:val="32"/>
          <w:szCs w:val="32"/>
          <w:lang w:val="uk-UA" w:eastAsia="ru-RU"/>
        </w:rPr>
        <w:t xml:space="preserve">на прикладі </w:t>
      </w:r>
    </w:p>
    <w:p w14:paraId="6C316FFF" w14:textId="77777777" w:rsidR="0098721F" w:rsidRPr="00B05D63" w:rsidRDefault="0098721F" w:rsidP="00B05D63">
      <w:pPr>
        <w:spacing w:after="0" w:line="360" w:lineRule="auto"/>
        <w:ind w:left="691" w:right="1381" w:firstLine="0"/>
        <w:jc w:val="center"/>
        <w:rPr>
          <w:rFonts w:ascii="Times New Roman" w:eastAsia="Times New Roman" w:hAnsi="Times New Roman" w:cs="Times New Roman"/>
          <w:b/>
          <w:bCs/>
          <w:color w:val="000000" w:themeColor="text1"/>
          <w:sz w:val="32"/>
          <w:szCs w:val="32"/>
          <w:lang w:val="uk-UA" w:eastAsia="ru-RU"/>
        </w:rPr>
      </w:pPr>
      <w:r w:rsidRPr="0098721F">
        <w:rPr>
          <w:rFonts w:ascii="Times New Roman" w:eastAsia="Times New Roman" w:hAnsi="Times New Roman" w:cs="Times New Roman"/>
          <w:b/>
          <w:bCs/>
          <w:color w:val="000000" w:themeColor="text1"/>
          <w:sz w:val="32"/>
          <w:szCs w:val="32"/>
          <w:lang w:val="uk-UA" w:eastAsia="ru-RU"/>
        </w:rPr>
        <w:t>Ко</w:t>
      </w:r>
      <w:r w:rsidR="00606966">
        <w:rPr>
          <w:rFonts w:ascii="Times New Roman" w:eastAsia="Times New Roman" w:hAnsi="Times New Roman" w:cs="Times New Roman"/>
          <w:b/>
          <w:bCs/>
          <w:color w:val="000000" w:themeColor="text1"/>
          <w:sz w:val="32"/>
          <w:szCs w:val="32"/>
          <w:lang w:val="uk-UA" w:eastAsia="ru-RU"/>
        </w:rPr>
        <w:t>н</w:t>
      </w:r>
      <w:r w:rsidRPr="0098721F">
        <w:rPr>
          <w:rFonts w:ascii="Times New Roman" w:eastAsia="Times New Roman" w:hAnsi="Times New Roman" w:cs="Times New Roman"/>
          <w:b/>
          <w:bCs/>
          <w:color w:val="000000" w:themeColor="text1"/>
          <w:sz w:val="32"/>
          <w:szCs w:val="32"/>
          <w:lang w:val="uk-UA" w:eastAsia="ru-RU"/>
        </w:rPr>
        <w:t>церту для флейти з оркестром Б. Ромберга та Камерн</w:t>
      </w:r>
      <w:r w:rsidR="00606966">
        <w:rPr>
          <w:rFonts w:ascii="Times New Roman" w:eastAsia="Times New Roman" w:hAnsi="Times New Roman" w:cs="Times New Roman"/>
          <w:b/>
          <w:bCs/>
          <w:color w:val="000000" w:themeColor="text1"/>
          <w:sz w:val="32"/>
          <w:szCs w:val="32"/>
          <w:lang w:val="uk-UA" w:eastAsia="ru-RU"/>
        </w:rPr>
        <w:t>ої симфонії № 3 для флейти і</w:t>
      </w:r>
      <w:r w:rsidR="00F91540">
        <w:rPr>
          <w:rFonts w:ascii="Times New Roman" w:eastAsia="Times New Roman" w:hAnsi="Times New Roman" w:cs="Times New Roman"/>
          <w:b/>
          <w:bCs/>
          <w:color w:val="000000" w:themeColor="text1"/>
          <w:sz w:val="32"/>
          <w:szCs w:val="32"/>
          <w:lang w:val="uk-UA" w:eastAsia="ru-RU"/>
        </w:rPr>
        <w:t xml:space="preserve"> струнних Є. Станковича</w:t>
      </w:r>
      <w:r w:rsidR="00606966">
        <w:rPr>
          <w:rFonts w:ascii="Times New Roman" w:eastAsia="Times New Roman" w:hAnsi="Times New Roman" w:cs="Times New Roman"/>
          <w:b/>
          <w:bCs/>
          <w:color w:val="000000" w:themeColor="text1"/>
          <w:sz w:val="32"/>
          <w:szCs w:val="32"/>
          <w:lang w:val="uk-UA" w:eastAsia="ru-RU"/>
        </w:rPr>
        <w:t>)</w:t>
      </w:r>
    </w:p>
    <w:p w14:paraId="3FA2765C" w14:textId="77777777" w:rsidR="0098721F" w:rsidRDefault="0098721F" w:rsidP="0098721F">
      <w:pPr>
        <w:spacing w:after="0" w:line="360" w:lineRule="auto"/>
        <w:ind w:left="5760" w:right="891" w:firstLine="0"/>
        <w:jc w:val="both"/>
        <w:rPr>
          <w:rFonts w:ascii="Times New Roman" w:eastAsia="Times New Roman" w:hAnsi="Times New Roman" w:cs="Times New Roman"/>
          <w:color w:val="000000"/>
          <w:sz w:val="28"/>
          <w:szCs w:val="28"/>
          <w:lang w:val="uk-UA" w:eastAsia="ru-RU"/>
        </w:rPr>
      </w:pPr>
    </w:p>
    <w:p w14:paraId="56A3707A" w14:textId="77777777" w:rsidR="00B05D63" w:rsidRDefault="00B05D63" w:rsidP="0098721F">
      <w:pPr>
        <w:spacing w:after="0" w:line="360" w:lineRule="auto"/>
        <w:ind w:left="5760" w:right="891" w:firstLine="0"/>
        <w:jc w:val="both"/>
        <w:rPr>
          <w:rFonts w:ascii="Times New Roman" w:eastAsia="Times New Roman" w:hAnsi="Times New Roman" w:cs="Times New Roman"/>
          <w:color w:val="000000"/>
          <w:sz w:val="28"/>
          <w:szCs w:val="28"/>
          <w:lang w:val="uk-UA" w:eastAsia="ru-RU"/>
        </w:rPr>
      </w:pPr>
    </w:p>
    <w:p w14:paraId="571ED5FB" w14:textId="77777777" w:rsidR="00B05D63" w:rsidRDefault="00B05D63" w:rsidP="0098721F">
      <w:pPr>
        <w:spacing w:after="0" w:line="360" w:lineRule="auto"/>
        <w:ind w:left="5760" w:right="891" w:firstLine="0"/>
        <w:jc w:val="both"/>
        <w:rPr>
          <w:rFonts w:ascii="Times New Roman" w:eastAsia="Times New Roman" w:hAnsi="Times New Roman" w:cs="Times New Roman"/>
          <w:color w:val="000000"/>
          <w:sz w:val="28"/>
          <w:szCs w:val="28"/>
          <w:lang w:val="uk-UA" w:eastAsia="ru-RU"/>
        </w:rPr>
      </w:pPr>
    </w:p>
    <w:p w14:paraId="5503D9F8" w14:textId="77777777" w:rsidR="00B05D63" w:rsidRDefault="00B05D63" w:rsidP="0098721F">
      <w:pPr>
        <w:spacing w:after="0" w:line="360" w:lineRule="auto"/>
        <w:ind w:left="5760" w:right="891" w:firstLine="0"/>
        <w:jc w:val="both"/>
        <w:rPr>
          <w:rFonts w:ascii="Times New Roman" w:eastAsia="Times New Roman" w:hAnsi="Times New Roman" w:cs="Times New Roman"/>
          <w:color w:val="000000"/>
          <w:sz w:val="28"/>
          <w:szCs w:val="28"/>
          <w:lang w:val="uk-UA" w:eastAsia="ru-RU"/>
        </w:rPr>
      </w:pPr>
    </w:p>
    <w:p w14:paraId="0FCDEC7E"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sidRPr="006D6994">
        <w:rPr>
          <w:rFonts w:ascii="Times New Roman" w:eastAsia="Times New Roman" w:hAnsi="Times New Roman" w:cs="Times New Roman"/>
          <w:color w:val="000000"/>
          <w:sz w:val="28"/>
          <w:szCs w:val="28"/>
          <w:lang w:eastAsia="ru-RU"/>
        </w:rPr>
        <w:t>Випускна кваліфікаційна робота</w:t>
      </w:r>
    </w:p>
    <w:p w14:paraId="69F658BD"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sidRPr="006D6994">
        <w:rPr>
          <w:rFonts w:ascii="Times New Roman" w:eastAsia="Times New Roman" w:hAnsi="Times New Roman" w:cs="Times New Roman"/>
          <w:color w:val="000000"/>
          <w:sz w:val="28"/>
          <w:szCs w:val="28"/>
          <w:lang w:eastAsia="ru-RU"/>
        </w:rPr>
        <w:t>освітнього ступеня «магі</w:t>
      </w:r>
      <w:proofErr w:type="gramStart"/>
      <w:r w:rsidRPr="006D6994">
        <w:rPr>
          <w:rFonts w:ascii="Times New Roman" w:eastAsia="Times New Roman" w:hAnsi="Times New Roman" w:cs="Times New Roman"/>
          <w:color w:val="000000"/>
          <w:sz w:val="28"/>
          <w:szCs w:val="28"/>
          <w:lang w:eastAsia="ru-RU"/>
        </w:rPr>
        <w:t>стр</w:t>
      </w:r>
      <w:proofErr w:type="gramEnd"/>
      <w:r w:rsidRPr="006D6994">
        <w:rPr>
          <w:rFonts w:ascii="Times New Roman" w:eastAsia="Times New Roman" w:hAnsi="Times New Roman" w:cs="Times New Roman"/>
          <w:color w:val="000000"/>
          <w:sz w:val="28"/>
          <w:szCs w:val="28"/>
          <w:lang w:eastAsia="ru-RU"/>
        </w:rPr>
        <w:t>»</w:t>
      </w:r>
    </w:p>
    <w:p w14:paraId="2AB748FE"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Ковалишин</w:t>
      </w:r>
      <w:r>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eastAsia="ru-RU"/>
        </w:rPr>
        <w:t>Нелі</w:t>
      </w:r>
      <w:r w:rsidRPr="00261969">
        <w:rPr>
          <w:rFonts w:ascii="Times New Roman" w:eastAsia="Times New Roman" w:hAnsi="Times New Roman" w:cs="Times New Roman"/>
          <w:color w:val="000000"/>
          <w:sz w:val="28"/>
          <w:szCs w:val="28"/>
          <w:lang w:eastAsia="ru-RU"/>
        </w:rPr>
        <w:t xml:space="preserve"> </w:t>
      </w:r>
      <w:r w:rsidRPr="006D6994">
        <w:rPr>
          <w:rFonts w:ascii="Times New Roman" w:eastAsia="Times New Roman" w:hAnsi="Times New Roman" w:cs="Times New Roman"/>
          <w:color w:val="000000"/>
          <w:sz w:val="28"/>
          <w:szCs w:val="28"/>
          <w:lang w:eastAsia="ru-RU"/>
        </w:rPr>
        <w:t>Павлівни</w:t>
      </w:r>
    </w:p>
    <w:p w14:paraId="5477F530"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sidRPr="006D6994">
        <w:rPr>
          <w:rFonts w:ascii="Times New Roman" w:eastAsia="Times New Roman" w:hAnsi="Times New Roman" w:cs="Times New Roman"/>
          <w:color w:val="000000"/>
          <w:sz w:val="28"/>
          <w:szCs w:val="28"/>
          <w:lang w:eastAsia="ru-RU"/>
        </w:rPr>
        <w:t>кафедри оркестрових інструментів</w:t>
      </w:r>
    </w:p>
    <w:p w14:paraId="19062621"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sidRPr="006D6994">
        <w:rPr>
          <w:rFonts w:ascii="Times New Roman" w:eastAsia="Times New Roman" w:hAnsi="Times New Roman" w:cs="Times New Roman"/>
          <w:color w:val="000000"/>
          <w:sz w:val="28"/>
          <w:szCs w:val="28"/>
          <w:lang w:eastAsia="ru-RU"/>
        </w:rPr>
        <w:t>Науковий керівник:</w:t>
      </w:r>
    </w:p>
    <w:p w14:paraId="1BF184DA" w14:textId="77777777" w:rsidR="0098721F" w:rsidRPr="001367F3" w:rsidRDefault="0098721F" w:rsidP="00B05D63">
      <w:pPr>
        <w:spacing w:after="0" w:line="360" w:lineRule="auto"/>
        <w:ind w:left="4536" w:right="-1" w:firstLine="0"/>
        <w:jc w:val="right"/>
        <w:rPr>
          <w:rFonts w:ascii="Times New Roman" w:eastAsia="Times New Roman" w:hAnsi="Times New Roman" w:cs="Times New Roman"/>
          <w:sz w:val="24"/>
          <w:szCs w:val="24"/>
          <w:lang w:val="uk-UA" w:eastAsia="ru-RU"/>
        </w:rPr>
      </w:pPr>
      <w:r w:rsidRPr="006D6994">
        <w:rPr>
          <w:rFonts w:ascii="Times New Roman" w:eastAsia="Times New Roman" w:hAnsi="Times New Roman" w:cs="Times New Roman"/>
          <w:color w:val="000000"/>
          <w:sz w:val="28"/>
          <w:szCs w:val="28"/>
          <w:lang w:eastAsia="ru-RU"/>
        </w:rPr>
        <w:t>кандидат мистецтвознавства</w:t>
      </w:r>
      <w:r>
        <w:rPr>
          <w:rFonts w:ascii="Times New Roman" w:eastAsia="Times New Roman" w:hAnsi="Times New Roman" w:cs="Times New Roman"/>
          <w:color w:val="000000"/>
          <w:sz w:val="28"/>
          <w:szCs w:val="28"/>
          <w:lang w:val="uk-UA" w:eastAsia="ru-RU"/>
        </w:rPr>
        <w:t>, доцент</w:t>
      </w:r>
    </w:p>
    <w:p w14:paraId="1B824FE7" w14:textId="77777777" w:rsidR="0098721F" w:rsidRPr="006D6994" w:rsidRDefault="0098721F" w:rsidP="00B05D63">
      <w:pPr>
        <w:spacing w:after="0" w:line="360" w:lineRule="auto"/>
        <w:ind w:left="4536" w:right="-1" w:firstLine="0"/>
        <w:jc w:val="right"/>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Рябцева</w:t>
      </w:r>
      <w:r w:rsidRPr="0026196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Ірина</w:t>
      </w:r>
      <w:r w:rsidRPr="00261969">
        <w:rPr>
          <w:rFonts w:ascii="Times New Roman" w:eastAsia="Times New Roman" w:hAnsi="Times New Roman" w:cs="Times New Roman"/>
          <w:color w:val="000000"/>
          <w:sz w:val="28"/>
          <w:szCs w:val="28"/>
          <w:lang w:eastAsia="ru-RU"/>
        </w:rPr>
        <w:t xml:space="preserve"> </w:t>
      </w:r>
      <w:r w:rsidRPr="006D6994">
        <w:rPr>
          <w:rFonts w:ascii="Times New Roman" w:eastAsia="Times New Roman" w:hAnsi="Times New Roman" w:cs="Times New Roman"/>
          <w:color w:val="000000"/>
          <w:sz w:val="28"/>
          <w:szCs w:val="28"/>
          <w:lang w:eastAsia="ru-RU"/>
        </w:rPr>
        <w:t>Михайлівна</w:t>
      </w:r>
    </w:p>
    <w:p w14:paraId="714006F0" w14:textId="77777777" w:rsidR="0098721F" w:rsidRDefault="0098721F" w:rsidP="0098721F">
      <w:pPr>
        <w:spacing w:after="240" w:line="360" w:lineRule="auto"/>
        <w:ind w:firstLine="0"/>
        <w:rPr>
          <w:rFonts w:ascii="Times New Roman" w:eastAsia="Times New Roman" w:hAnsi="Times New Roman" w:cs="Times New Roman"/>
          <w:sz w:val="24"/>
          <w:szCs w:val="24"/>
          <w:lang w:val="uk-UA" w:eastAsia="ru-RU"/>
        </w:rPr>
      </w:pPr>
    </w:p>
    <w:p w14:paraId="405723F7" w14:textId="77777777" w:rsidR="00B05D63" w:rsidRDefault="00B05D63" w:rsidP="0098721F">
      <w:pPr>
        <w:spacing w:after="240" w:line="360" w:lineRule="auto"/>
        <w:ind w:firstLine="0"/>
        <w:rPr>
          <w:rFonts w:ascii="Times New Roman" w:eastAsia="Times New Roman" w:hAnsi="Times New Roman" w:cs="Times New Roman"/>
          <w:sz w:val="24"/>
          <w:szCs w:val="24"/>
          <w:lang w:val="uk-UA" w:eastAsia="ru-RU"/>
        </w:rPr>
      </w:pPr>
    </w:p>
    <w:p w14:paraId="6A0BA174" w14:textId="77777777" w:rsidR="0098721F" w:rsidRPr="006D6994" w:rsidRDefault="0098721F" w:rsidP="0098721F">
      <w:pPr>
        <w:spacing w:after="240" w:line="360" w:lineRule="auto"/>
        <w:ind w:firstLine="0"/>
        <w:rPr>
          <w:rFonts w:ascii="Times New Roman" w:eastAsia="Times New Roman" w:hAnsi="Times New Roman" w:cs="Times New Roman"/>
          <w:sz w:val="24"/>
          <w:szCs w:val="24"/>
          <w:lang w:val="uk-UA" w:eastAsia="ru-RU"/>
        </w:rPr>
      </w:pPr>
    </w:p>
    <w:p w14:paraId="5B3DE077" w14:textId="77777777" w:rsidR="0098721F" w:rsidRPr="00F116CF" w:rsidRDefault="0098721F" w:rsidP="0098721F">
      <w:pPr>
        <w:spacing w:after="0" w:line="360" w:lineRule="auto"/>
        <w:ind w:right="824" w:firstLine="0"/>
        <w:jc w:val="center"/>
        <w:rPr>
          <w:rFonts w:ascii="Times New Roman" w:eastAsia="Times New Roman" w:hAnsi="Times New Roman" w:cs="Times New Roman"/>
          <w:color w:val="000000"/>
          <w:sz w:val="28"/>
          <w:szCs w:val="28"/>
          <w:lang w:val="uk-UA" w:eastAsia="ru-RU"/>
        </w:rPr>
      </w:pPr>
      <w:r w:rsidRPr="00527A5E">
        <w:rPr>
          <w:rFonts w:ascii="Times New Roman" w:eastAsia="Times New Roman" w:hAnsi="Times New Roman" w:cs="Times New Roman"/>
          <w:color w:val="000000"/>
          <w:sz w:val="28"/>
          <w:szCs w:val="28"/>
          <w:lang w:val="uk-UA" w:eastAsia="ru-RU"/>
        </w:rPr>
        <w:t>Дніпро – 202</w:t>
      </w:r>
      <w:r>
        <w:rPr>
          <w:rFonts w:ascii="Times New Roman" w:eastAsia="Times New Roman" w:hAnsi="Times New Roman" w:cs="Times New Roman"/>
          <w:color w:val="000000"/>
          <w:sz w:val="28"/>
          <w:szCs w:val="28"/>
          <w:lang w:val="uk-UA" w:eastAsia="ru-RU"/>
        </w:rPr>
        <w:t>3</w:t>
      </w:r>
    </w:p>
    <w:p w14:paraId="6FD922B3" w14:textId="77777777" w:rsidR="00B05D63" w:rsidRDefault="00B05D63" w:rsidP="0098721F">
      <w:pPr>
        <w:spacing w:line="360" w:lineRule="auto"/>
        <w:ind w:right="-613" w:firstLine="0"/>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br w:type="page"/>
      </w:r>
    </w:p>
    <w:p w14:paraId="78151553" w14:textId="77777777" w:rsidR="002B256C" w:rsidRDefault="009D4788" w:rsidP="0098721F">
      <w:pPr>
        <w:spacing w:line="360" w:lineRule="auto"/>
        <w:ind w:right="-613" w:firstLine="0"/>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lastRenderedPageBreak/>
        <w:t>ЗМІСТ</w:t>
      </w:r>
    </w:p>
    <w:p w14:paraId="5BE00B5C" w14:textId="74F2443E" w:rsidR="002B256C" w:rsidRDefault="00360F6D">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ВСТУП</w:t>
      </w:r>
      <w:r w:rsidRPr="007A65AC">
        <w:rPr>
          <w:rFonts w:ascii="Times New Roman" w:hAnsi="Times New Roman" w:cs="Times New Roman"/>
          <w:sz w:val="28"/>
          <w:shd w:val="clear" w:color="auto" w:fill="FFFFFF"/>
          <w:lang w:val="uk-UA"/>
        </w:rPr>
        <w:t>……………………………………………………………………….</w:t>
      </w:r>
      <w:r w:rsidR="007A65AC" w:rsidRPr="007A65AC">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3</w:t>
      </w:r>
    </w:p>
    <w:p w14:paraId="3D20AC27" w14:textId="27A6493A" w:rsidR="002B256C" w:rsidRPr="00840A02" w:rsidRDefault="009D4788">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 xml:space="preserve">РОЗДІЛ 1 </w:t>
      </w:r>
      <w:r w:rsidR="00527A5E" w:rsidRPr="00527A5E">
        <w:rPr>
          <w:rFonts w:ascii="Times New Roman" w:hAnsi="Times New Roman" w:cs="Times New Roman"/>
          <w:b/>
          <w:sz w:val="28"/>
          <w:shd w:val="clear" w:color="auto" w:fill="FFFFFF"/>
          <w:lang w:val="uk-UA"/>
        </w:rPr>
        <w:t xml:space="preserve">ФЛЕЙТА </w:t>
      </w:r>
      <w:r w:rsidR="003840B3">
        <w:rPr>
          <w:rFonts w:ascii="Times New Roman" w:hAnsi="Times New Roman" w:cs="Times New Roman"/>
          <w:b/>
          <w:sz w:val="28"/>
          <w:shd w:val="clear" w:color="auto" w:fill="FFFFFF"/>
          <w:lang w:val="uk-UA"/>
        </w:rPr>
        <w:t>В КОМПОЗИТОРСЬКІЙ ТВОРЧОСТІ ТА</w:t>
      </w:r>
      <w:r w:rsidR="00527A5E" w:rsidRPr="00527A5E">
        <w:rPr>
          <w:rFonts w:ascii="Times New Roman" w:hAnsi="Times New Roman" w:cs="Times New Roman"/>
          <w:b/>
          <w:sz w:val="28"/>
          <w:shd w:val="clear" w:color="auto" w:fill="FFFFFF"/>
          <w:lang w:val="uk-UA"/>
        </w:rPr>
        <w:t xml:space="preserve"> ВИКОНАВСЬКІЙ ПРАКТИЦІ Х</w:t>
      </w:r>
      <w:r w:rsidR="00527A5E" w:rsidRPr="00527A5E">
        <w:rPr>
          <w:rFonts w:ascii="Times New Roman" w:hAnsi="Times New Roman" w:cs="Times New Roman"/>
          <w:b/>
          <w:sz w:val="28"/>
          <w:shd w:val="clear" w:color="auto" w:fill="FFFFFF"/>
          <w:lang w:val="en-US"/>
        </w:rPr>
        <w:t>V</w:t>
      </w:r>
      <w:r w:rsidR="00840A02">
        <w:rPr>
          <w:rFonts w:ascii="Times New Roman" w:hAnsi="Times New Roman" w:cs="Times New Roman"/>
          <w:b/>
          <w:sz w:val="28"/>
          <w:shd w:val="clear" w:color="auto" w:fill="FFFFFF"/>
          <w:lang w:val="uk-UA"/>
        </w:rPr>
        <w:t>ІІ − ХХ СТОЛІТЬ</w:t>
      </w:r>
      <w:r w:rsidR="00527A5E" w:rsidRPr="00527A5E">
        <w:rPr>
          <w:rFonts w:ascii="Times New Roman" w:hAnsi="Times New Roman" w:cs="Times New Roman"/>
          <w:b/>
          <w:sz w:val="28"/>
          <w:shd w:val="clear" w:color="auto" w:fill="FFFFFF"/>
          <w:lang w:val="uk-UA"/>
        </w:rPr>
        <w:t>: ОСНОВНІ ЕТАПИ</w:t>
      </w:r>
      <w:r w:rsidR="00840A02">
        <w:rPr>
          <w:rFonts w:ascii="Times New Roman" w:hAnsi="Times New Roman" w:cs="Times New Roman"/>
          <w:b/>
          <w:sz w:val="28"/>
          <w:shd w:val="clear" w:color="auto" w:fill="FFFFFF"/>
          <w:lang w:val="uk-UA"/>
        </w:rPr>
        <w:t xml:space="preserve"> ЕВОЛЮЦІЇ</w:t>
      </w:r>
      <w:r w:rsidR="005235DB" w:rsidRPr="005235DB">
        <w:rPr>
          <w:rFonts w:ascii="Times New Roman" w:hAnsi="Times New Roman" w:cs="Times New Roman"/>
          <w:sz w:val="28"/>
          <w:shd w:val="clear" w:color="auto" w:fill="FFFFFF"/>
          <w:lang w:val="uk-UA"/>
        </w:rPr>
        <w:t>………………………………………………………………………</w:t>
      </w:r>
      <w:r w:rsidR="00FE3FBE">
        <w:rPr>
          <w:rFonts w:ascii="Times New Roman" w:hAnsi="Times New Roman" w:cs="Times New Roman"/>
          <w:sz w:val="28"/>
          <w:shd w:val="clear" w:color="auto" w:fill="FFFFFF"/>
          <w:lang w:val="uk-UA"/>
        </w:rPr>
        <w:t>….6</w:t>
      </w:r>
    </w:p>
    <w:p w14:paraId="297924F1" w14:textId="77777777" w:rsidR="002B256C" w:rsidRPr="004D168D" w:rsidRDefault="00527A5E">
      <w:pPr>
        <w:pStyle w:val="af1"/>
        <w:spacing w:line="360" w:lineRule="auto"/>
        <w:jc w:val="both"/>
        <w:rPr>
          <w:lang w:val="uk-UA"/>
        </w:rPr>
      </w:pPr>
      <w:r>
        <w:rPr>
          <w:rFonts w:ascii="Times New Roman" w:hAnsi="Times New Roman" w:cs="Times New Roman"/>
          <w:sz w:val="28"/>
          <w:shd w:val="clear" w:color="auto" w:fill="FFFFFF"/>
          <w:lang w:val="uk-UA"/>
        </w:rPr>
        <w:t>1.1 Флейта</w:t>
      </w:r>
      <w:r w:rsidR="009D4788">
        <w:rPr>
          <w:rFonts w:ascii="Times New Roman" w:hAnsi="Times New Roman" w:cs="Times New Roman"/>
          <w:sz w:val="28"/>
          <w:shd w:val="clear" w:color="auto" w:fill="FFFFFF"/>
          <w:lang w:val="uk-UA"/>
        </w:rPr>
        <w:t xml:space="preserve"> у творчості композиторів доби бароко</w:t>
      </w:r>
      <w:r w:rsidR="00FE3FBE">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sidR="00FE3FBE">
        <w:rPr>
          <w:rFonts w:ascii="Times New Roman" w:hAnsi="Times New Roman" w:cs="Times New Roman"/>
          <w:sz w:val="28"/>
          <w:shd w:val="clear" w:color="auto" w:fill="FFFFFF"/>
          <w:lang w:val="uk-UA"/>
        </w:rPr>
        <w:t>6</w:t>
      </w:r>
    </w:p>
    <w:p w14:paraId="278B040C" w14:textId="4B827F89" w:rsidR="002B256C" w:rsidRDefault="00880F25">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1.2 Т</w:t>
      </w:r>
      <w:r w:rsidR="009D4788">
        <w:rPr>
          <w:rFonts w:ascii="Times New Roman" w:hAnsi="Times New Roman" w:cs="Times New Roman"/>
          <w:sz w:val="28"/>
          <w:shd w:val="clear" w:color="auto" w:fill="FFFFFF"/>
          <w:lang w:val="uk-UA"/>
        </w:rPr>
        <w:t>ворчості композиторів доби класицизму та романтизму</w:t>
      </w:r>
      <w:r>
        <w:rPr>
          <w:rFonts w:ascii="Times New Roman" w:hAnsi="Times New Roman" w:cs="Times New Roman"/>
          <w:sz w:val="28"/>
          <w:shd w:val="clear" w:color="auto" w:fill="FFFFFF"/>
          <w:lang w:val="uk-UA"/>
        </w:rPr>
        <w:t>. Роль партії флейти ……………………………………….………………………………...……</w:t>
      </w:r>
      <w:r w:rsidR="002F40B7">
        <w:rPr>
          <w:rFonts w:ascii="Times New Roman" w:hAnsi="Times New Roman" w:cs="Times New Roman"/>
          <w:sz w:val="28"/>
          <w:shd w:val="clear" w:color="auto" w:fill="FFFFFF"/>
          <w:lang w:val="uk-UA"/>
        </w:rPr>
        <w:t>10</w:t>
      </w:r>
    </w:p>
    <w:p w14:paraId="1B2719AD" w14:textId="3D7A2BFA" w:rsidR="002B256C" w:rsidRDefault="00880F25">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1.3 Інтерпретація солюючої флейти</w:t>
      </w:r>
      <w:r w:rsidR="009D4788">
        <w:rPr>
          <w:rFonts w:ascii="Times New Roman" w:hAnsi="Times New Roman" w:cs="Times New Roman"/>
          <w:sz w:val="28"/>
          <w:shd w:val="clear" w:color="auto" w:fill="FFFFFF"/>
          <w:lang w:val="uk-UA"/>
        </w:rPr>
        <w:t xml:space="preserve"> у творчості композиторів ХХ – початку ХХІ століття</w:t>
      </w:r>
      <w:r w:rsidR="00360F6D">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sidR="002F40B7">
        <w:rPr>
          <w:rFonts w:ascii="Times New Roman" w:hAnsi="Times New Roman" w:cs="Times New Roman"/>
          <w:sz w:val="28"/>
          <w:shd w:val="clear" w:color="auto" w:fill="FFFFFF"/>
          <w:lang w:val="uk-UA"/>
        </w:rPr>
        <w:t>13</w:t>
      </w:r>
    </w:p>
    <w:p w14:paraId="4610C91B" w14:textId="77777777" w:rsidR="002B256C" w:rsidRDefault="009D4788">
      <w:pPr>
        <w:pStyle w:val="af1"/>
        <w:spacing w:line="360" w:lineRule="auto"/>
        <w:ind w:firstLine="0"/>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Висновки до Розділу 1……………………………………………</w:t>
      </w:r>
      <w:r w:rsidR="00360F6D">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sidR="002F40B7">
        <w:rPr>
          <w:rFonts w:ascii="Times New Roman" w:hAnsi="Times New Roman" w:cs="Times New Roman"/>
          <w:sz w:val="28"/>
          <w:shd w:val="clear" w:color="auto" w:fill="FFFFFF"/>
          <w:lang w:val="uk-UA"/>
        </w:rPr>
        <w:t>17</w:t>
      </w:r>
    </w:p>
    <w:p w14:paraId="0CFFE0B0" w14:textId="4CEB64FB" w:rsidR="002B256C" w:rsidRDefault="009D4788">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 xml:space="preserve">РОЗДІЛ 2. </w:t>
      </w:r>
      <w:r w:rsidR="00B05D63" w:rsidRPr="00606966">
        <w:rPr>
          <w:rFonts w:ascii="Times New Roman" w:hAnsi="Times New Roman" w:cs="Times New Roman"/>
          <w:b/>
          <w:sz w:val="28"/>
          <w:shd w:val="clear" w:color="auto" w:fill="FFFFFF"/>
          <w:lang w:val="uk-UA"/>
        </w:rPr>
        <w:t xml:space="preserve">РОЛЬ СОЛЮЮЧОЇ ФЛЕЙТИ В </w:t>
      </w:r>
      <w:r w:rsidRPr="00606966">
        <w:rPr>
          <w:rFonts w:ascii="Times New Roman" w:hAnsi="Times New Roman" w:cs="Times New Roman"/>
          <w:b/>
          <w:sz w:val="28"/>
          <w:shd w:val="clear" w:color="auto" w:fill="FFFFFF"/>
          <w:lang w:val="uk-UA"/>
        </w:rPr>
        <w:t>КОНЦЕРТ</w:t>
      </w:r>
      <w:r w:rsidR="00B05D63" w:rsidRPr="00606966">
        <w:rPr>
          <w:rFonts w:ascii="Times New Roman" w:hAnsi="Times New Roman" w:cs="Times New Roman"/>
          <w:b/>
          <w:sz w:val="28"/>
          <w:shd w:val="clear" w:color="auto" w:fill="FFFFFF"/>
          <w:lang w:val="uk-UA"/>
        </w:rPr>
        <w:t>І</w:t>
      </w:r>
      <w:r w:rsidRPr="00606966">
        <w:rPr>
          <w:rFonts w:ascii="Times New Roman" w:hAnsi="Times New Roman" w:cs="Times New Roman"/>
          <w:b/>
          <w:sz w:val="28"/>
          <w:shd w:val="clear" w:color="auto" w:fill="FFFFFF"/>
          <w:lang w:val="uk-UA"/>
        </w:rPr>
        <w:t xml:space="preserve"> ДЛЯ ФЛЕЙ</w:t>
      </w:r>
      <w:r w:rsidR="00527A5E" w:rsidRPr="00606966">
        <w:rPr>
          <w:rFonts w:ascii="Times New Roman" w:hAnsi="Times New Roman" w:cs="Times New Roman"/>
          <w:b/>
          <w:sz w:val="28"/>
          <w:shd w:val="clear" w:color="auto" w:fill="FFFFFF"/>
          <w:lang w:val="uk-UA"/>
        </w:rPr>
        <w:t>ТИ З ОРКЕСТРОМ Б. </w:t>
      </w:r>
      <w:r w:rsidR="00B05D63" w:rsidRPr="00606966">
        <w:rPr>
          <w:rFonts w:ascii="Times New Roman" w:hAnsi="Times New Roman" w:cs="Times New Roman"/>
          <w:b/>
          <w:sz w:val="28"/>
          <w:shd w:val="clear" w:color="auto" w:fill="FFFFFF"/>
          <w:lang w:val="uk-UA"/>
        </w:rPr>
        <w:t>РОМБЕРГА</w:t>
      </w:r>
      <w:r w:rsidR="00FD7ADC" w:rsidRPr="00606966">
        <w:rPr>
          <w:rFonts w:ascii="Times New Roman" w:hAnsi="Times New Roman" w:cs="Times New Roman"/>
          <w:sz w:val="28"/>
          <w:shd w:val="clear" w:color="auto" w:fill="FFFFFF"/>
          <w:lang w:val="uk-UA"/>
        </w:rPr>
        <w:t>…</w:t>
      </w:r>
      <w:r w:rsidR="00FD7ADC">
        <w:rPr>
          <w:rFonts w:ascii="Times New Roman" w:hAnsi="Times New Roman" w:cs="Times New Roman"/>
          <w:sz w:val="28"/>
          <w:shd w:val="clear" w:color="auto" w:fill="FFFFFF"/>
          <w:lang w:val="uk-UA"/>
        </w:rPr>
        <w:t>…</w:t>
      </w:r>
      <w:r w:rsidR="00470DDF">
        <w:rPr>
          <w:rFonts w:ascii="Times New Roman" w:hAnsi="Times New Roman" w:cs="Times New Roman"/>
          <w:sz w:val="28"/>
          <w:shd w:val="clear" w:color="auto" w:fill="FFFFFF"/>
          <w:lang w:val="uk-UA"/>
        </w:rPr>
        <w:t>……………….</w:t>
      </w:r>
      <w:r w:rsidR="00F91540">
        <w:rPr>
          <w:rFonts w:ascii="Times New Roman" w:hAnsi="Times New Roman" w:cs="Times New Roman"/>
          <w:sz w:val="28"/>
          <w:shd w:val="clear" w:color="auto" w:fill="FFFFFF"/>
          <w:lang w:val="uk-UA"/>
        </w:rPr>
        <w:t>.</w:t>
      </w:r>
      <w:r w:rsidR="00FD7ADC">
        <w:rPr>
          <w:rFonts w:ascii="Times New Roman" w:hAnsi="Times New Roman" w:cs="Times New Roman"/>
          <w:sz w:val="28"/>
          <w:shd w:val="clear" w:color="auto" w:fill="FFFFFF"/>
          <w:lang w:val="uk-UA"/>
        </w:rPr>
        <w:t>……………</w:t>
      </w:r>
      <w:r w:rsidR="00FE3FBE">
        <w:rPr>
          <w:rFonts w:ascii="Times New Roman" w:hAnsi="Times New Roman" w:cs="Times New Roman"/>
          <w:sz w:val="28"/>
          <w:shd w:val="clear" w:color="auto" w:fill="FFFFFF"/>
          <w:lang w:val="uk-UA"/>
        </w:rPr>
        <w:t>..</w:t>
      </w:r>
      <w:r w:rsidR="00470DDF">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21</w:t>
      </w:r>
    </w:p>
    <w:p w14:paraId="4F5B652D" w14:textId="3E531376" w:rsidR="002B256C" w:rsidRDefault="009D4788">
      <w:pPr>
        <w:pStyle w:val="af1"/>
        <w:spacing w:line="360" w:lineRule="auto"/>
        <w:jc w:val="both"/>
        <w:rPr>
          <w:rFonts w:ascii="Times New Roman" w:hAnsi="Times New Roman" w:cs="Times New Roman"/>
          <w:i/>
          <w:sz w:val="28"/>
          <w:u w:val="single"/>
          <w:shd w:val="clear" w:color="auto" w:fill="FFFFFF"/>
          <w:lang w:val="uk-UA"/>
        </w:rPr>
      </w:pPr>
      <w:r>
        <w:rPr>
          <w:rFonts w:ascii="Times New Roman" w:hAnsi="Times New Roman" w:cs="Times New Roman"/>
          <w:sz w:val="28"/>
          <w:shd w:val="clear" w:color="auto" w:fill="FFFFFF"/>
          <w:lang w:val="uk-UA"/>
        </w:rPr>
        <w:t xml:space="preserve">2.1 </w:t>
      </w:r>
      <w:r w:rsidR="00470DDF">
        <w:rPr>
          <w:rFonts w:ascii="Times New Roman" w:hAnsi="Times New Roman" w:cs="Times New Roman"/>
          <w:sz w:val="28"/>
          <w:shd w:val="clear" w:color="auto" w:fill="FFFFFF"/>
          <w:lang w:val="uk-UA"/>
        </w:rPr>
        <w:t>Б. Ромберг – виконавець, викладач</w:t>
      </w:r>
      <w:r w:rsidR="009D6B6F">
        <w:rPr>
          <w:rFonts w:ascii="Times New Roman" w:hAnsi="Times New Roman" w:cs="Times New Roman"/>
          <w:sz w:val="28"/>
          <w:shd w:val="clear" w:color="auto" w:fill="FFFFFF"/>
          <w:lang w:val="uk-UA"/>
        </w:rPr>
        <w:t xml:space="preserve">, композитор в музичній панорамі </w:t>
      </w:r>
      <w:r w:rsidR="009D6B6F" w:rsidRPr="009D6B6F">
        <w:rPr>
          <w:rFonts w:ascii="Times New Roman" w:hAnsi="Times New Roman" w:cs="Times New Roman"/>
          <w:sz w:val="28"/>
          <w:shd w:val="clear" w:color="auto" w:fill="FFFFFF"/>
          <w:lang w:val="uk-UA"/>
        </w:rPr>
        <w:t>Х</w:t>
      </w:r>
      <w:r w:rsidR="009D6B6F">
        <w:rPr>
          <w:rFonts w:ascii="Times New Roman" w:hAnsi="Times New Roman" w:cs="Times New Roman"/>
          <w:sz w:val="28"/>
          <w:shd w:val="clear" w:color="auto" w:fill="FFFFFF"/>
          <w:lang w:val="uk-UA"/>
        </w:rPr>
        <w:t>І</w:t>
      </w:r>
      <w:r w:rsidR="009D6B6F" w:rsidRPr="009D6B6F">
        <w:rPr>
          <w:rFonts w:ascii="Times New Roman" w:hAnsi="Times New Roman" w:cs="Times New Roman"/>
          <w:sz w:val="28"/>
          <w:shd w:val="clear" w:color="auto" w:fill="FFFFFF"/>
          <w:lang w:val="uk-UA"/>
        </w:rPr>
        <w:t>Х</w:t>
      </w:r>
      <w:r w:rsidR="009D6B6F">
        <w:rPr>
          <w:rFonts w:ascii="Times New Roman" w:hAnsi="Times New Roman" w:cs="Times New Roman"/>
          <w:sz w:val="28"/>
          <w:shd w:val="clear" w:color="auto" w:fill="FFFFFF"/>
          <w:lang w:val="uk-UA"/>
        </w:rPr>
        <w:t xml:space="preserve"> століття.</w:t>
      </w:r>
      <w:r w:rsidR="00527A5E">
        <w:rPr>
          <w:rFonts w:ascii="Times New Roman" w:hAnsi="Times New Roman" w:cs="Times New Roman"/>
          <w:sz w:val="28"/>
          <w:shd w:val="clear" w:color="auto" w:fill="FFFFFF"/>
          <w:lang w:val="uk-UA"/>
        </w:rPr>
        <w:t xml:space="preserve"> </w:t>
      </w:r>
      <w:r w:rsidR="002F40B7">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sidR="00FE3FBE">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21</w:t>
      </w:r>
    </w:p>
    <w:p w14:paraId="004553C1" w14:textId="6408B034" w:rsidR="002B256C" w:rsidRDefault="00470DDF">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 xml:space="preserve">2.2 </w:t>
      </w:r>
      <w:r w:rsidRPr="00606966">
        <w:rPr>
          <w:rFonts w:ascii="Times New Roman" w:hAnsi="Times New Roman" w:cs="Times New Roman"/>
          <w:sz w:val="28"/>
          <w:shd w:val="clear" w:color="auto" w:fill="FFFFFF"/>
          <w:lang w:val="uk-UA"/>
        </w:rPr>
        <w:t>В</w:t>
      </w:r>
      <w:r w:rsidR="009D4788" w:rsidRPr="00606966">
        <w:rPr>
          <w:rFonts w:ascii="Times New Roman" w:hAnsi="Times New Roman" w:cs="Times New Roman"/>
          <w:sz w:val="28"/>
          <w:shd w:val="clear" w:color="auto" w:fill="FFFFFF"/>
          <w:lang w:val="uk-UA"/>
        </w:rPr>
        <w:t>иконавські аспекти партії соліста в Кон</w:t>
      </w:r>
      <w:r w:rsidR="00527A5E" w:rsidRPr="00606966">
        <w:rPr>
          <w:rFonts w:ascii="Times New Roman" w:hAnsi="Times New Roman" w:cs="Times New Roman"/>
          <w:sz w:val="28"/>
          <w:shd w:val="clear" w:color="auto" w:fill="FFFFFF"/>
          <w:lang w:val="uk-UA"/>
        </w:rPr>
        <w:t>церті для флейти з оркестром Б. </w:t>
      </w:r>
      <w:r w:rsidR="009D4788" w:rsidRPr="00606966">
        <w:rPr>
          <w:rFonts w:ascii="Times New Roman" w:hAnsi="Times New Roman" w:cs="Times New Roman"/>
          <w:sz w:val="28"/>
          <w:shd w:val="clear" w:color="auto" w:fill="FFFFFF"/>
          <w:lang w:val="uk-UA"/>
        </w:rPr>
        <w:t>Ромберга</w:t>
      </w:r>
      <w:r w:rsidR="002F40B7">
        <w:rPr>
          <w:rFonts w:ascii="Times New Roman" w:hAnsi="Times New Roman" w:cs="Times New Roman"/>
          <w:sz w:val="28"/>
          <w:shd w:val="clear" w:color="auto" w:fill="FFFFFF"/>
          <w:lang w:val="uk-UA"/>
        </w:rPr>
        <w:t>………………………………</w:t>
      </w:r>
      <w:r w:rsidR="007A65AC">
        <w:rPr>
          <w:rFonts w:ascii="Times New Roman" w:hAnsi="Times New Roman" w:cs="Times New Roman"/>
          <w:sz w:val="28"/>
          <w:shd w:val="clear" w:color="auto" w:fill="FFFFFF"/>
          <w:lang w:val="uk-UA"/>
        </w:rPr>
        <w:t>…</w:t>
      </w:r>
      <w:r w:rsidR="00FE3FBE">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………….26</w:t>
      </w:r>
    </w:p>
    <w:p w14:paraId="7EAAD5DF" w14:textId="6D5923E2" w:rsidR="002B256C" w:rsidRDefault="009D4788">
      <w:pPr>
        <w:pStyle w:val="af1"/>
        <w:spacing w:line="360" w:lineRule="auto"/>
        <w:ind w:firstLine="0"/>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Висновки до Розділу 2…………………………………………</w:t>
      </w:r>
      <w:r w:rsidR="002F40B7">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…...33</w:t>
      </w:r>
    </w:p>
    <w:p w14:paraId="7ADBC625" w14:textId="7C3A8A0C" w:rsidR="002B256C" w:rsidRDefault="009D6B6F">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 xml:space="preserve">РОЗДІЛ 3. СПЕЦИФІКА </w:t>
      </w:r>
      <w:r w:rsidR="00470DDF">
        <w:rPr>
          <w:rFonts w:ascii="Times New Roman" w:hAnsi="Times New Roman" w:cs="Times New Roman"/>
          <w:b/>
          <w:sz w:val="28"/>
          <w:shd w:val="clear" w:color="auto" w:fill="FFFFFF"/>
          <w:lang w:val="uk-UA"/>
        </w:rPr>
        <w:t xml:space="preserve">ТРАКТУВАННЯ </w:t>
      </w:r>
      <w:r>
        <w:rPr>
          <w:rFonts w:ascii="Times New Roman" w:hAnsi="Times New Roman" w:cs="Times New Roman"/>
          <w:b/>
          <w:sz w:val="28"/>
          <w:shd w:val="clear" w:color="auto" w:fill="FFFFFF"/>
          <w:lang w:val="uk-UA"/>
        </w:rPr>
        <w:t xml:space="preserve">ПАРТІЇ </w:t>
      </w:r>
      <w:r w:rsidR="00470DDF">
        <w:rPr>
          <w:rFonts w:ascii="Times New Roman" w:hAnsi="Times New Roman" w:cs="Times New Roman"/>
          <w:b/>
          <w:sz w:val="28"/>
          <w:shd w:val="clear" w:color="auto" w:fill="FFFFFF"/>
          <w:lang w:val="uk-UA"/>
        </w:rPr>
        <w:t xml:space="preserve">СОЛЮЮЧОЇ ФЛЕЙТИ В </w:t>
      </w:r>
      <w:r w:rsidR="009D4788">
        <w:rPr>
          <w:rFonts w:ascii="Times New Roman" w:hAnsi="Times New Roman" w:cs="Times New Roman"/>
          <w:b/>
          <w:sz w:val="28"/>
          <w:shd w:val="clear" w:color="auto" w:fill="FFFFFF"/>
          <w:lang w:val="uk-UA"/>
        </w:rPr>
        <w:t>КАМЕРН</w:t>
      </w:r>
      <w:r w:rsidR="004560FC">
        <w:rPr>
          <w:rFonts w:ascii="Times New Roman" w:hAnsi="Times New Roman" w:cs="Times New Roman"/>
          <w:b/>
          <w:sz w:val="28"/>
          <w:shd w:val="clear" w:color="auto" w:fill="FFFFFF"/>
          <w:lang w:val="uk-UA"/>
        </w:rPr>
        <w:t>ІЙ</w:t>
      </w:r>
      <w:r w:rsidR="009D4788">
        <w:rPr>
          <w:rFonts w:ascii="Times New Roman" w:hAnsi="Times New Roman" w:cs="Times New Roman"/>
          <w:b/>
          <w:sz w:val="28"/>
          <w:shd w:val="clear" w:color="auto" w:fill="FFFFFF"/>
          <w:lang w:val="uk-UA"/>
        </w:rPr>
        <w:t xml:space="preserve"> СИМФОН</w:t>
      </w:r>
      <w:r w:rsidR="00840A02">
        <w:rPr>
          <w:rFonts w:ascii="Times New Roman" w:hAnsi="Times New Roman" w:cs="Times New Roman"/>
          <w:b/>
          <w:sz w:val="28"/>
          <w:shd w:val="clear" w:color="auto" w:fill="FFFFFF"/>
          <w:lang w:val="uk-UA"/>
        </w:rPr>
        <w:t>І</w:t>
      </w:r>
      <w:r w:rsidR="004560FC">
        <w:rPr>
          <w:rFonts w:ascii="Times New Roman" w:hAnsi="Times New Roman" w:cs="Times New Roman"/>
          <w:b/>
          <w:sz w:val="28"/>
          <w:shd w:val="clear" w:color="auto" w:fill="FFFFFF"/>
          <w:lang w:val="uk-UA"/>
        </w:rPr>
        <w:t>Ї</w:t>
      </w:r>
      <w:r w:rsidR="00840A02">
        <w:rPr>
          <w:rFonts w:ascii="Times New Roman" w:hAnsi="Times New Roman" w:cs="Times New Roman"/>
          <w:b/>
          <w:sz w:val="28"/>
          <w:shd w:val="clear" w:color="auto" w:fill="FFFFFF"/>
          <w:lang w:val="uk-UA"/>
        </w:rPr>
        <w:t xml:space="preserve"> №</w:t>
      </w:r>
      <w:r>
        <w:rPr>
          <w:rFonts w:ascii="Times New Roman" w:hAnsi="Times New Roman" w:cs="Times New Roman"/>
          <w:b/>
          <w:sz w:val="28"/>
          <w:shd w:val="clear" w:color="auto" w:fill="FFFFFF"/>
          <w:lang w:val="uk-UA"/>
        </w:rPr>
        <w:t> </w:t>
      </w:r>
      <w:r w:rsidR="00840A02">
        <w:rPr>
          <w:rFonts w:ascii="Times New Roman" w:hAnsi="Times New Roman" w:cs="Times New Roman"/>
          <w:b/>
          <w:sz w:val="28"/>
          <w:shd w:val="clear" w:color="auto" w:fill="FFFFFF"/>
          <w:lang w:val="uk-UA"/>
        </w:rPr>
        <w:t xml:space="preserve">3 </w:t>
      </w:r>
      <w:r w:rsidR="00527A5E">
        <w:rPr>
          <w:rFonts w:ascii="Times New Roman" w:hAnsi="Times New Roman" w:cs="Times New Roman"/>
          <w:b/>
          <w:sz w:val="28"/>
          <w:shd w:val="clear" w:color="auto" w:fill="FFFFFF"/>
          <w:lang w:val="uk-UA"/>
        </w:rPr>
        <w:t>Є. </w:t>
      </w:r>
      <w:r>
        <w:rPr>
          <w:rFonts w:ascii="Times New Roman" w:hAnsi="Times New Roman" w:cs="Times New Roman"/>
          <w:b/>
          <w:sz w:val="28"/>
          <w:shd w:val="clear" w:color="auto" w:fill="FFFFFF"/>
          <w:lang w:val="uk-UA"/>
        </w:rPr>
        <w:t>СТАНКОВИЧА</w:t>
      </w:r>
      <w:r>
        <w:rPr>
          <w:rFonts w:ascii="Times New Roman" w:hAnsi="Times New Roman" w:cs="Times New Roman"/>
          <w:sz w:val="28"/>
          <w:shd w:val="clear" w:color="auto" w:fill="FFFFFF"/>
          <w:lang w:val="uk-UA"/>
        </w:rPr>
        <w:t>…………</w:t>
      </w:r>
      <w:r w:rsidR="005235DB" w:rsidRPr="005235DB">
        <w:rPr>
          <w:rFonts w:ascii="Times New Roman" w:hAnsi="Times New Roman" w:cs="Times New Roman"/>
          <w:sz w:val="28"/>
          <w:shd w:val="clear" w:color="auto" w:fill="FFFFFF"/>
          <w:lang w:val="uk-UA"/>
        </w:rPr>
        <w:t>…</w:t>
      </w:r>
      <w:r w:rsidR="005235DB">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35</w:t>
      </w:r>
    </w:p>
    <w:p w14:paraId="5C4D6483" w14:textId="1B5413A5" w:rsidR="002B256C" w:rsidRPr="002F40B7" w:rsidRDefault="008A69B0">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3.1</w:t>
      </w:r>
      <w:r w:rsidR="00606966">
        <w:rPr>
          <w:rFonts w:ascii="Times New Roman" w:hAnsi="Times New Roman" w:cs="Times New Roman"/>
          <w:sz w:val="28"/>
          <w:shd w:val="clear" w:color="auto" w:fill="FFFFFF"/>
          <w:lang w:val="uk-UA"/>
        </w:rPr>
        <w:t xml:space="preserve"> </w:t>
      </w:r>
      <w:r w:rsidR="00E742F0">
        <w:rPr>
          <w:rFonts w:ascii="Times New Roman" w:hAnsi="Times New Roman" w:cs="Times New Roman"/>
          <w:sz w:val="28"/>
          <w:shd w:val="clear" w:color="auto" w:fill="FFFFFF"/>
          <w:lang w:val="uk-UA"/>
        </w:rPr>
        <w:t>Жанр к</w:t>
      </w:r>
      <w:r w:rsidR="009D4788">
        <w:rPr>
          <w:rFonts w:ascii="Times New Roman" w:hAnsi="Times New Roman" w:cs="Times New Roman"/>
          <w:sz w:val="28"/>
          <w:shd w:val="clear" w:color="auto" w:fill="FFFFFF"/>
          <w:lang w:val="uk-UA"/>
        </w:rPr>
        <w:t>амерн</w:t>
      </w:r>
      <w:r w:rsidR="00E742F0">
        <w:rPr>
          <w:rFonts w:ascii="Times New Roman" w:hAnsi="Times New Roman" w:cs="Times New Roman"/>
          <w:sz w:val="28"/>
          <w:shd w:val="clear" w:color="auto" w:fill="FFFFFF"/>
          <w:lang w:val="uk-UA"/>
        </w:rPr>
        <w:t>ої</w:t>
      </w:r>
      <w:r w:rsidR="009D4788">
        <w:rPr>
          <w:rFonts w:ascii="Times New Roman" w:hAnsi="Times New Roman" w:cs="Times New Roman"/>
          <w:sz w:val="28"/>
          <w:shd w:val="clear" w:color="auto" w:fill="FFFFFF"/>
          <w:lang w:val="uk-UA"/>
        </w:rPr>
        <w:t xml:space="preserve"> симфоні</w:t>
      </w:r>
      <w:r w:rsidR="00E742F0">
        <w:rPr>
          <w:rFonts w:ascii="Times New Roman" w:hAnsi="Times New Roman" w:cs="Times New Roman"/>
          <w:sz w:val="28"/>
          <w:shd w:val="clear" w:color="auto" w:fill="FFFFFF"/>
          <w:lang w:val="uk-UA"/>
        </w:rPr>
        <w:t>ї</w:t>
      </w:r>
      <w:r w:rsidR="009D4788">
        <w:rPr>
          <w:rFonts w:ascii="Times New Roman" w:hAnsi="Times New Roman" w:cs="Times New Roman"/>
          <w:sz w:val="28"/>
          <w:shd w:val="clear" w:color="auto" w:fill="FFFFFF"/>
          <w:lang w:val="uk-UA"/>
        </w:rPr>
        <w:t xml:space="preserve"> </w:t>
      </w:r>
      <w:r>
        <w:rPr>
          <w:rFonts w:ascii="Times New Roman" w:hAnsi="Times New Roman" w:cs="Times New Roman"/>
          <w:sz w:val="28"/>
          <w:shd w:val="clear" w:color="auto" w:fill="FFFFFF"/>
          <w:lang w:val="uk-UA"/>
        </w:rPr>
        <w:t xml:space="preserve">в творчості </w:t>
      </w:r>
      <w:r w:rsidR="00527A5E">
        <w:rPr>
          <w:rFonts w:ascii="Times New Roman" w:hAnsi="Times New Roman" w:cs="Times New Roman"/>
          <w:sz w:val="28"/>
          <w:shd w:val="clear" w:color="auto" w:fill="FFFFFF"/>
          <w:lang w:val="uk-UA"/>
        </w:rPr>
        <w:t>Є. </w:t>
      </w:r>
      <w:r w:rsidR="00606966">
        <w:rPr>
          <w:rFonts w:ascii="Times New Roman" w:hAnsi="Times New Roman" w:cs="Times New Roman"/>
          <w:sz w:val="28"/>
          <w:shd w:val="clear" w:color="auto" w:fill="FFFFFF"/>
          <w:lang w:val="uk-UA"/>
        </w:rPr>
        <w:t>Станковича</w:t>
      </w:r>
      <w:r w:rsidR="002F40B7" w:rsidRPr="002F40B7">
        <w:rPr>
          <w:rFonts w:ascii="Times New Roman" w:hAnsi="Times New Roman" w:cs="Times New Roman"/>
          <w:sz w:val="28"/>
          <w:shd w:val="clear" w:color="auto" w:fill="FFFFFF"/>
          <w:lang w:val="uk-UA"/>
        </w:rPr>
        <w:t>…………………</w:t>
      </w:r>
      <w:r w:rsidR="00421717">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35</w:t>
      </w:r>
    </w:p>
    <w:p w14:paraId="2015E529" w14:textId="142B488B" w:rsidR="002B256C" w:rsidRDefault="009D4788">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 xml:space="preserve">3.2 </w:t>
      </w:r>
      <w:r w:rsidR="008A69B0">
        <w:rPr>
          <w:rFonts w:ascii="Times New Roman" w:hAnsi="Times New Roman" w:cs="Times New Roman"/>
          <w:sz w:val="28"/>
          <w:shd w:val="clear" w:color="auto" w:fill="FFFFFF"/>
          <w:lang w:val="uk-UA"/>
        </w:rPr>
        <w:t>С</w:t>
      </w:r>
      <w:r>
        <w:rPr>
          <w:rFonts w:ascii="Times New Roman" w:hAnsi="Times New Roman" w:cs="Times New Roman"/>
          <w:sz w:val="28"/>
          <w:shd w:val="clear" w:color="auto" w:fill="FFFFFF"/>
          <w:lang w:val="uk-UA"/>
        </w:rPr>
        <w:t>пецифіка інтерпретації партії флейти в Камерній симфон</w:t>
      </w:r>
      <w:r w:rsidR="00335FD9">
        <w:rPr>
          <w:rFonts w:ascii="Times New Roman" w:hAnsi="Times New Roman" w:cs="Times New Roman"/>
          <w:sz w:val="28"/>
          <w:shd w:val="clear" w:color="auto" w:fill="FFFFFF"/>
          <w:lang w:val="uk-UA"/>
        </w:rPr>
        <w:t>ії №</w:t>
      </w:r>
      <w:r w:rsidR="00E742F0">
        <w:rPr>
          <w:rFonts w:ascii="Times New Roman" w:hAnsi="Times New Roman" w:cs="Times New Roman"/>
          <w:sz w:val="28"/>
          <w:shd w:val="clear" w:color="auto" w:fill="FFFFFF"/>
          <w:lang w:val="uk-UA"/>
        </w:rPr>
        <w:t> </w:t>
      </w:r>
      <w:r w:rsidR="00335FD9">
        <w:rPr>
          <w:rFonts w:ascii="Times New Roman" w:hAnsi="Times New Roman" w:cs="Times New Roman"/>
          <w:sz w:val="28"/>
          <w:shd w:val="clear" w:color="auto" w:fill="FFFFFF"/>
          <w:lang w:val="uk-UA"/>
        </w:rPr>
        <w:t xml:space="preserve">3 </w:t>
      </w:r>
      <w:r w:rsidR="00527A5E">
        <w:rPr>
          <w:rFonts w:ascii="Times New Roman" w:hAnsi="Times New Roman" w:cs="Times New Roman"/>
          <w:sz w:val="28"/>
          <w:shd w:val="clear" w:color="auto" w:fill="FFFFFF"/>
          <w:lang w:val="uk-UA"/>
        </w:rPr>
        <w:t>Є. </w:t>
      </w:r>
      <w:r w:rsidR="002F40B7">
        <w:rPr>
          <w:rFonts w:ascii="Times New Roman" w:hAnsi="Times New Roman" w:cs="Times New Roman"/>
          <w:sz w:val="28"/>
          <w:shd w:val="clear" w:color="auto" w:fill="FFFFFF"/>
          <w:lang w:val="uk-UA"/>
        </w:rPr>
        <w:t>Станковича…</w:t>
      </w:r>
      <w:r w:rsidR="007A65AC">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…………………………………………………………………43</w:t>
      </w:r>
    </w:p>
    <w:p w14:paraId="03051B22" w14:textId="0645C9EF" w:rsidR="002B256C" w:rsidRDefault="009D4788">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sz w:val="28"/>
          <w:shd w:val="clear" w:color="auto" w:fill="FFFFFF"/>
          <w:lang w:val="uk-UA"/>
        </w:rPr>
        <w:t>Висновки до Розділу 3……………………………………………</w:t>
      </w:r>
      <w:r w:rsidR="007A65AC">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48</w:t>
      </w:r>
    </w:p>
    <w:p w14:paraId="75EE9488" w14:textId="2BF92CE8" w:rsidR="002B256C" w:rsidRDefault="009D4788">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ВИСНОВКИ</w:t>
      </w:r>
      <w:r w:rsidR="002F40B7" w:rsidRPr="007A65AC">
        <w:rPr>
          <w:rFonts w:ascii="Times New Roman" w:hAnsi="Times New Roman" w:cs="Times New Roman"/>
          <w:sz w:val="28"/>
          <w:shd w:val="clear" w:color="auto" w:fill="FFFFFF"/>
          <w:lang w:val="uk-UA"/>
        </w:rPr>
        <w:t>……………………………………………………………</w:t>
      </w:r>
      <w:r w:rsidR="004573DA">
        <w:rPr>
          <w:rFonts w:ascii="Times New Roman" w:hAnsi="Times New Roman" w:cs="Times New Roman"/>
          <w:sz w:val="28"/>
          <w:shd w:val="clear" w:color="auto" w:fill="FFFFFF"/>
          <w:lang w:val="uk-UA"/>
        </w:rPr>
        <w:t>…...50</w:t>
      </w:r>
    </w:p>
    <w:p w14:paraId="5CC5138D" w14:textId="2212EBDA" w:rsidR="002B256C" w:rsidRDefault="00880F25">
      <w:pPr>
        <w:pStyle w:val="af1"/>
        <w:spacing w:line="360" w:lineRule="auto"/>
        <w:jc w:val="both"/>
        <w:rPr>
          <w:rFonts w:ascii="Times New Roman" w:hAnsi="Times New Roman" w:cs="Times New Roman"/>
          <w:sz w:val="28"/>
          <w:shd w:val="clear" w:color="auto" w:fill="FFFFFF"/>
          <w:lang w:val="uk-UA"/>
        </w:rPr>
      </w:pPr>
      <w:r>
        <w:rPr>
          <w:rFonts w:ascii="Times New Roman" w:hAnsi="Times New Roman" w:cs="Times New Roman"/>
          <w:b/>
          <w:sz w:val="28"/>
          <w:shd w:val="clear" w:color="auto" w:fill="FFFFFF"/>
          <w:lang w:val="uk-UA"/>
        </w:rPr>
        <w:t>СПИСОК ВИКОРИСТАНИХ ДЖЕРЕЛ</w:t>
      </w:r>
      <w:r>
        <w:rPr>
          <w:rFonts w:ascii="Times New Roman" w:hAnsi="Times New Roman" w:cs="Times New Roman"/>
          <w:sz w:val="28"/>
          <w:shd w:val="clear" w:color="auto" w:fill="FFFFFF"/>
          <w:lang w:val="uk-UA"/>
        </w:rPr>
        <w:t xml:space="preserve"> ………………………………..</w:t>
      </w:r>
      <w:r w:rsidR="004573DA">
        <w:rPr>
          <w:rFonts w:ascii="Times New Roman" w:hAnsi="Times New Roman" w:cs="Times New Roman"/>
          <w:sz w:val="28"/>
          <w:shd w:val="clear" w:color="auto" w:fill="FFFFFF"/>
          <w:lang w:val="uk-UA"/>
        </w:rPr>
        <w:t>55</w:t>
      </w:r>
    </w:p>
    <w:p w14:paraId="0F8BF998" w14:textId="77777777" w:rsidR="002B256C" w:rsidRDefault="002B256C">
      <w:pPr>
        <w:pStyle w:val="af1"/>
        <w:spacing w:line="360" w:lineRule="auto"/>
        <w:jc w:val="center"/>
        <w:rPr>
          <w:rFonts w:ascii="Times New Roman" w:hAnsi="Times New Roman" w:cs="Times New Roman"/>
          <w:b/>
          <w:sz w:val="28"/>
          <w:szCs w:val="28"/>
          <w:lang w:val="uk-UA"/>
        </w:rPr>
      </w:pPr>
    </w:p>
    <w:p w14:paraId="07F2E8E1" w14:textId="77777777" w:rsidR="004D168D" w:rsidRDefault="004D168D" w:rsidP="004D168D">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CDCBD1C" w14:textId="77777777"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0B4F8596" w14:textId="77777777" w:rsidR="0098721F"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Мистецтво флейтової гри – найдавніша </w:t>
      </w:r>
      <w:r w:rsidR="004D5C79">
        <w:rPr>
          <w:rFonts w:ascii="Times New Roman" w:hAnsi="Times New Roman" w:cs="Times New Roman"/>
          <w:sz w:val="28"/>
          <w:szCs w:val="28"/>
          <w:lang w:val="uk-UA"/>
        </w:rPr>
        <w:t>музично-виконавська діяльність</w:t>
      </w:r>
      <w:r>
        <w:rPr>
          <w:rFonts w:ascii="Times New Roman" w:hAnsi="Times New Roman" w:cs="Times New Roman"/>
          <w:sz w:val="28"/>
          <w:szCs w:val="28"/>
          <w:lang w:val="uk-UA"/>
        </w:rPr>
        <w:t>, що поєднала в собі сольну, ансамблеву та оркестрову практику. Від музикан</w:t>
      </w:r>
      <w:r w:rsidR="00840A02">
        <w:rPr>
          <w:rFonts w:ascii="Times New Roman" w:hAnsi="Times New Roman" w:cs="Times New Roman"/>
          <w:sz w:val="28"/>
          <w:szCs w:val="28"/>
          <w:lang w:val="uk-UA"/>
        </w:rPr>
        <w:t>тів сучасності очікують володіння</w:t>
      </w:r>
      <w:r>
        <w:rPr>
          <w:rFonts w:ascii="Times New Roman" w:hAnsi="Times New Roman" w:cs="Times New Roman"/>
          <w:sz w:val="28"/>
          <w:szCs w:val="28"/>
          <w:lang w:val="uk-UA"/>
        </w:rPr>
        <w:t xml:space="preserve"> різноманітними техніками</w:t>
      </w:r>
      <w:r w:rsidR="00840A02">
        <w:rPr>
          <w:rFonts w:ascii="Times New Roman" w:hAnsi="Times New Roman" w:cs="Times New Roman"/>
          <w:sz w:val="28"/>
          <w:szCs w:val="28"/>
          <w:lang w:val="uk-UA"/>
        </w:rPr>
        <w:t xml:space="preserve"> задля виконання різностильових і різножанрових творів</w:t>
      </w:r>
      <w:r>
        <w:rPr>
          <w:rFonts w:ascii="Times New Roman" w:hAnsi="Times New Roman" w:cs="Times New Roman"/>
          <w:sz w:val="28"/>
          <w:szCs w:val="28"/>
          <w:lang w:val="uk-UA"/>
        </w:rPr>
        <w:t xml:space="preserve">, </w:t>
      </w:r>
      <w:r w:rsidR="00840A02">
        <w:rPr>
          <w:rFonts w:ascii="Times New Roman" w:hAnsi="Times New Roman" w:cs="Times New Roman"/>
          <w:sz w:val="28"/>
          <w:szCs w:val="28"/>
          <w:lang w:val="uk-UA"/>
        </w:rPr>
        <w:t>написаних</w:t>
      </w:r>
      <w:r>
        <w:rPr>
          <w:rFonts w:ascii="Times New Roman" w:hAnsi="Times New Roman" w:cs="Times New Roman"/>
          <w:sz w:val="28"/>
          <w:szCs w:val="28"/>
          <w:lang w:val="uk-UA"/>
        </w:rPr>
        <w:t xml:space="preserve"> впродовж оста</w:t>
      </w:r>
      <w:r w:rsidR="00840A02">
        <w:rPr>
          <w:rFonts w:ascii="Times New Roman" w:hAnsi="Times New Roman" w:cs="Times New Roman"/>
          <w:sz w:val="28"/>
          <w:szCs w:val="28"/>
          <w:lang w:val="uk-UA"/>
        </w:rPr>
        <w:t>нніх чотирьох століть</w:t>
      </w:r>
      <w:r>
        <w:rPr>
          <w:rFonts w:ascii="Times New Roman" w:hAnsi="Times New Roman" w:cs="Times New Roman"/>
          <w:sz w:val="28"/>
          <w:szCs w:val="28"/>
          <w:lang w:val="uk-UA"/>
        </w:rPr>
        <w:t>. Завдання флейтиста полягає в том</w:t>
      </w:r>
      <w:r w:rsidR="00840A02">
        <w:rPr>
          <w:rFonts w:ascii="Times New Roman" w:hAnsi="Times New Roman" w:cs="Times New Roman"/>
          <w:sz w:val="28"/>
          <w:szCs w:val="28"/>
          <w:lang w:val="uk-UA"/>
        </w:rPr>
        <w:t>у, щоб відповідати викликам, що</w:t>
      </w:r>
      <w:r>
        <w:rPr>
          <w:rFonts w:ascii="Times New Roman" w:hAnsi="Times New Roman" w:cs="Times New Roman"/>
          <w:sz w:val="28"/>
          <w:szCs w:val="28"/>
          <w:lang w:val="uk-UA"/>
        </w:rPr>
        <w:t xml:space="preserve"> ста</w:t>
      </w:r>
      <w:r w:rsidR="00633074">
        <w:rPr>
          <w:rFonts w:ascii="Times New Roman" w:hAnsi="Times New Roman" w:cs="Times New Roman"/>
          <w:sz w:val="28"/>
          <w:szCs w:val="28"/>
          <w:lang w:val="uk-UA"/>
        </w:rPr>
        <w:t>влять новітні композиції, задово</w:t>
      </w:r>
      <w:r>
        <w:rPr>
          <w:rFonts w:ascii="Times New Roman" w:hAnsi="Times New Roman" w:cs="Times New Roman"/>
          <w:sz w:val="28"/>
          <w:szCs w:val="28"/>
          <w:lang w:val="uk-UA"/>
        </w:rPr>
        <w:t xml:space="preserve">льняти смаки вибагливого слухача та відтворювати стилістичні особливості творів </w:t>
      </w:r>
      <w:r w:rsidR="0098721F">
        <w:rPr>
          <w:rFonts w:ascii="Times New Roman" w:hAnsi="Times New Roman" w:cs="Times New Roman"/>
          <w:sz w:val="28"/>
          <w:szCs w:val="28"/>
          <w:lang w:val="uk-UA"/>
        </w:rPr>
        <w:t>різних стильових періодів розвитку музичного мистецтва – бароко, класицизму, романтизму, модерну та постмодерну.</w:t>
      </w:r>
      <w:r w:rsidR="00B97C7C">
        <w:rPr>
          <w:rFonts w:ascii="Times New Roman" w:hAnsi="Times New Roman" w:cs="Times New Roman"/>
          <w:sz w:val="28"/>
          <w:szCs w:val="28"/>
          <w:lang w:val="uk-UA"/>
        </w:rPr>
        <w:t xml:space="preserve"> </w:t>
      </w:r>
      <w:r w:rsidR="00335FD9">
        <w:rPr>
          <w:rFonts w:ascii="Times New Roman" w:hAnsi="Times New Roman" w:cs="Times New Roman"/>
          <w:sz w:val="28"/>
          <w:szCs w:val="28"/>
          <w:lang w:val="uk-UA"/>
        </w:rPr>
        <w:t>Це й визначає актуальність питання</w:t>
      </w:r>
      <w:r w:rsidR="00B97C7C">
        <w:rPr>
          <w:rFonts w:ascii="Times New Roman" w:hAnsi="Times New Roman" w:cs="Times New Roman"/>
          <w:sz w:val="28"/>
          <w:szCs w:val="28"/>
          <w:lang w:val="uk-UA"/>
        </w:rPr>
        <w:t xml:space="preserve"> інтерпретації</w:t>
      </w:r>
      <w:r>
        <w:rPr>
          <w:rFonts w:ascii="Times New Roman" w:hAnsi="Times New Roman" w:cs="Times New Roman"/>
          <w:sz w:val="28"/>
          <w:szCs w:val="28"/>
          <w:lang w:val="uk-UA"/>
        </w:rPr>
        <w:t xml:space="preserve"> та </w:t>
      </w:r>
      <w:r w:rsidR="00335FD9">
        <w:rPr>
          <w:rFonts w:ascii="Times New Roman" w:hAnsi="Times New Roman" w:cs="Times New Roman"/>
          <w:sz w:val="28"/>
          <w:szCs w:val="28"/>
          <w:lang w:val="uk-UA"/>
        </w:rPr>
        <w:t>популяризації</w:t>
      </w:r>
      <w:r>
        <w:rPr>
          <w:rFonts w:ascii="Times New Roman" w:hAnsi="Times New Roman" w:cs="Times New Roman"/>
          <w:sz w:val="28"/>
          <w:szCs w:val="28"/>
          <w:lang w:val="uk-UA"/>
        </w:rPr>
        <w:t xml:space="preserve"> художньо досконалих творі</w:t>
      </w:r>
      <w:r w:rsidR="00335FD9">
        <w:rPr>
          <w:rFonts w:ascii="Times New Roman" w:hAnsi="Times New Roman" w:cs="Times New Roman"/>
          <w:sz w:val="28"/>
          <w:szCs w:val="28"/>
          <w:lang w:val="uk-UA"/>
        </w:rPr>
        <w:t>в з флейтового репертуару в процесі професійного зростання та вдосконалення</w:t>
      </w:r>
      <w:r w:rsidR="0098721F">
        <w:rPr>
          <w:rFonts w:ascii="Times New Roman" w:hAnsi="Times New Roman" w:cs="Times New Roman"/>
          <w:sz w:val="28"/>
          <w:szCs w:val="28"/>
          <w:lang w:val="uk-UA"/>
        </w:rPr>
        <w:t xml:space="preserve"> виконавця.</w:t>
      </w:r>
    </w:p>
    <w:p w14:paraId="04C477A1"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 творів різноманітних жанрів для цього інструмента важливе місце посідає концерт</w:t>
      </w:r>
      <w:r w:rsidR="00B97C7C">
        <w:rPr>
          <w:rFonts w:ascii="Times New Roman" w:hAnsi="Times New Roman" w:cs="Times New Roman"/>
          <w:sz w:val="28"/>
          <w:szCs w:val="28"/>
          <w:lang w:val="uk-UA"/>
        </w:rPr>
        <w:t>ний жанр, що сформувався за доби</w:t>
      </w:r>
      <w:r>
        <w:rPr>
          <w:rFonts w:ascii="Times New Roman" w:hAnsi="Times New Roman" w:cs="Times New Roman"/>
          <w:sz w:val="28"/>
          <w:szCs w:val="28"/>
          <w:lang w:val="uk-UA"/>
        </w:rPr>
        <w:t xml:space="preserve"> бароко. Вперше слово «концерт» було використане в XVI столітті як жанрова система інструментальної муз</w:t>
      </w:r>
      <w:r w:rsidR="00D10538">
        <w:rPr>
          <w:rFonts w:ascii="Times New Roman" w:hAnsi="Times New Roman" w:cs="Times New Roman"/>
          <w:sz w:val="28"/>
          <w:szCs w:val="28"/>
          <w:lang w:val="uk-UA"/>
        </w:rPr>
        <w:t>ики, що мала цілком самостійне</w:t>
      </w:r>
      <w:r>
        <w:rPr>
          <w:rFonts w:ascii="Times New Roman" w:hAnsi="Times New Roman" w:cs="Times New Roman"/>
          <w:sz w:val="28"/>
          <w:szCs w:val="28"/>
          <w:lang w:val="uk-UA"/>
        </w:rPr>
        <w:t xml:space="preserve"> значення. До ж</w:t>
      </w:r>
      <w:r w:rsidR="00B97C7C">
        <w:rPr>
          <w:rFonts w:ascii="Times New Roman" w:hAnsi="Times New Roman" w:cs="Times New Roman"/>
          <w:sz w:val="28"/>
          <w:szCs w:val="28"/>
          <w:lang w:val="uk-UA"/>
        </w:rPr>
        <w:t>анру концерту увійшли твори, що</w:t>
      </w:r>
      <w:r w:rsidR="00D10538">
        <w:rPr>
          <w:rFonts w:ascii="Times New Roman" w:hAnsi="Times New Roman" w:cs="Times New Roman"/>
          <w:sz w:val="28"/>
          <w:szCs w:val="28"/>
          <w:lang w:val="uk-UA"/>
        </w:rPr>
        <w:t xml:space="preserve"> були невід’</w:t>
      </w:r>
      <w:r>
        <w:rPr>
          <w:rFonts w:ascii="Times New Roman" w:hAnsi="Times New Roman" w:cs="Times New Roman"/>
          <w:sz w:val="28"/>
          <w:szCs w:val="28"/>
          <w:lang w:val="uk-UA"/>
        </w:rPr>
        <w:t>ємною части</w:t>
      </w:r>
      <w:r w:rsidR="00B97C7C">
        <w:rPr>
          <w:rFonts w:ascii="Times New Roman" w:hAnsi="Times New Roman" w:cs="Times New Roman"/>
          <w:sz w:val="28"/>
          <w:szCs w:val="28"/>
          <w:lang w:val="uk-UA"/>
        </w:rPr>
        <w:t>ною публічних концертних заходів</w:t>
      </w:r>
      <w:r>
        <w:rPr>
          <w:rFonts w:ascii="Times New Roman" w:hAnsi="Times New Roman" w:cs="Times New Roman"/>
          <w:sz w:val="28"/>
          <w:szCs w:val="28"/>
          <w:lang w:val="uk-UA"/>
        </w:rPr>
        <w:t xml:space="preserve"> і які збагатили педагогічний репертуар</w:t>
      </w:r>
      <w:r w:rsidR="00D10538">
        <w:rPr>
          <w:rFonts w:ascii="Times New Roman" w:hAnsi="Times New Roman" w:cs="Times New Roman"/>
          <w:sz w:val="28"/>
          <w:szCs w:val="28"/>
          <w:lang w:val="uk-UA"/>
        </w:rPr>
        <w:t>.</w:t>
      </w:r>
      <w:r>
        <w:rPr>
          <w:rFonts w:ascii="Times New Roman" w:hAnsi="Times New Roman" w:cs="Times New Roman"/>
          <w:sz w:val="28"/>
          <w:szCs w:val="28"/>
          <w:lang w:val="uk-UA"/>
        </w:rPr>
        <w:t xml:space="preserve"> Поступово вдосконалювалася кон</w:t>
      </w:r>
      <w:r w:rsidR="00D10538">
        <w:rPr>
          <w:rFonts w:ascii="Times New Roman" w:hAnsi="Times New Roman" w:cs="Times New Roman"/>
          <w:sz w:val="28"/>
          <w:szCs w:val="28"/>
          <w:lang w:val="uk-UA"/>
        </w:rPr>
        <w:t>струкція поперечної флейти, що</w:t>
      </w:r>
      <w:r w:rsidR="00F91540">
        <w:rPr>
          <w:rFonts w:ascii="Times New Roman" w:hAnsi="Times New Roman" w:cs="Times New Roman"/>
          <w:sz w:val="28"/>
          <w:szCs w:val="28"/>
          <w:lang w:val="uk-UA"/>
        </w:rPr>
        <w:t xml:space="preserve"> стало поштовхом для розквіту</w:t>
      </w:r>
      <w:r>
        <w:rPr>
          <w:rFonts w:ascii="Times New Roman" w:hAnsi="Times New Roman" w:cs="Times New Roman"/>
          <w:sz w:val="28"/>
          <w:szCs w:val="28"/>
          <w:lang w:val="uk-UA"/>
        </w:rPr>
        <w:t xml:space="preserve"> </w:t>
      </w:r>
      <w:r w:rsidR="00D10538">
        <w:rPr>
          <w:rFonts w:ascii="Times New Roman" w:hAnsi="Times New Roman" w:cs="Times New Roman"/>
          <w:sz w:val="28"/>
          <w:szCs w:val="28"/>
          <w:lang w:val="uk-UA"/>
        </w:rPr>
        <w:t>сольного виконавства та у складі ансамбля</w:t>
      </w:r>
      <w:r>
        <w:rPr>
          <w:rFonts w:ascii="Times New Roman" w:hAnsi="Times New Roman" w:cs="Times New Roman"/>
          <w:sz w:val="28"/>
          <w:szCs w:val="28"/>
          <w:lang w:val="uk-UA"/>
        </w:rPr>
        <w:t>.</w:t>
      </w:r>
    </w:p>
    <w:p w14:paraId="002E0E72"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Мистецтво гри на флейті в XIX столітті зробило великий стрибок. Цьому сприяло багато </w:t>
      </w:r>
      <w:r w:rsidR="00B97C7C">
        <w:rPr>
          <w:rFonts w:ascii="Times New Roman" w:hAnsi="Times New Roman" w:cs="Times New Roman"/>
          <w:sz w:val="28"/>
          <w:szCs w:val="28"/>
          <w:lang w:val="uk-UA"/>
        </w:rPr>
        <w:t>чинників, серед яких і збагачення концертного репертуару та</w:t>
      </w:r>
      <w:r>
        <w:rPr>
          <w:rFonts w:ascii="Times New Roman" w:hAnsi="Times New Roman" w:cs="Times New Roman"/>
          <w:sz w:val="28"/>
          <w:szCs w:val="28"/>
          <w:lang w:val="uk-UA"/>
        </w:rPr>
        <w:t xml:space="preserve"> розвиток педагогіки, поява навчальних посібників </w:t>
      </w:r>
      <w:r w:rsidR="00527A5E">
        <w:rPr>
          <w:rFonts w:ascii="Times New Roman" w:hAnsi="Times New Roman" w:cs="Times New Roman"/>
          <w:sz w:val="28"/>
          <w:szCs w:val="28"/>
          <w:lang w:val="uk-UA"/>
        </w:rPr>
        <w:t>гри</w:t>
      </w:r>
      <w:r>
        <w:rPr>
          <w:rFonts w:ascii="Times New Roman" w:hAnsi="Times New Roman" w:cs="Times New Roman"/>
          <w:sz w:val="28"/>
          <w:szCs w:val="28"/>
          <w:lang w:val="uk-UA"/>
        </w:rPr>
        <w:t xml:space="preserve"> на флейті. XIX століття стало величезною лабораторією конструктивного удосконалення флейти, що позначилося на розвитку виконавства, педагогіки та репертуару.</w:t>
      </w:r>
    </w:p>
    <w:p w14:paraId="01ECCC50" w14:textId="77777777" w:rsidR="00637456" w:rsidRDefault="00637456" w:rsidP="00DC38C2">
      <w:pPr>
        <w:pStyle w:val="af1"/>
        <w:spacing w:line="360" w:lineRule="auto"/>
        <w:jc w:val="both"/>
        <w:rPr>
          <w:rFonts w:ascii="Times New Roman" w:hAnsi="Times New Roman" w:cs="Times New Roman"/>
          <w:sz w:val="28"/>
          <w:lang w:val="uk-UA"/>
        </w:rPr>
      </w:pPr>
      <w:r>
        <w:rPr>
          <w:rFonts w:ascii="Times New Roman" w:hAnsi="Times New Roman" w:cs="Times New Roman"/>
          <w:b/>
          <w:sz w:val="28"/>
          <w:lang w:val="uk-UA"/>
        </w:rPr>
        <w:t>Теоретичну базу</w:t>
      </w:r>
      <w:r>
        <w:rPr>
          <w:rFonts w:ascii="Times New Roman" w:hAnsi="Times New Roman" w:cs="Times New Roman"/>
          <w:sz w:val="28"/>
          <w:lang w:val="uk-UA"/>
        </w:rPr>
        <w:t xml:space="preserve"> дослідження сформовали наукові роботи по кількох напрямках:</w:t>
      </w:r>
    </w:p>
    <w:p w14:paraId="7466C292" w14:textId="20219B4F" w:rsidR="00637456" w:rsidRDefault="00637456" w:rsidP="00637456">
      <w:pPr>
        <w:pStyle w:val="af1"/>
        <w:numPr>
          <w:ilvl w:val="0"/>
          <w:numId w:val="6"/>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 історії духових інструментів </w:t>
      </w:r>
      <w:r w:rsidR="002823B5">
        <w:rPr>
          <w:rFonts w:ascii="Times New Roman" w:hAnsi="Times New Roman" w:cs="Times New Roman"/>
          <w:sz w:val="28"/>
          <w:lang w:val="uk-UA"/>
        </w:rPr>
        <w:t>та проблематиці історично-поінформованого виконавства, це роботи</w:t>
      </w:r>
      <w:r>
        <w:rPr>
          <w:rFonts w:ascii="Times New Roman" w:hAnsi="Times New Roman" w:cs="Times New Roman"/>
          <w:sz w:val="28"/>
          <w:lang w:val="uk-UA"/>
        </w:rPr>
        <w:t xml:space="preserve"> </w:t>
      </w:r>
      <w:r w:rsidR="00A22AE2" w:rsidRPr="00421717">
        <w:rPr>
          <w:rFonts w:ascii="Times New Roman" w:hAnsi="Times New Roman" w:cs="Times New Roman"/>
          <w:color w:val="000000" w:themeColor="text1"/>
          <w:sz w:val="28"/>
          <w:szCs w:val="28"/>
          <w:lang w:val="uk-UA"/>
        </w:rPr>
        <w:t>Апатськ</w:t>
      </w:r>
      <w:r w:rsidR="00F97CAF" w:rsidRPr="00421717">
        <w:rPr>
          <w:rFonts w:ascii="Times New Roman" w:hAnsi="Times New Roman" w:cs="Times New Roman"/>
          <w:color w:val="000000" w:themeColor="text1"/>
          <w:sz w:val="28"/>
          <w:szCs w:val="28"/>
          <w:lang w:val="uk-UA"/>
        </w:rPr>
        <w:t>ого</w:t>
      </w:r>
      <w:r w:rsidR="00A22AE2" w:rsidRPr="00421717">
        <w:rPr>
          <w:rFonts w:ascii="Times New Roman" w:hAnsi="Times New Roman" w:cs="Times New Roman"/>
          <w:color w:val="000000" w:themeColor="text1"/>
          <w:sz w:val="28"/>
          <w:szCs w:val="28"/>
          <w:lang w:val="uk-UA"/>
        </w:rPr>
        <w:t> </w:t>
      </w:r>
      <w:r w:rsidR="00A22AE2" w:rsidRPr="00A22AE2">
        <w:rPr>
          <w:rFonts w:ascii="Times New Roman" w:hAnsi="Times New Roman" w:cs="Times New Roman"/>
          <w:sz w:val="28"/>
          <w:szCs w:val="28"/>
          <w:lang w:val="uk-UA"/>
        </w:rPr>
        <w:t>В.Н.</w:t>
      </w:r>
      <w:r w:rsidR="00A22AE2">
        <w:rPr>
          <w:rFonts w:ascii="Times New Roman" w:hAnsi="Times New Roman" w:cs="Times New Roman"/>
          <w:sz w:val="28"/>
          <w:szCs w:val="28"/>
          <w:lang w:val="uk-UA"/>
        </w:rPr>
        <w:t> </w:t>
      </w:r>
      <w:r w:rsidR="00A22AE2" w:rsidRPr="00A22AE2">
        <w:rPr>
          <w:rFonts w:ascii="Times New Roman" w:hAnsi="Times New Roman" w:cs="Times New Roman"/>
          <w:sz w:val="28"/>
          <w:lang w:val="uk-UA"/>
        </w:rPr>
        <w:t>[</w:t>
      </w:r>
      <w:r w:rsidR="00A22AE2">
        <w:rPr>
          <w:rFonts w:ascii="Times New Roman" w:hAnsi="Times New Roman" w:cs="Times New Roman"/>
          <w:sz w:val="28"/>
          <w:lang w:val="uk-UA"/>
        </w:rPr>
        <w:t>1</w:t>
      </w:r>
      <w:r w:rsidR="00A22AE2" w:rsidRPr="00A22AE2">
        <w:rPr>
          <w:rFonts w:ascii="Times New Roman" w:hAnsi="Times New Roman" w:cs="Times New Roman"/>
          <w:sz w:val="28"/>
          <w:lang w:val="uk-UA"/>
        </w:rPr>
        <w:t>],</w:t>
      </w:r>
      <w:r w:rsidR="00A22AE2">
        <w:rPr>
          <w:rFonts w:ascii="Times New Roman" w:hAnsi="Times New Roman" w:cs="Times New Roman"/>
          <w:sz w:val="28"/>
          <w:lang w:val="uk-UA"/>
        </w:rPr>
        <w:t xml:space="preserve"> </w:t>
      </w:r>
      <w:r w:rsidR="00A22AE2" w:rsidRPr="00A22AE2">
        <w:rPr>
          <w:rFonts w:ascii="Times New Roman" w:hAnsi="Times New Roman" w:cs="Times New Roman"/>
          <w:sz w:val="28"/>
          <w:lang w:val="uk-UA"/>
        </w:rPr>
        <w:lastRenderedPageBreak/>
        <w:t xml:space="preserve">Єрмак І.Ю. [9], </w:t>
      </w:r>
      <w:r w:rsidR="00A22AE2" w:rsidRPr="005D0269">
        <w:rPr>
          <w:rFonts w:ascii="Times New Roman" w:hAnsi="Times New Roman" w:cs="Times New Roman"/>
          <w:color w:val="000000" w:themeColor="text1"/>
          <w:sz w:val="28"/>
          <w:szCs w:val="28"/>
          <w:lang w:val="uk-UA"/>
        </w:rPr>
        <w:t>Дзисюк В.Ю.</w:t>
      </w:r>
      <w:r w:rsidR="00A22AE2">
        <w:rPr>
          <w:rFonts w:ascii="Times New Roman" w:hAnsi="Times New Roman" w:cs="Times New Roman"/>
          <w:color w:val="000000" w:themeColor="text1"/>
          <w:sz w:val="28"/>
          <w:szCs w:val="28"/>
          <w:lang w:val="uk-UA"/>
        </w:rPr>
        <w:t xml:space="preserve"> </w:t>
      </w:r>
      <w:r w:rsidR="00A22AE2" w:rsidRPr="00A22AE2">
        <w:rPr>
          <w:rFonts w:ascii="Times New Roman" w:hAnsi="Times New Roman" w:cs="Times New Roman"/>
          <w:sz w:val="28"/>
          <w:lang w:val="uk-UA"/>
        </w:rPr>
        <w:t>[</w:t>
      </w:r>
      <w:r w:rsidR="00A22AE2">
        <w:rPr>
          <w:rFonts w:ascii="Times New Roman" w:hAnsi="Times New Roman" w:cs="Times New Roman"/>
          <w:sz w:val="28"/>
          <w:lang w:val="uk-UA"/>
        </w:rPr>
        <w:t>7</w:t>
      </w:r>
      <w:r w:rsidR="00A22AE2" w:rsidRPr="00A22AE2">
        <w:rPr>
          <w:rFonts w:ascii="Times New Roman" w:hAnsi="Times New Roman" w:cs="Times New Roman"/>
          <w:sz w:val="28"/>
          <w:lang w:val="uk-UA"/>
        </w:rPr>
        <w:t>]</w:t>
      </w:r>
      <w:r w:rsidR="00A22AE2">
        <w:rPr>
          <w:rFonts w:ascii="Times New Roman" w:hAnsi="Times New Roman" w:cs="Times New Roman"/>
          <w:sz w:val="28"/>
          <w:lang w:val="uk-UA"/>
        </w:rPr>
        <w:t>,</w:t>
      </w:r>
      <w:r w:rsidR="00A22AE2" w:rsidRPr="00A22AE2">
        <w:rPr>
          <w:rFonts w:ascii="Times New Roman" w:hAnsi="Times New Roman" w:cs="Times New Roman"/>
          <w:sz w:val="28"/>
          <w:lang w:val="uk-UA"/>
        </w:rPr>
        <w:t xml:space="preserve"> Ракочі В.О. [38], Перцов М.О. [35],</w:t>
      </w:r>
      <w:r w:rsidR="004D5C79" w:rsidRPr="004D5C79">
        <w:rPr>
          <w:rFonts w:ascii="Times New Roman" w:hAnsi="Times New Roman" w:cs="Times New Roman"/>
          <w:sz w:val="28"/>
          <w:lang w:val="uk-UA"/>
        </w:rPr>
        <w:t xml:space="preserve"> </w:t>
      </w:r>
      <w:r w:rsidR="004D5C79" w:rsidRPr="00A22AE2">
        <w:rPr>
          <w:rFonts w:ascii="Times New Roman" w:hAnsi="Times New Roman" w:cs="Times New Roman"/>
          <w:sz w:val="28"/>
          <w:lang w:val="uk-UA"/>
        </w:rPr>
        <w:t>Степурко В.І. [39]</w:t>
      </w:r>
      <w:r w:rsidR="00F97CAF">
        <w:rPr>
          <w:rFonts w:ascii="Times New Roman" w:hAnsi="Times New Roman" w:cs="Times New Roman"/>
          <w:sz w:val="28"/>
          <w:lang w:val="uk-UA"/>
        </w:rPr>
        <w:t>;</w:t>
      </w:r>
    </w:p>
    <w:p w14:paraId="25435B62" w14:textId="21C3274A" w:rsidR="00637456" w:rsidRDefault="00637456" w:rsidP="00637456">
      <w:pPr>
        <w:pStyle w:val="af1"/>
        <w:numPr>
          <w:ilvl w:val="0"/>
          <w:numId w:val="6"/>
        </w:numPr>
        <w:spacing w:line="360" w:lineRule="auto"/>
        <w:jc w:val="both"/>
        <w:rPr>
          <w:rFonts w:ascii="Times New Roman" w:hAnsi="Times New Roman" w:cs="Times New Roman"/>
          <w:sz w:val="28"/>
          <w:lang w:val="uk-UA"/>
        </w:rPr>
      </w:pPr>
      <w:r>
        <w:rPr>
          <w:rFonts w:ascii="Times New Roman" w:hAnsi="Times New Roman" w:cs="Times New Roman"/>
          <w:sz w:val="28"/>
          <w:lang w:val="uk-UA"/>
        </w:rPr>
        <w:t>інформаційно-довідникові матеріали по творчості Б. Ромберга</w:t>
      </w:r>
      <w:r w:rsidR="00F97CAF">
        <w:rPr>
          <w:rFonts w:ascii="Times New Roman" w:hAnsi="Times New Roman" w:cs="Times New Roman"/>
          <w:sz w:val="28"/>
          <w:lang w:val="uk-UA"/>
        </w:rPr>
        <w:t>;</w:t>
      </w:r>
    </w:p>
    <w:p w14:paraId="24157813" w14:textId="52DB56ED" w:rsidR="00637456" w:rsidRDefault="00637456" w:rsidP="00637456">
      <w:pPr>
        <w:pStyle w:val="af1"/>
        <w:numPr>
          <w:ilvl w:val="0"/>
          <w:numId w:val="6"/>
        </w:numPr>
        <w:spacing w:line="360" w:lineRule="auto"/>
        <w:jc w:val="both"/>
        <w:rPr>
          <w:rFonts w:ascii="Times New Roman" w:hAnsi="Times New Roman" w:cs="Times New Roman"/>
          <w:sz w:val="28"/>
          <w:lang w:val="uk-UA"/>
        </w:rPr>
      </w:pPr>
      <w:r>
        <w:rPr>
          <w:rFonts w:ascii="Times New Roman" w:hAnsi="Times New Roman" w:cs="Times New Roman"/>
          <w:sz w:val="28"/>
          <w:lang w:val="uk-UA"/>
        </w:rPr>
        <w:t>блок наукових досліджень</w:t>
      </w:r>
      <w:r w:rsidR="002823B5">
        <w:rPr>
          <w:rFonts w:ascii="Times New Roman" w:hAnsi="Times New Roman" w:cs="Times New Roman"/>
          <w:sz w:val="28"/>
          <w:lang w:val="uk-UA"/>
        </w:rPr>
        <w:t>,</w:t>
      </w:r>
      <w:r>
        <w:rPr>
          <w:rFonts w:ascii="Times New Roman" w:hAnsi="Times New Roman" w:cs="Times New Roman"/>
          <w:sz w:val="28"/>
          <w:lang w:val="uk-UA"/>
        </w:rPr>
        <w:t xml:space="preserve"> присвячених</w:t>
      </w:r>
      <w:r w:rsidR="002823B5">
        <w:rPr>
          <w:rFonts w:ascii="Times New Roman" w:hAnsi="Times New Roman" w:cs="Times New Roman"/>
          <w:sz w:val="28"/>
          <w:lang w:val="uk-UA"/>
        </w:rPr>
        <w:t xml:space="preserve"> різним аспектам вивчення</w:t>
      </w:r>
      <w:r>
        <w:rPr>
          <w:rFonts w:ascii="Times New Roman" w:hAnsi="Times New Roman" w:cs="Times New Roman"/>
          <w:sz w:val="28"/>
          <w:lang w:val="uk-UA"/>
        </w:rPr>
        <w:t xml:space="preserve"> творчості Є. Станковича</w:t>
      </w:r>
      <w:r w:rsidR="002823B5">
        <w:rPr>
          <w:rFonts w:ascii="Times New Roman" w:hAnsi="Times New Roman" w:cs="Times New Roman"/>
          <w:sz w:val="28"/>
          <w:lang w:val="uk-UA"/>
        </w:rPr>
        <w:t xml:space="preserve">, а саме роботи </w:t>
      </w:r>
      <w:r w:rsidR="00A22AE2" w:rsidRPr="00A22AE2">
        <w:rPr>
          <w:rFonts w:ascii="Times New Roman" w:hAnsi="Times New Roman" w:cs="Times New Roman"/>
          <w:sz w:val="28"/>
          <w:lang w:val="uk-UA"/>
        </w:rPr>
        <w:t>Зінкевич</w:t>
      </w:r>
      <w:r w:rsidR="00A22AE2" w:rsidRPr="0067089A">
        <w:rPr>
          <w:rFonts w:ascii="Times New Roman" w:hAnsi="Times New Roman" w:cs="Times New Roman"/>
          <w:sz w:val="28"/>
        </w:rPr>
        <w:t> </w:t>
      </w:r>
      <w:r w:rsidR="00A22AE2" w:rsidRPr="00A22AE2">
        <w:rPr>
          <w:rFonts w:ascii="Times New Roman" w:hAnsi="Times New Roman" w:cs="Times New Roman"/>
          <w:sz w:val="28"/>
          <w:lang w:val="uk-UA"/>
        </w:rPr>
        <w:t>О.</w:t>
      </w:r>
      <w:r w:rsidR="00A22AE2">
        <w:rPr>
          <w:rFonts w:ascii="Times New Roman" w:hAnsi="Times New Roman" w:cs="Times New Roman"/>
          <w:sz w:val="28"/>
          <w:lang w:val="uk-UA"/>
        </w:rPr>
        <w:t xml:space="preserve"> </w:t>
      </w:r>
      <w:r w:rsidR="00A22AE2">
        <w:rPr>
          <w:rFonts w:ascii="Times New Roman" w:hAnsi="Times New Roman" w:cs="Times New Roman"/>
          <w:sz w:val="28"/>
          <w:szCs w:val="28"/>
          <w:lang w:val="uk-UA"/>
        </w:rPr>
        <w:t>[15]</w:t>
      </w:r>
      <w:r w:rsidR="00A22AE2" w:rsidRPr="00A22AE2">
        <w:rPr>
          <w:rFonts w:ascii="Times New Roman" w:hAnsi="Times New Roman" w:cs="Times New Roman"/>
          <w:sz w:val="28"/>
          <w:lang w:val="uk-UA"/>
        </w:rPr>
        <w:t xml:space="preserve">, </w:t>
      </w:r>
      <w:r w:rsidR="00A22AE2" w:rsidRPr="00522A9E">
        <w:rPr>
          <w:rFonts w:ascii="Times New Roman" w:hAnsi="Times New Roman" w:cs="Times New Roman"/>
          <w:color w:val="000000" w:themeColor="text1"/>
          <w:sz w:val="28"/>
          <w:lang w:val="uk-UA"/>
        </w:rPr>
        <w:t>Кияновськ</w:t>
      </w:r>
      <w:r w:rsidR="00F97CAF" w:rsidRPr="00522A9E">
        <w:rPr>
          <w:rFonts w:ascii="Times New Roman" w:hAnsi="Times New Roman" w:cs="Times New Roman"/>
          <w:color w:val="000000" w:themeColor="text1"/>
          <w:sz w:val="28"/>
          <w:lang w:val="uk-UA"/>
        </w:rPr>
        <w:t>ої</w:t>
      </w:r>
      <w:r w:rsidR="00A22AE2" w:rsidRPr="00522A9E">
        <w:rPr>
          <w:rFonts w:ascii="Times New Roman" w:hAnsi="Times New Roman" w:cs="Times New Roman"/>
          <w:color w:val="000000" w:themeColor="text1"/>
          <w:sz w:val="28"/>
        </w:rPr>
        <w:t> </w:t>
      </w:r>
      <w:r w:rsidR="00A22AE2" w:rsidRPr="00A22AE2">
        <w:rPr>
          <w:rFonts w:ascii="Times New Roman" w:hAnsi="Times New Roman" w:cs="Times New Roman"/>
          <w:sz w:val="28"/>
          <w:lang w:val="uk-UA"/>
        </w:rPr>
        <w:t>Л.</w:t>
      </w:r>
      <w:r w:rsidR="00A22AE2">
        <w:rPr>
          <w:rFonts w:ascii="Times New Roman" w:hAnsi="Times New Roman" w:cs="Times New Roman"/>
          <w:sz w:val="28"/>
          <w:lang w:val="uk-UA"/>
        </w:rPr>
        <w:t xml:space="preserve"> </w:t>
      </w:r>
      <w:r w:rsidR="00A22AE2">
        <w:rPr>
          <w:rFonts w:ascii="Times New Roman" w:hAnsi="Times New Roman" w:cs="Times New Roman"/>
          <w:sz w:val="28"/>
          <w:szCs w:val="28"/>
          <w:lang w:val="uk-UA"/>
        </w:rPr>
        <w:t>[22]</w:t>
      </w:r>
      <w:r w:rsidR="00A22AE2" w:rsidRPr="00A22AE2">
        <w:rPr>
          <w:rFonts w:ascii="Times New Roman" w:hAnsi="Times New Roman" w:cs="Times New Roman"/>
          <w:sz w:val="28"/>
          <w:lang w:val="uk-UA"/>
        </w:rPr>
        <w:t xml:space="preserve">, </w:t>
      </w:r>
      <w:r w:rsidR="00A22AE2" w:rsidRPr="00A22AE2">
        <w:rPr>
          <w:rFonts w:ascii="Times New Roman" w:hAnsi="Times New Roman" w:cs="Times New Roman"/>
          <w:color w:val="000000"/>
          <w:sz w:val="28"/>
          <w:lang w:val="uk-UA"/>
        </w:rPr>
        <w:t>Колісник О.В.</w:t>
      </w:r>
      <w:r w:rsidR="00A22AE2" w:rsidRPr="00A22AE2">
        <w:rPr>
          <w:rFonts w:ascii="Times New Roman" w:hAnsi="Times New Roman" w:cs="Times New Roman"/>
          <w:sz w:val="28"/>
          <w:lang w:val="uk-UA"/>
        </w:rPr>
        <w:t xml:space="preserve"> [24]</w:t>
      </w:r>
      <w:r w:rsidR="00A22AE2" w:rsidRPr="00A22AE2">
        <w:rPr>
          <w:rFonts w:ascii="Times New Roman" w:hAnsi="Times New Roman" w:cs="Times New Roman"/>
          <w:color w:val="000000"/>
          <w:sz w:val="28"/>
          <w:lang w:val="uk-UA"/>
        </w:rPr>
        <w:t xml:space="preserve">, </w:t>
      </w:r>
      <w:r w:rsidR="00A22AE2" w:rsidRPr="00A22AE2">
        <w:rPr>
          <w:rFonts w:ascii="Times New Roman" w:hAnsi="Times New Roman" w:cs="Times New Roman"/>
          <w:sz w:val="28"/>
          <w:lang w:val="uk-UA"/>
        </w:rPr>
        <w:t>Курченко К.Г. [28]</w:t>
      </w:r>
      <w:r w:rsidR="00F97CAF">
        <w:rPr>
          <w:rFonts w:ascii="Times New Roman" w:hAnsi="Times New Roman" w:cs="Times New Roman"/>
          <w:sz w:val="28"/>
          <w:lang w:val="uk-UA"/>
        </w:rPr>
        <w:t>.</w:t>
      </w:r>
    </w:p>
    <w:p w14:paraId="66AC3097" w14:textId="77777777" w:rsidR="002B256C" w:rsidRPr="00DC38C2" w:rsidRDefault="009D4788" w:rsidP="00DC38C2">
      <w:pPr>
        <w:pStyle w:val="af1"/>
        <w:spacing w:line="360" w:lineRule="auto"/>
        <w:jc w:val="both"/>
        <w:rPr>
          <w:rFonts w:ascii="Times New Roman" w:hAnsi="Times New Roman" w:cs="Times New Roman"/>
          <w:sz w:val="28"/>
          <w:lang w:val="uk-UA"/>
        </w:rPr>
      </w:pPr>
      <w:r w:rsidRPr="00DC38C2">
        <w:rPr>
          <w:rFonts w:ascii="Times New Roman" w:hAnsi="Times New Roman" w:cs="Times New Roman"/>
          <w:b/>
          <w:sz w:val="28"/>
          <w:lang w:val="uk-UA"/>
        </w:rPr>
        <w:t xml:space="preserve">Актуальність роботи </w:t>
      </w:r>
      <w:r w:rsidR="00D549F7" w:rsidRPr="00DC38C2">
        <w:rPr>
          <w:rFonts w:ascii="Times New Roman" w:hAnsi="Times New Roman" w:cs="Times New Roman"/>
          <w:sz w:val="28"/>
          <w:lang w:val="uk-UA"/>
        </w:rPr>
        <w:t>пов’язана з необхідністю вивчення жанрово-стильових та виконавських особливостей окремих творів ф</w:t>
      </w:r>
      <w:r w:rsidR="00FD7ADC">
        <w:rPr>
          <w:rFonts w:ascii="Times New Roman" w:hAnsi="Times New Roman" w:cs="Times New Roman"/>
          <w:sz w:val="28"/>
          <w:lang w:val="uk-UA"/>
        </w:rPr>
        <w:t xml:space="preserve">лейтового репертуару </w:t>
      </w:r>
      <w:r w:rsidR="00F91540">
        <w:rPr>
          <w:rFonts w:ascii="Times New Roman" w:hAnsi="Times New Roman" w:cs="Times New Roman"/>
          <w:sz w:val="28"/>
          <w:lang w:val="uk-UA"/>
        </w:rPr>
        <w:t xml:space="preserve">різних стильових моделей </w:t>
      </w:r>
      <w:r w:rsidR="00D549F7" w:rsidRPr="00DC38C2">
        <w:rPr>
          <w:rFonts w:ascii="Times New Roman" w:hAnsi="Times New Roman" w:cs="Times New Roman"/>
          <w:sz w:val="28"/>
          <w:lang w:val="uk-UA"/>
        </w:rPr>
        <w:t>в порівняльному контексті.</w:t>
      </w:r>
    </w:p>
    <w:p w14:paraId="4362A5E5" w14:textId="44DD2D27" w:rsidR="00BF1FD3" w:rsidRPr="00522A9E" w:rsidRDefault="009D4788" w:rsidP="00BF1FD3">
      <w:pPr>
        <w:pStyle w:val="af1"/>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sz w:val="28"/>
          <w:szCs w:val="28"/>
          <w:lang w:val="uk-UA"/>
        </w:rPr>
        <w:t>Мета дослідженн</w:t>
      </w:r>
      <w:r>
        <w:rPr>
          <w:rFonts w:ascii="Times New Roman" w:hAnsi="Times New Roman" w:cs="Times New Roman"/>
          <w:sz w:val="28"/>
          <w:szCs w:val="28"/>
          <w:lang w:val="uk-UA"/>
        </w:rPr>
        <w:t xml:space="preserve">я – </w:t>
      </w:r>
      <w:r w:rsidRPr="00522A9E">
        <w:rPr>
          <w:rFonts w:ascii="Times New Roman" w:hAnsi="Times New Roman" w:cs="Times New Roman"/>
          <w:color w:val="000000" w:themeColor="text1"/>
          <w:sz w:val="28"/>
          <w:szCs w:val="28"/>
          <w:lang w:val="uk-UA"/>
        </w:rPr>
        <w:t xml:space="preserve">визначити </w:t>
      </w:r>
      <w:r w:rsidR="002E2539" w:rsidRPr="00522A9E">
        <w:rPr>
          <w:rFonts w:ascii="Times New Roman" w:hAnsi="Times New Roman" w:cs="Times New Roman"/>
          <w:color w:val="000000" w:themeColor="text1"/>
          <w:sz w:val="28"/>
          <w:szCs w:val="28"/>
          <w:lang w:val="uk-UA"/>
        </w:rPr>
        <w:t xml:space="preserve">специфіку трактування флейти </w:t>
      </w:r>
      <w:r w:rsidR="00A13353" w:rsidRPr="00522A9E">
        <w:rPr>
          <w:rFonts w:ascii="Times New Roman" w:hAnsi="Times New Roman" w:cs="Times New Roman"/>
          <w:color w:val="000000" w:themeColor="text1"/>
          <w:sz w:val="28"/>
          <w:szCs w:val="28"/>
          <w:lang w:val="uk-UA"/>
        </w:rPr>
        <w:t xml:space="preserve">в європейській </w:t>
      </w:r>
      <w:r w:rsidR="00BF1FD3" w:rsidRPr="00522A9E">
        <w:rPr>
          <w:rFonts w:ascii="Times New Roman" w:hAnsi="Times New Roman" w:cs="Times New Roman"/>
          <w:color w:val="000000" w:themeColor="text1"/>
          <w:sz w:val="28"/>
          <w:szCs w:val="28"/>
          <w:lang w:val="uk-UA"/>
        </w:rPr>
        <w:t xml:space="preserve">виконавській практиці та композиторській творчості </w:t>
      </w:r>
      <w:r w:rsidR="00A13353" w:rsidRPr="00522A9E">
        <w:rPr>
          <w:rFonts w:ascii="Times New Roman" w:hAnsi="Times New Roman" w:cs="Times New Roman"/>
          <w:color w:val="000000" w:themeColor="text1"/>
          <w:sz w:val="28"/>
          <w:szCs w:val="28"/>
          <w:lang w:val="uk-UA"/>
        </w:rPr>
        <w:t>Х</w:t>
      </w:r>
      <w:r w:rsidR="00A13353" w:rsidRPr="00522A9E">
        <w:rPr>
          <w:rFonts w:ascii="Times New Roman" w:hAnsi="Times New Roman" w:cs="Times New Roman"/>
          <w:color w:val="000000" w:themeColor="text1"/>
          <w:sz w:val="28"/>
          <w:szCs w:val="28"/>
          <w:lang w:val="en-US"/>
        </w:rPr>
        <w:t>VII</w:t>
      </w:r>
      <w:r w:rsidR="00A13353" w:rsidRPr="00522A9E">
        <w:rPr>
          <w:rFonts w:ascii="Times New Roman" w:hAnsi="Times New Roman" w:cs="Times New Roman"/>
          <w:color w:val="000000" w:themeColor="text1"/>
          <w:sz w:val="28"/>
          <w:szCs w:val="28"/>
          <w:lang w:val="uk-UA"/>
        </w:rPr>
        <w:t>‒ХХ ст</w:t>
      </w:r>
      <w:r w:rsidR="003E66D9" w:rsidRPr="00522A9E">
        <w:rPr>
          <w:rFonts w:ascii="Times New Roman" w:hAnsi="Times New Roman" w:cs="Times New Roman"/>
          <w:color w:val="000000" w:themeColor="text1"/>
          <w:sz w:val="28"/>
          <w:szCs w:val="28"/>
          <w:lang w:val="uk-UA"/>
        </w:rPr>
        <w:t>оліть</w:t>
      </w:r>
      <w:r w:rsidR="00A13353" w:rsidRPr="00522A9E">
        <w:rPr>
          <w:rFonts w:ascii="Times New Roman" w:hAnsi="Times New Roman" w:cs="Times New Roman"/>
          <w:color w:val="000000" w:themeColor="text1"/>
          <w:sz w:val="28"/>
          <w:szCs w:val="28"/>
          <w:lang w:val="uk-UA"/>
        </w:rPr>
        <w:t xml:space="preserve"> та надати характеристику </w:t>
      </w:r>
      <w:r w:rsidR="00BF1FD3" w:rsidRPr="00522A9E">
        <w:rPr>
          <w:rFonts w:ascii="Times New Roman" w:hAnsi="Times New Roman" w:cs="Times New Roman"/>
          <w:color w:val="000000" w:themeColor="text1"/>
          <w:sz w:val="28"/>
          <w:szCs w:val="28"/>
          <w:lang w:val="uk-UA"/>
        </w:rPr>
        <w:t xml:space="preserve">трактування </w:t>
      </w:r>
      <w:r w:rsidR="002E2539" w:rsidRPr="00522A9E">
        <w:rPr>
          <w:rFonts w:ascii="Times New Roman" w:hAnsi="Times New Roman" w:cs="Times New Roman"/>
          <w:color w:val="000000" w:themeColor="text1"/>
          <w:sz w:val="28"/>
          <w:szCs w:val="28"/>
          <w:lang w:val="uk-UA"/>
        </w:rPr>
        <w:t xml:space="preserve">партії солюючої флейти </w:t>
      </w:r>
      <w:r w:rsidR="00BF1FD3" w:rsidRPr="00522A9E">
        <w:rPr>
          <w:rFonts w:ascii="Times New Roman" w:hAnsi="Times New Roman" w:cs="Times New Roman"/>
          <w:color w:val="000000" w:themeColor="text1"/>
          <w:sz w:val="28"/>
          <w:szCs w:val="28"/>
          <w:lang w:val="uk-UA"/>
        </w:rPr>
        <w:t>у творах двох різних стильових моделей – класицизму та модерну.</w:t>
      </w:r>
    </w:p>
    <w:p w14:paraId="4A0D2636" w14:textId="20B55052" w:rsidR="002B256C" w:rsidRDefault="009D4788" w:rsidP="00522A9E">
      <w:pPr>
        <w:pStyle w:val="af1"/>
        <w:tabs>
          <w:tab w:val="left" w:pos="4350"/>
        </w:tabs>
        <w:spacing w:line="360" w:lineRule="auto"/>
        <w:jc w:val="both"/>
        <w:rPr>
          <w:rFonts w:ascii="Times New Roman" w:hAnsi="Times New Roman" w:cs="Times New Roman"/>
          <w:b/>
          <w:sz w:val="28"/>
          <w:szCs w:val="28"/>
        </w:rPr>
      </w:pPr>
      <w:r>
        <w:rPr>
          <w:rFonts w:ascii="Times New Roman" w:hAnsi="Times New Roman" w:cs="Times New Roman"/>
          <w:b/>
          <w:sz w:val="28"/>
          <w:szCs w:val="28"/>
        </w:rPr>
        <w:t>Завдання роботи:</w:t>
      </w:r>
      <w:r w:rsidR="00522A9E">
        <w:rPr>
          <w:rFonts w:ascii="Times New Roman" w:hAnsi="Times New Roman" w:cs="Times New Roman"/>
          <w:b/>
          <w:sz w:val="28"/>
          <w:szCs w:val="28"/>
        </w:rPr>
        <w:tab/>
      </w:r>
    </w:p>
    <w:p w14:paraId="757FCA8B" w14:textId="19F94F63" w:rsidR="00B52205" w:rsidRPr="00F7646B" w:rsidRDefault="00522A9E" w:rsidP="003840B3">
      <w:pPr>
        <w:pStyle w:val="af1"/>
        <w:spacing w:line="360" w:lineRule="auto"/>
        <w:jc w:val="both"/>
        <w:rPr>
          <w:rFonts w:ascii="Times New Roman" w:hAnsi="Times New Roman" w:cs="Times New Roman"/>
          <w:sz w:val="28"/>
        </w:rPr>
      </w:pPr>
      <w:r w:rsidRPr="00522A9E">
        <w:rPr>
          <w:rFonts w:ascii="Times New Roman" w:hAnsi="Times New Roman" w:cs="Times New Roman"/>
          <w:color w:val="000000" w:themeColor="text1"/>
          <w:sz w:val="28"/>
          <w:lang w:val="uk-UA"/>
        </w:rPr>
        <w:t>−</w:t>
      </w:r>
      <w:r w:rsidR="009D4788" w:rsidRPr="00F7646B">
        <w:rPr>
          <w:rFonts w:ascii="Times New Roman" w:hAnsi="Times New Roman" w:cs="Times New Roman"/>
          <w:sz w:val="28"/>
        </w:rPr>
        <w:t xml:space="preserve"> </w:t>
      </w:r>
      <w:r w:rsidR="00B52205" w:rsidRPr="00F7646B">
        <w:rPr>
          <w:rFonts w:ascii="Times New Roman" w:hAnsi="Times New Roman" w:cs="Times New Roman"/>
          <w:sz w:val="28"/>
        </w:rPr>
        <w:t>надати характеристику основних етапів розвитку флейтового репертуару в творчості композиторів і виконавців.</w:t>
      </w:r>
    </w:p>
    <w:p w14:paraId="428A2A09" w14:textId="72524C85" w:rsidR="00B52205" w:rsidRPr="00F7646B" w:rsidRDefault="00522A9E" w:rsidP="003840B3">
      <w:pPr>
        <w:pStyle w:val="af1"/>
        <w:spacing w:line="360" w:lineRule="auto"/>
        <w:jc w:val="both"/>
        <w:rPr>
          <w:rFonts w:ascii="Times New Roman" w:hAnsi="Times New Roman" w:cs="Times New Roman"/>
          <w:sz w:val="28"/>
        </w:rPr>
      </w:pPr>
      <w:r w:rsidRPr="00522A9E">
        <w:rPr>
          <w:rFonts w:ascii="Times New Roman" w:hAnsi="Times New Roman" w:cs="Times New Roman"/>
          <w:color w:val="000000" w:themeColor="text1"/>
          <w:sz w:val="28"/>
          <w:lang w:val="uk-UA"/>
        </w:rPr>
        <w:t>−</w:t>
      </w:r>
      <w:r w:rsidR="00B52205" w:rsidRPr="00F7646B">
        <w:rPr>
          <w:rFonts w:ascii="Times New Roman" w:hAnsi="Times New Roman" w:cs="Times New Roman"/>
          <w:sz w:val="28"/>
        </w:rPr>
        <w:t xml:space="preserve"> проаналізувати </w:t>
      </w:r>
      <w:r w:rsidR="005275D3" w:rsidRPr="00522A9E">
        <w:rPr>
          <w:rFonts w:ascii="Times New Roman" w:hAnsi="Times New Roman" w:cs="Times New Roman"/>
          <w:color w:val="000000" w:themeColor="text1"/>
          <w:sz w:val="28"/>
          <w:lang w:val="uk-UA"/>
        </w:rPr>
        <w:t xml:space="preserve">партію флейти в </w:t>
      </w:r>
      <w:r w:rsidR="00B52205" w:rsidRPr="00522A9E">
        <w:rPr>
          <w:rFonts w:ascii="Times New Roman" w:hAnsi="Times New Roman" w:cs="Times New Roman"/>
          <w:color w:val="000000" w:themeColor="text1"/>
          <w:sz w:val="28"/>
        </w:rPr>
        <w:t>Концерт</w:t>
      </w:r>
      <w:r w:rsidR="005275D3" w:rsidRPr="00522A9E">
        <w:rPr>
          <w:rFonts w:ascii="Times New Roman" w:hAnsi="Times New Roman" w:cs="Times New Roman"/>
          <w:color w:val="000000" w:themeColor="text1"/>
          <w:sz w:val="28"/>
          <w:lang w:val="uk-UA"/>
        </w:rPr>
        <w:t>і</w:t>
      </w:r>
      <w:r w:rsidR="00B52205" w:rsidRPr="00522A9E">
        <w:rPr>
          <w:rFonts w:ascii="Times New Roman" w:hAnsi="Times New Roman" w:cs="Times New Roman"/>
          <w:color w:val="000000" w:themeColor="text1"/>
          <w:sz w:val="28"/>
        </w:rPr>
        <w:t xml:space="preserve"> </w:t>
      </w:r>
      <w:r w:rsidR="00B52205" w:rsidRPr="00F7646B">
        <w:rPr>
          <w:rFonts w:ascii="Times New Roman" w:hAnsi="Times New Roman" w:cs="Times New Roman"/>
          <w:sz w:val="28"/>
        </w:rPr>
        <w:t>для флейти з оркестром Б.</w:t>
      </w:r>
      <w:r w:rsidR="003840B3">
        <w:rPr>
          <w:rFonts w:ascii="Times New Roman" w:hAnsi="Times New Roman" w:cs="Times New Roman"/>
          <w:sz w:val="28"/>
          <w:lang w:val="uk-UA"/>
        </w:rPr>
        <w:t> </w:t>
      </w:r>
      <w:r w:rsidR="00B52205" w:rsidRPr="00F7646B">
        <w:rPr>
          <w:rFonts w:ascii="Times New Roman" w:hAnsi="Times New Roman" w:cs="Times New Roman"/>
          <w:sz w:val="28"/>
        </w:rPr>
        <w:t>Роберга;</w:t>
      </w:r>
    </w:p>
    <w:p w14:paraId="497B78B4" w14:textId="0DC6B44D" w:rsidR="00B52205" w:rsidRPr="00F7646B" w:rsidRDefault="00522A9E" w:rsidP="003840B3">
      <w:pPr>
        <w:pStyle w:val="af1"/>
        <w:spacing w:line="360" w:lineRule="auto"/>
        <w:jc w:val="both"/>
        <w:rPr>
          <w:rFonts w:ascii="Times New Roman" w:hAnsi="Times New Roman" w:cs="Times New Roman"/>
          <w:sz w:val="28"/>
        </w:rPr>
      </w:pPr>
      <w:r w:rsidRPr="00522A9E">
        <w:rPr>
          <w:rFonts w:ascii="Times New Roman" w:hAnsi="Times New Roman" w:cs="Times New Roman"/>
          <w:color w:val="000000" w:themeColor="text1"/>
          <w:sz w:val="28"/>
          <w:lang w:val="uk-UA"/>
        </w:rPr>
        <w:t>−</w:t>
      </w:r>
      <w:r w:rsidR="0033486C">
        <w:rPr>
          <w:rFonts w:ascii="Times New Roman" w:hAnsi="Times New Roman" w:cs="Times New Roman"/>
          <w:sz w:val="28"/>
          <w:lang w:val="uk-UA"/>
        </w:rPr>
        <w:t xml:space="preserve"> </w:t>
      </w:r>
      <w:r w:rsidR="00B52205" w:rsidRPr="00F7646B">
        <w:rPr>
          <w:rFonts w:ascii="Times New Roman" w:hAnsi="Times New Roman" w:cs="Times New Roman"/>
          <w:sz w:val="28"/>
        </w:rPr>
        <w:t xml:space="preserve">виявити специфіку трактуваня </w:t>
      </w:r>
      <w:r w:rsidR="005275D3" w:rsidRPr="00522A9E">
        <w:rPr>
          <w:rFonts w:ascii="Times New Roman" w:hAnsi="Times New Roman" w:cs="Times New Roman"/>
          <w:color w:val="000000" w:themeColor="text1"/>
          <w:sz w:val="28"/>
          <w:lang w:val="uk-UA"/>
        </w:rPr>
        <w:t xml:space="preserve">партії флейти </w:t>
      </w:r>
      <w:r w:rsidR="00B52205" w:rsidRPr="00522A9E">
        <w:rPr>
          <w:rFonts w:ascii="Times New Roman" w:hAnsi="Times New Roman" w:cs="Times New Roman"/>
          <w:color w:val="000000" w:themeColor="text1"/>
          <w:sz w:val="28"/>
        </w:rPr>
        <w:t xml:space="preserve">в </w:t>
      </w:r>
      <w:r w:rsidR="00B52205" w:rsidRPr="00F7646B">
        <w:rPr>
          <w:rFonts w:ascii="Times New Roman" w:hAnsi="Times New Roman" w:cs="Times New Roman"/>
          <w:sz w:val="28"/>
        </w:rPr>
        <w:t>Камерній симфонії №3 Є.</w:t>
      </w:r>
      <w:r w:rsidR="003840B3">
        <w:rPr>
          <w:rFonts w:ascii="Times New Roman" w:hAnsi="Times New Roman" w:cs="Times New Roman"/>
          <w:sz w:val="28"/>
          <w:lang w:val="uk-UA"/>
        </w:rPr>
        <w:t> </w:t>
      </w:r>
      <w:r w:rsidR="00B52205" w:rsidRPr="00F7646B">
        <w:rPr>
          <w:rFonts w:ascii="Times New Roman" w:hAnsi="Times New Roman" w:cs="Times New Roman"/>
          <w:sz w:val="28"/>
        </w:rPr>
        <w:t>Станковича;</w:t>
      </w:r>
    </w:p>
    <w:p w14:paraId="4172965E" w14:textId="77777777" w:rsidR="000D353F" w:rsidRDefault="00522A9E" w:rsidP="000D353F">
      <w:pPr>
        <w:pStyle w:val="af1"/>
        <w:spacing w:line="360" w:lineRule="auto"/>
        <w:jc w:val="both"/>
        <w:rPr>
          <w:rFonts w:ascii="Times New Roman" w:hAnsi="Times New Roman" w:cs="Times New Roman"/>
          <w:sz w:val="28"/>
          <w:lang w:val="uk-UA"/>
        </w:rPr>
      </w:pPr>
      <w:r w:rsidRPr="00522A9E">
        <w:rPr>
          <w:rFonts w:ascii="Times New Roman" w:hAnsi="Times New Roman" w:cs="Times New Roman"/>
          <w:color w:val="000000" w:themeColor="text1"/>
          <w:sz w:val="28"/>
          <w:lang w:val="uk-UA"/>
        </w:rPr>
        <w:t>−</w:t>
      </w:r>
      <w:r w:rsidR="00B52205" w:rsidRPr="00F7646B">
        <w:rPr>
          <w:rFonts w:ascii="Times New Roman" w:hAnsi="Times New Roman" w:cs="Times New Roman"/>
          <w:sz w:val="28"/>
        </w:rPr>
        <w:t xml:space="preserve"> визначити коло виконавських завдань партії солюючої флейти в обраних до розгляду</w:t>
      </w:r>
      <w:r w:rsidR="00F7646B">
        <w:rPr>
          <w:rFonts w:ascii="Times New Roman" w:hAnsi="Times New Roman" w:cs="Times New Roman"/>
          <w:sz w:val="28"/>
          <w:lang w:val="uk-UA"/>
        </w:rPr>
        <w:t xml:space="preserve"> </w:t>
      </w:r>
      <w:r w:rsidR="00B52205" w:rsidRPr="00F7646B">
        <w:rPr>
          <w:rFonts w:ascii="Times New Roman" w:hAnsi="Times New Roman" w:cs="Times New Roman"/>
          <w:sz w:val="28"/>
        </w:rPr>
        <w:t xml:space="preserve">творах. </w:t>
      </w:r>
    </w:p>
    <w:p w14:paraId="58B59617" w14:textId="63FF7CF9" w:rsidR="000D353F" w:rsidRDefault="000D353F" w:rsidP="000D353F">
      <w:pPr>
        <w:pStyle w:val="af1"/>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флейтовий репертуар в історичній панорамі розвитку.</w:t>
      </w:r>
    </w:p>
    <w:p w14:paraId="494BCF84" w14:textId="77777777" w:rsidR="000D353F" w:rsidRDefault="000D353F" w:rsidP="000D353F">
      <w:pPr>
        <w:pStyle w:val="af1"/>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 </w:t>
      </w:r>
      <w:r w:rsidRPr="00F72666">
        <w:rPr>
          <w:rFonts w:ascii="Times New Roman" w:hAnsi="Times New Roman" w:cs="Times New Roman"/>
          <w:sz w:val="28"/>
          <w:szCs w:val="28"/>
          <w:lang w:val="uk-UA"/>
        </w:rPr>
        <w:t xml:space="preserve">специфіка трактування партії солюючої флейти у творах двох різних стильових моделей − </w:t>
      </w:r>
      <w:r>
        <w:rPr>
          <w:rFonts w:ascii="Times New Roman" w:hAnsi="Times New Roman" w:cs="Times New Roman"/>
          <w:sz w:val="28"/>
          <w:szCs w:val="28"/>
          <w:lang w:val="uk-UA"/>
        </w:rPr>
        <w:t>класицизму</w:t>
      </w:r>
      <w:r w:rsidRPr="004D168D">
        <w:rPr>
          <w:rFonts w:ascii="Times New Roman" w:hAnsi="Times New Roman" w:cs="Times New Roman"/>
          <w:sz w:val="28"/>
          <w:szCs w:val="28"/>
          <w:lang w:val="uk-UA"/>
        </w:rPr>
        <w:t xml:space="preserve"> </w:t>
      </w:r>
      <w:r w:rsidRPr="00F72666">
        <w:rPr>
          <w:rFonts w:ascii="Times New Roman" w:hAnsi="Times New Roman" w:cs="Times New Roman"/>
          <w:sz w:val="28"/>
          <w:szCs w:val="28"/>
          <w:lang w:val="uk-UA"/>
        </w:rPr>
        <w:t xml:space="preserve">та модерну. </w:t>
      </w:r>
    </w:p>
    <w:p w14:paraId="7C64C8A7" w14:textId="77777777" w:rsidR="000D353F" w:rsidRDefault="000D353F" w:rsidP="000D353F">
      <w:pPr>
        <w:pStyle w:val="af1"/>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Матеріалом дослідження</w:t>
      </w:r>
      <w:r>
        <w:rPr>
          <w:rFonts w:ascii="Times New Roman" w:hAnsi="Times New Roman" w:cs="Times New Roman"/>
          <w:sz w:val="28"/>
          <w:szCs w:val="28"/>
          <w:lang w:val="uk-UA"/>
        </w:rPr>
        <w:t xml:space="preserve"> обрано Концерт для флейти з оркестром сі-мінор (1810 р) Б. Ромберга та Камерна симфонія № 3 для флейти та камерного оркестру (1982 р.) Є. Станковича.</w:t>
      </w:r>
    </w:p>
    <w:p w14:paraId="20D27EA3" w14:textId="5A96F952" w:rsidR="00B52205" w:rsidRDefault="00B52205" w:rsidP="003840B3">
      <w:pPr>
        <w:pStyle w:val="af1"/>
        <w:spacing w:line="360" w:lineRule="auto"/>
        <w:jc w:val="both"/>
        <w:rPr>
          <w:rFonts w:ascii="Times New Roman" w:hAnsi="Times New Roman" w:cs="Times New Roman"/>
          <w:sz w:val="28"/>
        </w:rPr>
      </w:pPr>
    </w:p>
    <w:p w14:paraId="2EAF0FB4" w14:textId="77777777" w:rsidR="00295D54" w:rsidRPr="00522A9E" w:rsidRDefault="00295D54" w:rsidP="003840B3">
      <w:pPr>
        <w:pStyle w:val="af1"/>
        <w:spacing w:line="360" w:lineRule="auto"/>
        <w:jc w:val="both"/>
        <w:rPr>
          <w:rFonts w:ascii="Times New Roman" w:hAnsi="Times New Roman" w:cs="Times New Roman"/>
          <w:color w:val="000000" w:themeColor="text1"/>
          <w:sz w:val="28"/>
          <w:lang w:val="uk-UA"/>
        </w:rPr>
      </w:pPr>
      <w:r w:rsidRPr="00522A9E">
        <w:rPr>
          <w:rFonts w:ascii="Times New Roman" w:hAnsi="Times New Roman" w:cs="Times New Roman"/>
          <w:color w:val="000000" w:themeColor="text1"/>
          <w:sz w:val="28"/>
          <w:lang w:val="uk-UA"/>
        </w:rPr>
        <w:lastRenderedPageBreak/>
        <w:t xml:space="preserve">Для вирішення поставлених завдань використовувались такі </w:t>
      </w:r>
      <w:r w:rsidRPr="00522A9E">
        <w:rPr>
          <w:rFonts w:ascii="Times New Roman" w:hAnsi="Times New Roman" w:cs="Times New Roman"/>
          <w:b/>
          <w:bCs/>
          <w:color w:val="000000" w:themeColor="text1"/>
          <w:sz w:val="28"/>
          <w:lang w:val="uk-UA"/>
        </w:rPr>
        <w:t>методи</w:t>
      </w:r>
      <w:r w:rsidRPr="00522A9E">
        <w:rPr>
          <w:rFonts w:ascii="Times New Roman" w:hAnsi="Times New Roman" w:cs="Times New Roman"/>
          <w:color w:val="000000" w:themeColor="text1"/>
          <w:sz w:val="28"/>
          <w:lang w:val="uk-UA"/>
        </w:rPr>
        <w:t xml:space="preserve">: </w:t>
      </w:r>
    </w:p>
    <w:p w14:paraId="7500FE29" w14:textId="7C0CF4ED" w:rsidR="00295D54" w:rsidRPr="00522A9E" w:rsidRDefault="00295D54" w:rsidP="007B2122">
      <w:pPr>
        <w:pStyle w:val="af1"/>
        <w:numPr>
          <w:ilvl w:val="0"/>
          <w:numId w:val="14"/>
        </w:numPr>
        <w:spacing w:line="360" w:lineRule="auto"/>
        <w:jc w:val="both"/>
        <w:rPr>
          <w:rFonts w:ascii="Times New Roman" w:hAnsi="Times New Roman" w:cs="Times New Roman"/>
          <w:color w:val="000000" w:themeColor="text1"/>
          <w:sz w:val="28"/>
          <w:lang w:val="uk-UA"/>
        </w:rPr>
      </w:pPr>
      <w:r w:rsidRPr="00522A9E">
        <w:rPr>
          <w:rFonts w:ascii="Times New Roman" w:hAnsi="Times New Roman" w:cs="Times New Roman"/>
          <w:b/>
          <w:bCs/>
          <w:i/>
          <w:iCs/>
          <w:color w:val="000000" w:themeColor="text1"/>
          <w:sz w:val="28"/>
          <w:lang w:val="uk-UA"/>
        </w:rPr>
        <w:t>теоретичний та описово-аналітичний методи</w:t>
      </w:r>
      <w:r w:rsidRPr="00522A9E">
        <w:rPr>
          <w:rFonts w:ascii="Times New Roman" w:hAnsi="Times New Roman" w:cs="Times New Roman"/>
          <w:color w:val="000000" w:themeColor="text1"/>
          <w:sz w:val="28"/>
          <w:lang w:val="uk-UA"/>
        </w:rPr>
        <w:t>, що використовувались при опрацюванні літератури за темою дослідження, при розгляді історичних та соціокультурних передумов становлення академічної флейтової музики.</w:t>
      </w:r>
    </w:p>
    <w:p w14:paraId="60891597" w14:textId="30A528F8" w:rsidR="00295D54" w:rsidRPr="00522A9E" w:rsidRDefault="00295D54" w:rsidP="003840B3">
      <w:pPr>
        <w:pStyle w:val="af1"/>
        <w:spacing w:line="360" w:lineRule="auto"/>
        <w:jc w:val="both"/>
        <w:rPr>
          <w:rFonts w:ascii="Times New Roman" w:hAnsi="Times New Roman" w:cs="Times New Roman"/>
          <w:color w:val="000000" w:themeColor="text1"/>
          <w:sz w:val="28"/>
          <w:lang w:val="uk-UA"/>
        </w:rPr>
      </w:pPr>
      <w:r w:rsidRPr="00522A9E">
        <w:rPr>
          <w:rFonts w:ascii="Times New Roman" w:hAnsi="Times New Roman" w:cs="Times New Roman"/>
          <w:color w:val="000000" w:themeColor="text1"/>
          <w:sz w:val="28"/>
          <w:lang w:val="uk-UA"/>
        </w:rPr>
        <w:t xml:space="preserve"> − </w:t>
      </w:r>
      <w:r w:rsidRPr="00522A9E">
        <w:rPr>
          <w:rFonts w:ascii="Times New Roman" w:hAnsi="Times New Roman" w:cs="Times New Roman"/>
          <w:b/>
          <w:bCs/>
          <w:i/>
          <w:iCs/>
          <w:color w:val="000000" w:themeColor="text1"/>
          <w:sz w:val="28"/>
          <w:lang w:val="uk-UA"/>
        </w:rPr>
        <w:t>методи аналізу і синтезу</w:t>
      </w:r>
      <w:r w:rsidRPr="00522A9E">
        <w:rPr>
          <w:rFonts w:ascii="Times New Roman" w:hAnsi="Times New Roman" w:cs="Times New Roman"/>
          <w:color w:val="000000" w:themeColor="text1"/>
          <w:sz w:val="28"/>
          <w:lang w:val="uk-UA"/>
        </w:rPr>
        <w:t xml:space="preserve"> – при аналізі та дослідженні </w:t>
      </w:r>
      <w:r w:rsidR="004211F1" w:rsidRPr="00522A9E">
        <w:rPr>
          <w:rFonts w:ascii="Times New Roman" w:hAnsi="Times New Roman" w:cs="Times New Roman"/>
          <w:color w:val="000000" w:themeColor="text1"/>
          <w:sz w:val="28"/>
          <w:lang w:val="uk-UA"/>
        </w:rPr>
        <w:t xml:space="preserve">характерних </w:t>
      </w:r>
      <w:r w:rsidRPr="00522A9E">
        <w:rPr>
          <w:rFonts w:ascii="Times New Roman" w:hAnsi="Times New Roman" w:cs="Times New Roman"/>
          <w:color w:val="000000" w:themeColor="text1"/>
          <w:sz w:val="28"/>
          <w:lang w:val="uk-UA"/>
        </w:rPr>
        <w:t>тенденцій у флейтовому виконавстві</w:t>
      </w:r>
      <w:r w:rsidR="004211F1" w:rsidRPr="00522A9E">
        <w:rPr>
          <w:rFonts w:ascii="Times New Roman" w:hAnsi="Times New Roman" w:cs="Times New Roman"/>
          <w:color w:val="000000" w:themeColor="text1"/>
          <w:sz w:val="28"/>
          <w:lang w:val="uk-UA"/>
        </w:rPr>
        <w:t>.</w:t>
      </w:r>
    </w:p>
    <w:p w14:paraId="5D04E37E" w14:textId="77777777" w:rsidR="00295D54" w:rsidRPr="00522A9E" w:rsidRDefault="00295D54" w:rsidP="00295D54">
      <w:pPr>
        <w:pStyle w:val="af1"/>
        <w:spacing w:line="360" w:lineRule="auto"/>
        <w:jc w:val="both"/>
        <w:rPr>
          <w:rFonts w:ascii="Times New Roman" w:hAnsi="Times New Roman" w:cs="Times New Roman"/>
          <w:color w:val="000000" w:themeColor="text1"/>
          <w:sz w:val="28"/>
          <w:lang w:val="uk-UA"/>
        </w:rPr>
      </w:pPr>
      <w:r w:rsidRPr="00522A9E">
        <w:rPr>
          <w:rFonts w:ascii="Times New Roman" w:hAnsi="Times New Roman" w:cs="Times New Roman"/>
          <w:b/>
          <w:bCs/>
          <w:color w:val="000000" w:themeColor="text1"/>
          <w:sz w:val="28"/>
          <w:lang w:val="uk-UA"/>
        </w:rPr>
        <w:t>Практичне значення дослідження</w:t>
      </w:r>
      <w:r w:rsidRPr="00522A9E">
        <w:rPr>
          <w:rFonts w:ascii="Times New Roman" w:hAnsi="Times New Roman" w:cs="Times New Roman"/>
          <w:color w:val="000000" w:themeColor="text1"/>
          <w:sz w:val="28"/>
          <w:lang w:val="uk-UA"/>
        </w:rPr>
        <w:t xml:space="preserve"> полягає у тому, що матеріали даної роботи можуть бути використані для підготовки лекцій, рефератів, курсових робіт. Основні положення дослідження можуть бути використані для написання методичних розробок, рекомендацій, під час викладання фахових дисциплін.</w:t>
      </w:r>
    </w:p>
    <w:p w14:paraId="1A9A3E28" w14:textId="40F6B8A7" w:rsidR="00E06E71" w:rsidRPr="004B7505" w:rsidRDefault="002823B5" w:rsidP="00E06E71">
      <w:pPr>
        <w:pStyle w:val="af1"/>
        <w:spacing w:line="360" w:lineRule="auto"/>
        <w:jc w:val="both"/>
        <w:rPr>
          <w:rFonts w:ascii="Times New Roman" w:hAnsi="Times New Roman" w:cs="Times New Roman"/>
          <w:color w:val="FF0000"/>
          <w:sz w:val="28"/>
          <w:szCs w:val="28"/>
          <w:lang w:val="uk-UA"/>
        </w:rPr>
      </w:pPr>
      <w:r>
        <w:rPr>
          <w:rFonts w:ascii="Times New Roman" w:hAnsi="Times New Roman" w:cs="Times New Roman"/>
          <w:b/>
          <w:sz w:val="28"/>
          <w:szCs w:val="28"/>
          <w:lang w:val="uk-UA"/>
        </w:rPr>
        <w:t>Апробація дослідження</w:t>
      </w:r>
      <w:r w:rsidR="00E06E71">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E06E71" w:rsidRPr="00E06E71">
        <w:rPr>
          <w:rFonts w:ascii="Times New Roman" w:hAnsi="Times New Roman" w:cs="Times New Roman"/>
          <w:bCs/>
          <w:sz w:val="28"/>
          <w:szCs w:val="28"/>
          <w:lang w:val="uk-UA"/>
        </w:rPr>
        <w:t xml:space="preserve">виступ </w:t>
      </w:r>
      <w:r w:rsidR="00A414C3" w:rsidRPr="00522A9E">
        <w:rPr>
          <w:rFonts w:ascii="Times New Roman" w:hAnsi="Times New Roman" w:cs="Times New Roman"/>
          <w:bCs/>
          <w:color w:val="000000" w:themeColor="text1"/>
          <w:sz w:val="28"/>
          <w:szCs w:val="28"/>
          <w:lang w:val="uk-UA"/>
        </w:rPr>
        <w:t>н</w:t>
      </w:r>
      <w:r w:rsidR="004B7505" w:rsidRPr="00522A9E">
        <w:rPr>
          <w:rFonts w:ascii="Times New Roman" w:hAnsi="Times New Roman" w:cs="Times New Roman"/>
          <w:bCs/>
          <w:color w:val="000000" w:themeColor="text1"/>
          <w:sz w:val="28"/>
          <w:szCs w:val="28"/>
          <w:lang w:val="uk-UA"/>
        </w:rPr>
        <w:t>а</w:t>
      </w:r>
      <w:r w:rsidR="00A414C3" w:rsidRPr="00522A9E">
        <w:rPr>
          <w:rFonts w:ascii="Times New Roman" w:hAnsi="Times New Roman" w:cs="Times New Roman"/>
          <w:bCs/>
          <w:color w:val="000000" w:themeColor="text1"/>
          <w:sz w:val="28"/>
          <w:szCs w:val="28"/>
          <w:lang w:val="uk-UA"/>
        </w:rPr>
        <w:t xml:space="preserve"> тему </w:t>
      </w:r>
      <w:r w:rsidR="00A414C3" w:rsidRPr="00522A9E">
        <w:rPr>
          <w:rFonts w:ascii="Times New Roman" w:hAnsi="Times New Roman" w:cs="Times New Roman"/>
          <w:color w:val="000000" w:themeColor="text1"/>
          <w:sz w:val="28"/>
          <w:szCs w:val="28"/>
          <w:lang w:val="uk-UA"/>
        </w:rPr>
        <w:t>«Новаторське трактування жанру як фактор інтенсифікації партії соліста у Камерній симфонії №</w:t>
      </w:r>
      <w:r w:rsidR="004B7505" w:rsidRPr="00522A9E">
        <w:rPr>
          <w:rFonts w:ascii="Times New Roman" w:hAnsi="Times New Roman" w:cs="Times New Roman"/>
          <w:color w:val="000000" w:themeColor="text1"/>
          <w:sz w:val="28"/>
          <w:szCs w:val="28"/>
          <w:lang w:val="uk-UA"/>
        </w:rPr>
        <w:t> </w:t>
      </w:r>
      <w:r w:rsidR="00A414C3" w:rsidRPr="00522A9E">
        <w:rPr>
          <w:rFonts w:ascii="Times New Roman" w:hAnsi="Times New Roman" w:cs="Times New Roman"/>
          <w:color w:val="000000" w:themeColor="text1"/>
          <w:sz w:val="28"/>
          <w:szCs w:val="28"/>
          <w:lang w:val="uk-UA"/>
        </w:rPr>
        <w:t xml:space="preserve">3 для флейти з оркестром Є. Станковича» </w:t>
      </w:r>
      <w:r w:rsidR="00E06E71" w:rsidRPr="00E06E71">
        <w:rPr>
          <w:rFonts w:ascii="Times New Roman" w:hAnsi="Times New Roman" w:cs="Times New Roman"/>
          <w:bCs/>
          <w:sz w:val="28"/>
          <w:szCs w:val="28"/>
          <w:lang w:val="uk-UA"/>
        </w:rPr>
        <w:t>на</w:t>
      </w:r>
      <w:r w:rsidR="00E06E71">
        <w:rPr>
          <w:rFonts w:ascii="Times New Roman" w:hAnsi="Times New Roman" w:cs="Times New Roman"/>
          <w:b/>
          <w:sz w:val="28"/>
          <w:szCs w:val="28"/>
          <w:lang w:val="uk-UA"/>
        </w:rPr>
        <w:t xml:space="preserve"> </w:t>
      </w:r>
      <w:r w:rsidR="004D5C79">
        <w:rPr>
          <w:rFonts w:ascii="Times New Roman" w:hAnsi="Times New Roman" w:cs="Times New Roman"/>
          <w:sz w:val="28"/>
          <w:szCs w:val="28"/>
          <w:lang w:val="uk-UA"/>
        </w:rPr>
        <w:t>Х</w:t>
      </w:r>
      <w:r w:rsidR="004D5C79">
        <w:rPr>
          <w:rFonts w:ascii="Times New Roman" w:hAnsi="Times New Roman" w:cs="Times New Roman"/>
          <w:sz w:val="28"/>
          <w:szCs w:val="28"/>
          <w:lang w:val="en-US"/>
        </w:rPr>
        <w:t>VII</w:t>
      </w:r>
      <w:r w:rsidR="004D5C79" w:rsidRPr="004D5C79">
        <w:rPr>
          <w:rFonts w:ascii="Times New Roman" w:hAnsi="Times New Roman" w:cs="Times New Roman"/>
          <w:sz w:val="28"/>
          <w:szCs w:val="28"/>
          <w:lang w:val="uk-UA"/>
        </w:rPr>
        <w:t xml:space="preserve"> </w:t>
      </w:r>
      <w:r w:rsidR="004D5C79">
        <w:rPr>
          <w:rFonts w:ascii="Times New Roman" w:hAnsi="Times New Roman" w:cs="Times New Roman"/>
          <w:sz w:val="28"/>
          <w:szCs w:val="28"/>
          <w:lang w:val="uk-UA"/>
        </w:rPr>
        <w:t>міжнародн</w:t>
      </w:r>
      <w:r w:rsidR="00E06E71">
        <w:rPr>
          <w:rFonts w:ascii="Times New Roman" w:hAnsi="Times New Roman" w:cs="Times New Roman"/>
          <w:sz w:val="28"/>
          <w:szCs w:val="28"/>
          <w:lang w:val="uk-UA"/>
        </w:rPr>
        <w:t>ій</w:t>
      </w:r>
      <w:r w:rsidR="004D5C79">
        <w:rPr>
          <w:rFonts w:ascii="Times New Roman" w:hAnsi="Times New Roman" w:cs="Times New Roman"/>
          <w:sz w:val="28"/>
          <w:szCs w:val="28"/>
          <w:lang w:val="uk-UA"/>
        </w:rPr>
        <w:t xml:space="preserve"> студентсько-аспірантськ</w:t>
      </w:r>
      <w:r w:rsidR="00E06E71">
        <w:rPr>
          <w:rFonts w:ascii="Times New Roman" w:hAnsi="Times New Roman" w:cs="Times New Roman"/>
          <w:sz w:val="28"/>
          <w:szCs w:val="28"/>
          <w:lang w:val="uk-UA"/>
        </w:rPr>
        <w:t>ій</w:t>
      </w:r>
      <w:r w:rsidR="004D5C79">
        <w:rPr>
          <w:rFonts w:ascii="Times New Roman" w:hAnsi="Times New Roman" w:cs="Times New Roman"/>
          <w:sz w:val="28"/>
          <w:szCs w:val="28"/>
          <w:lang w:val="uk-UA"/>
        </w:rPr>
        <w:t xml:space="preserve"> науково-практичн</w:t>
      </w:r>
      <w:r w:rsidR="00E06E71">
        <w:rPr>
          <w:rFonts w:ascii="Times New Roman" w:hAnsi="Times New Roman" w:cs="Times New Roman"/>
          <w:sz w:val="28"/>
          <w:szCs w:val="28"/>
          <w:lang w:val="uk-UA"/>
        </w:rPr>
        <w:t>ій</w:t>
      </w:r>
      <w:r w:rsidR="004D5C79">
        <w:rPr>
          <w:rFonts w:ascii="Times New Roman" w:hAnsi="Times New Roman" w:cs="Times New Roman"/>
          <w:sz w:val="28"/>
          <w:szCs w:val="28"/>
          <w:lang w:val="uk-UA"/>
        </w:rPr>
        <w:t xml:space="preserve"> конференці</w:t>
      </w:r>
      <w:r w:rsidR="00E06E71">
        <w:rPr>
          <w:rFonts w:ascii="Times New Roman" w:hAnsi="Times New Roman" w:cs="Times New Roman"/>
          <w:sz w:val="28"/>
          <w:szCs w:val="28"/>
          <w:lang w:val="uk-UA"/>
        </w:rPr>
        <w:t>ї</w:t>
      </w:r>
      <w:r w:rsidR="004D5C79">
        <w:rPr>
          <w:rFonts w:ascii="Times New Roman" w:hAnsi="Times New Roman" w:cs="Times New Roman"/>
          <w:sz w:val="28"/>
          <w:szCs w:val="28"/>
          <w:lang w:val="uk-UA"/>
        </w:rPr>
        <w:t xml:space="preserve"> «Музичний твір як інтенція художньо-виконавсь</w:t>
      </w:r>
      <w:r w:rsidR="004D5C79" w:rsidRPr="00522A9E">
        <w:rPr>
          <w:rFonts w:ascii="Times New Roman" w:hAnsi="Times New Roman" w:cs="Times New Roman"/>
          <w:color w:val="000000" w:themeColor="text1"/>
          <w:sz w:val="28"/>
          <w:szCs w:val="28"/>
          <w:lang w:val="uk-UA"/>
        </w:rPr>
        <w:t>кого мислення»</w:t>
      </w:r>
      <w:r w:rsidR="00E06E71" w:rsidRPr="00522A9E">
        <w:rPr>
          <w:rFonts w:ascii="Times New Roman" w:hAnsi="Times New Roman" w:cs="Times New Roman"/>
          <w:color w:val="000000" w:themeColor="text1"/>
          <w:sz w:val="28"/>
          <w:szCs w:val="28"/>
          <w:lang w:val="uk-UA"/>
        </w:rPr>
        <w:t xml:space="preserve">, </w:t>
      </w:r>
      <w:r w:rsidR="00522A9E">
        <w:rPr>
          <w:rFonts w:ascii="Times New Roman" w:hAnsi="Times New Roman" w:cs="Times New Roman"/>
          <w:color w:val="000000" w:themeColor="text1"/>
          <w:sz w:val="28"/>
          <w:szCs w:val="28"/>
          <w:lang w:val="uk-UA"/>
        </w:rPr>
        <w:t>Дніпро</w:t>
      </w:r>
      <w:r w:rsidR="00E06E71" w:rsidRPr="00522A9E">
        <w:rPr>
          <w:rFonts w:ascii="Times New Roman" w:hAnsi="Times New Roman" w:cs="Times New Roman"/>
          <w:color w:val="000000" w:themeColor="text1"/>
          <w:sz w:val="28"/>
          <w:szCs w:val="28"/>
          <w:lang w:val="uk-UA"/>
        </w:rPr>
        <w:t>вська ак</w:t>
      </w:r>
      <w:r w:rsidR="004B7505" w:rsidRPr="00522A9E">
        <w:rPr>
          <w:rFonts w:ascii="Times New Roman" w:hAnsi="Times New Roman" w:cs="Times New Roman"/>
          <w:color w:val="000000" w:themeColor="text1"/>
          <w:sz w:val="28"/>
          <w:szCs w:val="28"/>
          <w:lang w:val="uk-UA"/>
        </w:rPr>
        <w:t>а</w:t>
      </w:r>
      <w:r w:rsidR="00E06E71" w:rsidRPr="00522A9E">
        <w:rPr>
          <w:rFonts w:ascii="Times New Roman" w:hAnsi="Times New Roman" w:cs="Times New Roman"/>
          <w:color w:val="000000" w:themeColor="text1"/>
          <w:sz w:val="28"/>
          <w:szCs w:val="28"/>
          <w:lang w:val="uk-UA"/>
        </w:rPr>
        <w:t>демія музики, м. Дніпро, 9‒10 жовтня 2023 р.</w:t>
      </w:r>
    </w:p>
    <w:p w14:paraId="63783F64" w14:textId="7719E36C" w:rsidR="002823B5" w:rsidRPr="002823B5" w:rsidRDefault="002823B5" w:rsidP="002823B5">
      <w:pPr>
        <w:pStyle w:val="af1"/>
        <w:spacing w:line="360" w:lineRule="auto"/>
        <w:jc w:val="both"/>
        <w:rPr>
          <w:rFonts w:ascii="Times New Roman" w:hAnsi="Times New Roman" w:cs="Times New Roman"/>
          <w:sz w:val="28"/>
          <w:szCs w:val="28"/>
          <w:lang w:val="uk-UA"/>
        </w:rPr>
      </w:pPr>
      <w:r w:rsidRPr="002823B5">
        <w:rPr>
          <w:rFonts w:ascii="Times New Roman" w:hAnsi="Times New Roman" w:cs="Times New Roman"/>
          <w:b/>
          <w:sz w:val="28"/>
          <w:szCs w:val="28"/>
          <w:lang w:val="uk-UA"/>
        </w:rPr>
        <w:t>Структура роботи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складається зі вступу, 3-х розділів</w:t>
      </w:r>
      <w:r w:rsidR="004D5C79">
        <w:rPr>
          <w:rFonts w:ascii="Times New Roman" w:hAnsi="Times New Roman" w:cs="Times New Roman"/>
          <w:sz w:val="28"/>
          <w:szCs w:val="28"/>
          <w:lang w:val="uk-UA"/>
        </w:rPr>
        <w:t xml:space="preserve"> (</w:t>
      </w:r>
      <w:r w:rsidR="004D5C79" w:rsidRPr="004D5C79">
        <w:rPr>
          <w:rFonts w:ascii="Times New Roman" w:hAnsi="Times New Roman" w:cs="Times New Roman"/>
          <w:sz w:val="28"/>
          <w:lang w:val="uk-UA"/>
        </w:rPr>
        <w:t xml:space="preserve">перший розділ має </w:t>
      </w:r>
      <w:r w:rsidR="004D5C79">
        <w:rPr>
          <w:rFonts w:ascii="Times New Roman" w:hAnsi="Times New Roman" w:cs="Times New Roman"/>
          <w:sz w:val="28"/>
          <w:lang w:val="uk-UA"/>
        </w:rPr>
        <w:t>3</w:t>
      </w:r>
      <w:r w:rsidR="004D5C79" w:rsidRPr="004D5C79">
        <w:rPr>
          <w:rFonts w:ascii="Times New Roman" w:hAnsi="Times New Roman" w:cs="Times New Roman"/>
          <w:sz w:val="28"/>
          <w:lang w:val="uk-UA"/>
        </w:rPr>
        <w:t xml:space="preserve"> підрозділи, другий – </w:t>
      </w:r>
      <w:r w:rsidR="004D5C79">
        <w:rPr>
          <w:rFonts w:ascii="Times New Roman" w:hAnsi="Times New Roman" w:cs="Times New Roman"/>
          <w:sz w:val="28"/>
          <w:lang w:val="uk-UA"/>
        </w:rPr>
        <w:t>2</w:t>
      </w:r>
      <w:r w:rsidR="004D5C79" w:rsidRPr="004D5C79">
        <w:rPr>
          <w:rFonts w:ascii="Times New Roman" w:hAnsi="Times New Roman" w:cs="Times New Roman"/>
          <w:sz w:val="28"/>
          <w:lang w:val="uk-UA"/>
        </w:rPr>
        <w:t xml:space="preserve"> підрозділи</w:t>
      </w:r>
      <w:r w:rsidR="004D5C79">
        <w:rPr>
          <w:rFonts w:ascii="Times New Roman" w:hAnsi="Times New Roman" w:cs="Times New Roman"/>
          <w:sz w:val="28"/>
          <w:lang w:val="uk-UA"/>
        </w:rPr>
        <w:t>, третій – 2 підрозділи</w:t>
      </w:r>
      <w:r w:rsidR="004D5C79" w:rsidRPr="004D5C79">
        <w:rPr>
          <w:rFonts w:ascii="Times New Roman" w:hAnsi="Times New Roman" w:cs="Times New Roman"/>
          <w:sz w:val="28"/>
          <w:lang w:val="uk-UA"/>
        </w:rPr>
        <w:t>)</w:t>
      </w:r>
      <w:r w:rsidR="004D5C79">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висновків. Загальна кількість </w:t>
      </w:r>
      <w:r w:rsidR="004573DA">
        <w:rPr>
          <w:rFonts w:ascii="Times New Roman" w:hAnsi="Times New Roman" w:cs="Times New Roman"/>
          <w:sz w:val="28"/>
          <w:szCs w:val="28"/>
          <w:lang w:val="uk-UA"/>
        </w:rPr>
        <w:t>– 59</w:t>
      </w:r>
      <w:r w:rsidR="00F102D7">
        <w:rPr>
          <w:rFonts w:ascii="Times New Roman" w:hAnsi="Times New Roman" w:cs="Times New Roman"/>
          <w:sz w:val="28"/>
          <w:szCs w:val="28"/>
          <w:lang w:val="uk-UA"/>
        </w:rPr>
        <w:t xml:space="preserve"> сторінок</w:t>
      </w:r>
      <w:r w:rsidR="004438ED">
        <w:rPr>
          <w:rFonts w:ascii="Times New Roman" w:hAnsi="Times New Roman" w:cs="Times New Roman"/>
          <w:sz w:val="28"/>
          <w:szCs w:val="28"/>
          <w:lang w:val="uk-UA"/>
        </w:rPr>
        <w:t>,</w:t>
      </w:r>
      <w:r w:rsidR="007A50E8">
        <w:rPr>
          <w:rFonts w:ascii="Times New Roman" w:hAnsi="Times New Roman" w:cs="Times New Roman"/>
          <w:sz w:val="28"/>
          <w:szCs w:val="28"/>
          <w:lang w:val="uk-UA"/>
        </w:rPr>
        <w:t xml:space="preserve"> основного тексту – 54 </w:t>
      </w:r>
      <w:r w:rsidR="004438ED">
        <w:rPr>
          <w:rFonts w:ascii="Times New Roman" w:hAnsi="Times New Roman" w:cs="Times New Roman"/>
          <w:sz w:val="28"/>
          <w:szCs w:val="28"/>
          <w:lang w:val="uk-UA"/>
        </w:rPr>
        <w:t xml:space="preserve">сторінок. </w:t>
      </w:r>
      <w:r w:rsidR="006F0D50">
        <w:rPr>
          <w:rFonts w:ascii="Times New Roman" w:hAnsi="Times New Roman" w:cs="Times New Roman"/>
          <w:sz w:val="28"/>
          <w:szCs w:val="28"/>
          <w:lang w:val="uk-UA"/>
        </w:rPr>
        <w:t xml:space="preserve">Список </w:t>
      </w:r>
      <w:r w:rsidR="004D5C79">
        <w:rPr>
          <w:rFonts w:ascii="Times New Roman" w:hAnsi="Times New Roman" w:cs="Times New Roman"/>
          <w:sz w:val="28"/>
          <w:szCs w:val="28"/>
          <w:lang w:val="uk-UA"/>
        </w:rPr>
        <w:t xml:space="preserve">джерел </w:t>
      </w:r>
      <w:r w:rsidR="006F0D50">
        <w:rPr>
          <w:rFonts w:ascii="Times New Roman" w:hAnsi="Times New Roman" w:cs="Times New Roman"/>
          <w:sz w:val="28"/>
          <w:szCs w:val="28"/>
          <w:lang w:val="uk-UA"/>
        </w:rPr>
        <w:t>включає</w:t>
      </w:r>
      <w:r w:rsidR="004D5C79">
        <w:rPr>
          <w:rFonts w:ascii="Times New Roman" w:hAnsi="Times New Roman" w:cs="Times New Roman"/>
          <w:sz w:val="28"/>
          <w:szCs w:val="28"/>
          <w:lang w:val="uk-UA"/>
        </w:rPr>
        <w:t xml:space="preserve"> 54</w:t>
      </w:r>
      <w:r w:rsidR="004438ED">
        <w:rPr>
          <w:rFonts w:ascii="Times New Roman" w:hAnsi="Times New Roman" w:cs="Times New Roman"/>
          <w:sz w:val="28"/>
          <w:szCs w:val="28"/>
          <w:lang w:val="uk-UA"/>
        </w:rPr>
        <w:t xml:space="preserve"> позиці</w:t>
      </w:r>
      <w:r w:rsidR="006F0D50">
        <w:rPr>
          <w:rFonts w:ascii="Times New Roman" w:hAnsi="Times New Roman" w:cs="Times New Roman"/>
          <w:sz w:val="28"/>
          <w:szCs w:val="28"/>
          <w:lang w:val="uk-UA"/>
        </w:rPr>
        <w:t>ї</w:t>
      </w:r>
      <w:r w:rsidR="004438ED">
        <w:rPr>
          <w:rFonts w:ascii="Times New Roman" w:hAnsi="Times New Roman" w:cs="Times New Roman"/>
          <w:sz w:val="28"/>
          <w:szCs w:val="28"/>
          <w:lang w:val="uk-UA"/>
        </w:rPr>
        <w:t>.</w:t>
      </w:r>
    </w:p>
    <w:p w14:paraId="1724D904" w14:textId="77777777" w:rsidR="002B256C" w:rsidRDefault="002B256C" w:rsidP="00F72666">
      <w:pPr>
        <w:pStyle w:val="af1"/>
        <w:spacing w:line="360" w:lineRule="auto"/>
        <w:ind w:firstLine="0"/>
        <w:rPr>
          <w:rFonts w:ascii="Times New Roman" w:hAnsi="Times New Roman" w:cs="Times New Roman"/>
          <w:b/>
          <w:sz w:val="28"/>
          <w:szCs w:val="28"/>
          <w:lang w:val="uk-UA"/>
        </w:rPr>
      </w:pPr>
    </w:p>
    <w:p w14:paraId="7BA62153" w14:textId="77777777" w:rsidR="00F72666" w:rsidRDefault="004D168D" w:rsidP="00F72666">
      <w:pPr>
        <w:pStyle w:val="af1"/>
        <w:spacing w:line="360" w:lineRule="auto"/>
        <w:ind w:firstLine="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F597A2B" w14:textId="77777777" w:rsidR="003840B3" w:rsidRDefault="003840B3" w:rsidP="003840B3">
      <w:pPr>
        <w:pStyle w:val="af1"/>
        <w:spacing w:line="360" w:lineRule="auto"/>
        <w:jc w:val="center"/>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lastRenderedPageBreak/>
        <w:t>РОЗДІЛ 1</w:t>
      </w:r>
    </w:p>
    <w:p w14:paraId="16B097C5" w14:textId="05FF211F" w:rsidR="003840B3" w:rsidRDefault="003840B3" w:rsidP="003840B3">
      <w:pPr>
        <w:pStyle w:val="af1"/>
        <w:spacing w:line="360" w:lineRule="auto"/>
        <w:jc w:val="center"/>
        <w:rPr>
          <w:rFonts w:ascii="Times New Roman" w:hAnsi="Times New Roman" w:cs="Times New Roman"/>
          <w:b/>
          <w:sz w:val="28"/>
          <w:shd w:val="clear" w:color="auto" w:fill="FFFFFF"/>
          <w:lang w:val="uk-UA"/>
        </w:rPr>
      </w:pPr>
      <w:r w:rsidRPr="00527A5E">
        <w:rPr>
          <w:rFonts w:ascii="Times New Roman" w:hAnsi="Times New Roman" w:cs="Times New Roman"/>
          <w:b/>
          <w:sz w:val="28"/>
          <w:shd w:val="clear" w:color="auto" w:fill="FFFFFF"/>
          <w:lang w:val="uk-UA"/>
        </w:rPr>
        <w:t xml:space="preserve">ФЛЕЙТА </w:t>
      </w:r>
      <w:r>
        <w:rPr>
          <w:rFonts w:ascii="Times New Roman" w:hAnsi="Times New Roman" w:cs="Times New Roman"/>
          <w:b/>
          <w:sz w:val="28"/>
          <w:shd w:val="clear" w:color="auto" w:fill="FFFFFF"/>
          <w:lang w:val="uk-UA"/>
        </w:rPr>
        <w:t>В КОМПОЗИТОРСЬКІЙ ТВОРЧОСТІ ТА</w:t>
      </w:r>
      <w:r w:rsidRPr="00527A5E">
        <w:rPr>
          <w:rFonts w:ascii="Times New Roman" w:hAnsi="Times New Roman" w:cs="Times New Roman"/>
          <w:b/>
          <w:sz w:val="28"/>
          <w:shd w:val="clear" w:color="auto" w:fill="FFFFFF"/>
          <w:lang w:val="uk-UA"/>
        </w:rPr>
        <w:t xml:space="preserve"> </w:t>
      </w:r>
      <w:bookmarkStart w:id="0" w:name="_GoBack"/>
      <w:bookmarkEnd w:id="0"/>
      <w:r w:rsidRPr="00527A5E">
        <w:rPr>
          <w:rFonts w:ascii="Times New Roman" w:hAnsi="Times New Roman" w:cs="Times New Roman"/>
          <w:b/>
          <w:sz w:val="28"/>
          <w:shd w:val="clear" w:color="auto" w:fill="FFFFFF"/>
          <w:lang w:val="uk-UA"/>
        </w:rPr>
        <w:t>ВИКОНАВСЬКІЙ ПРАКТИЦІ Х</w:t>
      </w:r>
      <w:r w:rsidRPr="00527A5E">
        <w:rPr>
          <w:rFonts w:ascii="Times New Roman" w:hAnsi="Times New Roman" w:cs="Times New Roman"/>
          <w:b/>
          <w:sz w:val="28"/>
          <w:shd w:val="clear" w:color="auto" w:fill="FFFFFF"/>
          <w:lang w:val="en-US"/>
        </w:rPr>
        <w:t>V</w:t>
      </w:r>
      <w:r>
        <w:rPr>
          <w:rFonts w:ascii="Times New Roman" w:hAnsi="Times New Roman" w:cs="Times New Roman"/>
          <w:b/>
          <w:sz w:val="28"/>
          <w:shd w:val="clear" w:color="auto" w:fill="FFFFFF"/>
          <w:lang w:val="uk-UA"/>
        </w:rPr>
        <w:t>ІІ − ХХ СТОЛІТЬ</w:t>
      </w:r>
      <w:r w:rsidRPr="00527A5E">
        <w:rPr>
          <w:rFonts w:ascii="Times New Roman" w:hAnsi="Times New Roman" w:cs="Times New Roman"/>
          <w:b/>
          <w:sz w:val="28"/>
          <w:shd w:val="clear" w:color="auto" w:fill="FFFFFF"/>
          <w:lang w:val="uk-UA"/>
        </w:rPr>
        <w:t xml:space="preserve">: </w:t>
      </w:r>
    </w:p>
    <w:p w14:paraId="0FBB135F" w14:textId="77777777" w:rsidR="003840B3" w:rsidRPr="00840A02" w:rsidRDefault="003840B3" w:rsidP="003840B3">
      <w:pPr>
        <w:pStyle w:val="af1"/>
        <w:spacing w:line="360" w:lineRule="auto"/>
        <w:jc w:val="center"/>
        <w:rPr>
          <w:rFonts w:ascii="Times New Roman" w:hAnsi="Times New Roman" w:cs="Times New Roman"/>
          <w:b/>
          <w:sz w:val="28"/>
          <w:shd w:val="clear" w:color="auto" w:fill="FFFFFF"/>
          <w:lang w:val="uk-UA"/>
        </w:rPr>
      </w:pPr>
      <w:r w:rsidRPr="00527A5E">
        <w:rPr>
          <w:rFonts w:ascii="Times New Roman" w:hAnsi="Times New Roman" w:cs="Times New Roman"/>
          <w:b/>
          <w:sz w:val="28"/>
          <w:shd w:val="clear" w:color="auto" w:fill="FFFFFF"/>
          <w:lang w:val="uk-UA"/>
        </w:rPr>
        <w:t>ОСНОВНІ ЕТАПИ</w:t>
      </w:r>
      <w:r>
        <w:rPr>
          <w:rFonts w:ascii="Times New Roman" w:hAnsi="Times New Roman" w:cs="Times New Roman"/>
          <w:b/>
          <w:sz w:val="28"/>
          <w:shd w:val="clear" w:color="auto" w:fill="FFFFFF"/>
          <w:lang w:val="uk-UA"/>
        </w:rPr>
        <w:t xml:space="preserve"> ЕВОЛЮЦІЇ</w:t>
      </w:r>
    </w:p>
    <w:p w14:paraId="16E2DCD6" w14:textId="77777777" w:rsidR="00B52205" w:rsidRPr="00B52205" w:rsidRDefault="00B52205" w:rsidP="00B52205">
      <w:pPr>
        <w:pStyle w:val="af1"/>
        <w:spacing w:line="360" w:lineRule="auto"/>
        <w:jc w:val="center"/>
        <w:rPr>
          <w:rFonts w:ascii="Times New Roman" w:hAnsi="Times New Roman" w:cs="Times New Roman"/>
          <w:b/>
          <w:sz w:val="28"/>
          <w:szCs w:val="28"/>
          <w:lang w:val="uk-UA"/>
        </w:rPr>
      </w:pPr>
    </w:p>
    <w:p w14:paraId="183EAF7F" w14:textId="77777777" w:rsidR="002B256C" w:rsidRDefault="00B52205">
      <w:pPr>
        <w:pStyle w:val="af1"/>
        <w:spacing w:line="360" w:lineRule="auto"/>
        <w:jc w:val="both"/>
        <w:rPr>
          <w:rFonts w:ascii="Times New Roman" w:hAnsi="Times New Roman" w:cs="Times New Roman"/>
          <w:b/>
          <w:sz w:val="28"/>
          <w:szCs w:val="28"/>
          <w:lang w:val="uk-UA"/>
        </w:rPr>
      </w:pPr>
      <w:r w:rsidRPr="002823B5">
        <w:rPr>
          <w:rFonts w:ascii="Times New Roman" w:hAnsi="Times New Roman" w:cs="Times New Roman"/>
          <w:b/>
          <w:sz w:val="28"/>
          <w:szCs w:val="28"/>
          <w:lang w:val="uk-UA"/>
        </w:rPr>
        <w:t>1.1Фле</w:t>
      </w:r>
      <w:r w:rsidRPr="004438ED">
        <w:rPr>
          <w:rFonts w:ascii="Times New Roman" w:hAnsi="Times New Roman" w:cs="Times New Roman"/>
          <w:b/>
          <w:sz w:val="28"/>
          <w:szCs w:val="28"/>
          <w:lang w:val="uk-UA"/>
        </w:rPr>
        <w:t>йт</w:t>
      </w:r>
      <w:r>
        <w:rPr>
          <w:rFonts w:ascii="Times New Roman" w:hAnsi="Times New Roman" w:cs="Times New Roman"/>
          <w:b/>
          <w:sz w:val="28"/>
          <w:szCs w:val="28"/>
          <w:lang w:val="uk-UA"/>
        </w:rPr>
        <w:t>а</w:t>
      </w:r>
      <w:r w:rsidR="009D4788" w:rsidRPr="004438ED">
        <w:rPr>
          <w:rFonts w:ascii="Times New Roman" w:hAnsi="Times New Roman" w:cs="Times New Roman"/>
          <w:b/>
          <w:sz w:val="28"/>
          <w:szCs w:val="28"/>
          <w:lang w:val="uk-UA"/>
        </w:rPr>
        <w:t xml:space="preserve"> у </w:t>
      </w:r>
      <w:r w:rsidR="009D4788">
        <w:rPr>
          <w:rFonts w:ascii="Times New Roman" w:hAnsi="Times New Roman" w:cs="Times New Roman"/>
          <w:b/>
          <w:sz w:val="28"/>
          <w:szCs w:val="28"/>
        </w:rPr>
        <w:t>творчості композиторів доби бароко</w:t>
      </w:r>
    </w:p>
    <w:p w14:paraId="37DF65FE" w14:textId="77777777" w:rsidR="002B256C" w:rsidRDefault="002B256C">
      <w:pPr>
        <w:pStyle w:val="af1"/>
        <w:spacing w:line="360" w:lineRule="auto"/>
        <w:jc w:val="both"/>
        <w:rPr>
          <w:rFonts w:ascii="Times New Roman" w:hAnsi="Times New Roman" w:cs="Times New Roman"/>
          <w:sz w:val="28"/>
          <w:szCs w:val="28"/>
          <w:lang w:val="uk-UA"/>
        </w:rPr>
      </w:pPr>
    </w:p>
    <w:p w14:paraId="1058865C" w14:textId="6F673E6D" w:rsidR="002B256C" w:rsidRDefault="00DC38C2">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Флейта –</w:t>
      </w:r>
      <w:r w:rsidR="009D4788">
        <w:rPr>
          <w:rFonts w:ascii="Times New Roman" w:hAnsi="Times New Roman" w:cs="Times New Roman"/>
          <w:sz w:val="28"/>
          <w:szCs w:val="28"/>
          <w:lang w:val="uk-UA"/>
        </w:rPr>
        <w:t xml:space="preserve"> мультикультурний музичний інст</w:t>
      </w:r>
      <w:r w:rsidR="003840B3">
        <w:rPr>
          <w:rFonts w:ascii="Times New Roman" w:hAnsi="Times New Roman" w:cs="Times New Roman"/>
          <w:sz w:val="28"/>
          <w:szCs w:val="28"/>
          <w:lang w:val="uk-UA"/>
        </w:rPr>
        <w:t>румент з довгою історією. Впродовж</w:t>
      </w:r>
      <w:r w:rsidR="00DA206A">
        <w:rPr>
          <w:rFonts w:ascii="Times New Roman" w:hAnsi="Times New Roman" w:cs="Times New Roman"/>
          <w:sz w:val="28"/>
          <w:szCs w:val="28"/>
          <w:lang w:val="uk-UA"/>
        </w:rPr>
        <w:t xml:space="preserve"> </w:t>
      </w:r>
      <w:r w:rsidR="003840B3">
        <w:rPr>
          <w:rFonts w:ascii="Times New Roman" w:hAnsi="Times New Roman" w:cs="Times New Roman"/>
          <w:sz w:val="28"/>
          <w:szCs w:val="28"/>
          <w:lang w:val="uk-UA"/>
        </w:rPr>
        <w:t>багатьох століть</w:t>
      </w:r>
      <w:r w:rsidR="009D4788">
        <w:rPr>
          <w:rFonts w:ascii="Times New Roman" w:hAnsi="Times New Roman" w:cs="Times New Roman"/>
          <w:sz w:val="28"/>
          <w:szCs w:val="28"/>
          <w:lang w:val="uk-UA"/>
        </w:rPr>
        <w:t xml:space="preserve"> такі музичні інструменти, як флейта, широко використовувалися в різноманітних музичних жанрах: симфонія, сонати, симфонічна поема, концерти.</w:t>
      </w:r>
    </w:p>
    <w:p w14:paraId="6EC1D1BC" w14:textId="3E405457" w:rsidR="00A46908" w:rsidRDefault="00DC38C2" w:rsidP="00A4690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Флейта –</w:t>
      </w:r>
      <w:r w:rsidR="009D4788">
        <w:rPr>
          <w:rFonts w:ascii="Times New Roman" w:hAnsi="Times New Roman" w:cs="Times New Roman"/>
          <w:sz w:val="28"/>
          <w:szCs w:val="28"/>
          <w:lang w:val="uk-UA"/>
        </w:rPr>
        <w:t xml:space="preserve"> є найдавнішим представником духових інструментів (аерофонів). В доісторичні часи флейта вважалася символом життя.</w:t>
      </w:r>
      <w:r w:rsidR="003840B3">
        <w:rPr>
          <w:rFonts w:ascii="Times New Roman" w:hAnsi="Times New Roman" w:cs="Times New Roman"/>
          <w:sz w:val="28"/>
          <w:szCs w:val="28"/>
          <w:lang w:val="uk-UA"/>
        </w:rPr>
        <w:t xml:space="preserve"> </w:t>
      </w:r>
      <w:r w:rsidR="009D4788">
        <w:rPr>
          <w:rFonts w:ascii="Times New Roman" w:hAnsi="Times New Roman" w:cs="Times New Roman"/>
          <w:sz w:val="28"/>
          <w:szCs w:val="28"/>
          <w:lang w:val="uk-UA"/>
        </w:rPr>
        <w:t>Під час археологічних досліджень епохи палеоліту була знайдена одна з найдавніших флейт у світі – свисток з оленячого суглоба, якому приблизно 20 тисяч рокі</w:t>
      </w:r>
      <w:r w:rsidR="00B05D63">
        <w:rPr>
          <w:rFonts w:ascii="Times New Roman" w:hAnsi="Times New Roman" w:cs="Times New Roman"/>
          <w:sz w:val="28"/>
          <w:szCs w:val="28"/>
          <w:lang w:val="uk-UA"/>
        </w:rPr>
        <w:t>в [1,</w:t>
      </w:r>
      <w:r w:rsidR="00CE286A">
        <w:rPr>
          <w:rFonts w:ascii="Times New Roman" w:hAnsi="Times New Roman" w:cs="Times New Roman"/>
          <w:sz w:val="28"/>
          <w:szCs w:val="28"/>
          <w:lang w:val="uk-UA"/>
        </w:rPr>
        <w:t> </w:t>
      </w:r>
      <w:r w:rsidR="009D4788" w:rsidRPr="00D04452">
        <w:rPr>
          <w:rFonts w:ascii="Times New Roman" w:hAnsi="Times New Roman" w:cs="Times New Roman"/>
          <w:i/>
          <w:iCs/>
          <w:sz w:val="28"/>
          <w:szCs w:val="28"/>
          <w:lang w:val="uk-UA"/>
        </w:rPr>
        <w:t>432</w:t>
      </w:r>
      <w:r w:rsidR="009D4788">
        <w:rPr>
          <w:rFonts w:ascii="Times New Roman" w:hAnsi="Times New Roman" w:cs="Times New Roman"/>
          <w:sz w:val="28"/>
          <w:szCs w:val="28"/>
          <w:lang w:val="uk-UA"/>
        </w:rPr>
        <w:t>].</w:t>
      </w:r>
      <w:r w:rsidR="000D5911">
        <w:rPr>
          <w:rFonts w:ascii="Times New Roman" w:hAnsi="Times New Roman" w:cs="Times New Roman"/>
          <w:sz w:val="28"/>
          <w:szCs w:val="28"/>
          <w:lang w:val="uk-UA"/>
        </w:rPr>
        <w:t xml:space="preserve"> </w:t>
      </w:r>
      <w:r w:rsidR="00A46908">
        <w:rPr>
          <w:rFonts w:ascii="Times New Roman" w:hAnsi="Times New Roman" w:cs="Times New Roman"/>
          <w:sz w:val="28"/>
          <w:szCs w:val="28"/>
          <w:lang w:val="uk-UA"/>
        </w:rPr>
        <w:t>З прадавніх часів, основна роль флейти полягала у виконанні невимушених мелодій та вівчарних пісень.</w:t>
      </w:r>
    </w:p>
    <w:p w14:paraId="52D4D395" w14:textId="44712C4F" w:rsidR="00CF22B0" w:rsidRDefault="00CF22B0" w:rsidP="00CF22B0">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виникнення та розвитку флейти в музиці є важливим етапом у формуванні творчого зростання багатьох композиторів. Незважаючи на різні погляди на інструмент, критику його тембру та технічних можливостей, флейта займає почесне місце, як прародителька всіх духових інструментів. Флейта була першим інструментом, що почали використовувати люди. Майже всі видатні композитори залишили твори для флейти. </w:t>
      </w:r>
    </w:p>
    <w:p w14:paraId="49C5CDB3" w14:textId="77777777" w:rsidR="00CF22B0" w:rsidRPr="004211F1" w:rsidRDefault="00CF22B0" w:rsidP="00CF22B0">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епоху Відродження найкращі духові інструменти виготовлялися у Венеції, а в ХVІ столітті в моду ввійшла поперечна флейта (траверсо флейта). </w:t>
      </w:r>
      <w:r w:rsidRPr="004211F1">
        <w:rPr>
          <w:rFonts w:ascii="Times New Roman" w:hAnsi="Times New Roman" w:cs="Times New Roman"/>
          <w:sz w:val="28"/>
          <w:szCs w:val="28"/>
          <w:lang w:val="uk-UA"/>
        </w:rPr>
        <w:t>На ранньому етапі розвитку флейта використовувалася переважно в складі ансамблів (часто кількість складалася до 20 гравців), та в складі оркестру.</w:t>
      </w:r>
    </w:p>
    <w:p w14:paraId="36F2A836" w14:textId="3DE7C6C3" w:rsidR="00B83F29" w:rsidRDefault="00B83F29" w:rsidP="00B83F29">
      <w:pPr>
        <w:pStyle w:val="af1"/>
        <w:spacing w:line="360" w:lineRule="auto"/>
        <w:jc w:val="both"/>
        <w:rPr>
          <w:rFonts w:ascii="Times New Roman" w:hAnsi="Times New Roman" w:cs="Times New Roman"/>
          <w:sz w:val="28"/>
          <w:szCs w:val="28"/>
          <w:lang w:val="uk-UA"/>
        </w:rPr>
      </w:pPr>
      <w:r w:rsidRPr="004211F1">
        <w:rPr>
          <w:rFonts w:ascii="Times New Roman" w:hAnsi="Times New Roman" w:cs="Times New Roman"/>
          <w:sz w:val="28"/>
          <w:szCs w:val="28"/>
          <w:lang w:val="uk-UA"/>
        </w:rPr>
        <w:t>Перші оркестри почали з</w:t>
      </w:r>
      <w:r w:rsidR="00A67E44" w:rsidRPr="004211F1">
        <w:rPr>
          <w:rFonts w:ascii="Times New Roman" w:hAnsi="Times New Roman" w:cs="Times New Roman"/>
          <w:sz w:val="28"/>
          <w:szCs w:val="28"/>
          <w:lang w:val="uk-UA"/>
        </w:rPr>
        <w:t>’</w:t>
      </w:r>
      <w:r w:rsidRPr="004211F1">
        <w:rPr>
          <w:rFonts w:ascii="Times New Roman" w:hAnsi="Times New Roman" w:cs="Times New Roman"/>
          <w:sz w:val="28"/>
          <w:szCs w:val="28"/>
          <w:lang w:val="uk-UA"/>
        </w:rPr>
        <w:t>являтися в ХVII столітті. Клаудіо Монтеверді був першим композитором, який увів флейту до складу оркестру в своїй опері «Орфей»</w:t>
      </w:r>
      <w:r w:rsidR="005767E1" w:rsidRPr="004211F1">
        <w:rPr>
          <w:rFonts w:ascii="Times New Roman" w:hAnsi="Times New Roman" w:cs="Times New Roman"/>
          <w:sz w:val="28"/>
          <w:szCs w:val="28"/>
          <w:lang w:val="uk-UA"/>
        </w:rPr>
        <w:t xml:space="preserve"> (1607)</w:t>
      </w:r>
      <w:r w:rsidRPr="004211F1">
        <w:rPr>
          <w:rFonts w:ascii="Times New Roman" w:hAnsi="Times New Roman" w:cs="Times New Roman"/>
          <w:sz w:val="28"/>
          <w:szCs w:val="28"/>
          <w:lang w:val="uk-UA"/>
        </w:rPr>
        <w:t>.</w:t>
      </w:r>
      <w:r>
        <w:rPr>
          <w:rFonts w:ascii="Times New Roman" w:hAnsi="Times New Roman" w:cs="Times New Roman"/>
          <w:sz w:val="28"/>
          <w:szCs w:val="28"/>
          <w:lang w:val="uk-UA"/>
        </w:rPr>
        <w:t xml:space="preserve"> Пізніше флейта стала використовуватися, як акомпанемент до </w:t>
      </w:r>
      <w:r>
        <w:rPr>
          <w:rFonts w:ascii="Times New Roman" w:hAnsi="Times New Roman" w:cs="Times New Roman"/>
          <w:sz w:val="28"/>
          <w:szCs w:val="28"/>
          <w:lang w:val="uk-UA"/>
        </w:rPr>
        <w:lastRenderedPageBreak/>
        <w:t>співу; перша поперечна флейта з</w:t>
      </w:r>
      <w:r w:rsidR="005767E1">
        <w:rPr>
          <w:rFonts w:ascii="Times New Roman" w:hAnsi="Times New Roman" w:cs="Times New Roman"/>
          <w:sz w:val="28"/>
          <w:szCs w:val="28"/>
          <w:lang w:val="uk-UA"/>
        </w:rPr>
        <w:t>’</w:t>
      </w:r>
      <w:r>
        <w:rPr>
          <w:rFonts w:ascii="Times New Roman" w:hAnsi="Times New Roman" w:cs="Times New Roman"/>
          <w:sz w:val="28"/>
          <w:szCs w:val="28"/>
          <w:lang w:val="uk-UA"/>
        </w:rPr>
        <w:t>явилася в Німеччині в ХVII столітті. Вона мала ніжний, м</w:t>
      </w:r>
      <w:r w:rsidR="005767E1">
        <w:rPr>
          <w:rFonts w:ascii="Times New Roman" w:hAnsi="Times New Roman" w:cs="Times New Roman"/>
          <w:sz w:val="28"/>
          <w:szCs w:val="28"/>
          <w:lang w:val="uk-UA"/>
        </w:rPr>
        <w:t>’</w:t>
      </w:r>
      <w:r>
        <w:rPr>
          <w:rFonts w:ascii="Times New Roman" w:hAnsi="Times New Roman" w:cs="Times New Roman"/>
          <w:sz w:val="28"/>
          <w:szCs w:val="28"/>
          <w:lang w:val="uk-UA"/>
        </w:rPr>
        <w:t>який, несильний звук, хоча була набагато яскравішою, ніж вертикальна флейта. Поперечна флейта була введена в театральний оркестр.</w:t>
      </w:r>
    </w:p>
    <w:p w14:paraId="0F5D2BEF" w14:textId="5794DAD2" w:rsidR="002B256C" w:rsidRDefault="003840B3">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Бароко –</w:t>
      </w:r>
      <w:r w:rsidR="009D4788">
        <w:rPr>
          <w:rFonts w:ascii="Times New Roman" w:hAnsi="Times New Roman" w:cs="Times New Roman"/>
          <w:sz w:val="28"/>
          <w:szCs w:val="28"/>
          <w:lang w:val="uk-UA"/>
        </w:rPr>
        <w:t xml:space="preserve"> мистецький напрям XVI</w:t>
      </w:r>
      <w:r w:rsidR="002D4C42">
        <w:rPr>
          <w:rFonts w:ascii="Times New Roman" w:hAnsi="Times New Roman" w:cs="Times New Roman"/>
          <w:sz w:val="28"/>
          <w:szCs w:val="28"/>
          <w:lang w:val="uk-UA"/>
        </w:rPr>
        <w:t>І</w:t>
      </w:r>
      <w:r w:rsidR="009D4788">
        <w:rPr>
          <w:rFonts w:ascii="Times New Roman" w:hAnsi="Times New Roman" w:cs="Times New Roman"/>
          <w:sz w:val="28"/>
          <w:szCs w:val="28"/>
          <w:lang w:val="uk-UA"/>
        </w:rPr>
        <w:t>–XVII</w:t>
      </w:r>
      <w:r w:rsidR="002D4C42">
        <w:rPr>
          <w:rFonts w:ascii="Times New Roman" w:hAnsi="Times New Roman" w:cs="Times New Roman"/>
          <w:sz w:val="28"/>
          <w:szCs w:val="28"/>
          <w:lang w:val="uk-UA"/>
        </w:rPr>
        <w:t>І</w:t>
      </w:r>
      <w:r w:rsidR="009D4788">
        <w:rPr>
          <w:rFonts w:ascii="Times New Roman" w:hAnsi="Times New Roman" w:cs="Times New Roman"/>
          <w:sz w:val="28"/>
          <w:szCs w:val="28"/>
          <w:lang w:val="uk-UA"/>
        </w:rPr>
        <w:t xml:space="preserve"> століть був викликаний кризою Ренесансу. Барокова концепція мистецтва є гуманістичною, в цей час формується новий тип світогляду, але домінує сумнів і скептицизм щодо можливостей людини та відчуття приреченості у боротьбі зі злом. Важливою темою мистецтва бароко є людські страждання і муки. Крім того, для творів бароко характерні містична алегоричність, монументальність і натуралізм. Таким чином, метою мистецтва бароко є виклик</w:t>
      </w:r>
      <w:r w:rsidR="00F72666">
        <w:rPr>
          <w:rFonts w:ascii="Times New Roman" w:hAnsi="Times New Roman" w:cs="Times New Roman"/>
          <w:sz w:val="28"/>
          <w:szCs w:val="28"/>
          <w:lang w:val="uk-UA"/>
        </w:rPr>
        <w:t>ати здивування. Недарма, слово «бароко»</w:t>
      </w:r>
      <w:r w:rsidR="009D4788">
        <w:rPr>
          <w:rFonts w:ascii="Times New Roman" w:hAnsi="Times New Roman" w:cs="Times New Roman"/>
          <w:sz w:val="28"/>
          <w:szCs w:val="28"/>
          <w:lang w:val="uk-UA"/>
        </w:rPr>
        <w:t xml:space="preserve"> в пере</w:t>
      </w:r>
      <w:r w:rsidR="00F72666">
        <w:rPr>
          <w:rFonts w:ascii="Times New Roman" w:hAnsi="Times New Roman" w:cs="Times New Roman"/>
          <w:sz w:val="28"/>
          <w:szCs w:val="28"/>
          <w:lang w:val="uk-UA"/>
        </w:rPr>
        <w:t>кладі з португальської означає «перлина неправильних форм»</w:t>
      </w:r>
      <w:r w:rsidR="009D4788">
        <w:rPr>
          <w:rFonts w:ascii="Times New Roman" w:hAnsi="Times New Roman" w:cs="Times New Roman"/>
          <w:sz w:val="28"/>
          <w:szCs w:val="28"/>
          <w:lang w:val="uk-UA"/>
        </w:rPr>
        <w:t>. Слід зазначити, що для гум</w:t>
      </w:r>
      <w:r w:rsidR="00EF6B89">
        <w:rPr>
          <w:rFonts w:ascii="Times New Roman" w:hAnsi="Times New Roman" w:cs="Times New Roman"/>
          <w:sz w:val="28"/>
          <w:szCs w:val="28"/>
          <w:lang w:val="uk-UA"/>
        </w:rPr>
        <w:t>аністів епохи Відродження цінність життя полягало в переконанні відродження ідеалу</w:t>
      </w:r>
      <w:r w:rsidR="009D4788">
        <w:rPr>
          <w:rFonts w:ascii="Times New Roman" w:hAnsi="Times New Roman" w:cs="Times New Roman"/>
          <w:sz w:val="28"/>
          <w:szCs w:val="28"/>
          <w:lang w:val="uk-UA"/>
        </w:rPr>
        <w:t xml:space="preserve">. Натомість для митців бароко цей сумнів трансформувався в поняття фатуму та відчаю, а їхня творчість характеризується особливою </w:t>
      </w:r>
      <w:r w:rsidR="009D4788">
        <w:rPr>
          <w:rFonts w:ascii="Times New Roman" w:hAnsi="Times New Roman" w:cs="Times New Roman"/>
          <w:sz w:val="28"/>
          <w:szCs w:val="28"/>
        </w:rPr>
        <w:t xml:space="preserve">драматичною експресією. </w:t>
      </w:r>
    </w:p>
    <w:p w14:paraId="046B2301" w14:textId="1E0A01AC"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На початку епохи бароко циліндрична поперечна флейта з системою примітивних отворів для пальців, </w:t>
      </w:r>
      <w:r w:rsidR="002510D0">
        <w:rPr>
          <w:rFonts w:ascii="Times New Roman" w:hAnsi="Times New Roman" w:cs="Times New Roman"/>
          <w:sz w:val="28"/>
          <w:szCs w:val="28"/>
          <w:lang w:val="uk-UA"/>
        </w:rPr>
        <w:t>що</w:t>
      </w:r>
      <w:r>
        <w:rPr>
          <w:rFonts w:ascii="Times New Roman" w:hAnsi="Times New Roman" w:cs="Times New Roman"/>
          <w:sz w:val="28"/>
          <w:szCs w:val="28"/>
          <w:lang w:val="uk-UA"/>
        </w:rPr>
        <w:t xml:space="preserve"> була розповсюджена в епоху Відродження, вже не відповідала вимогам нових інструментів. </w:t>
      </w:r>
      <w:r>
        <w:rPr>
          <w:rFonts w:ascii="Times New Roman" w:hAnsi="Times New Roman" w:cs="Times New Roman"/>
          <w:sz w:val="28"/>
          <w:szCs w:val="28"/>
        </w:rPr>
        <w:t xml:space="preserve">Барокові флейти (траверсо) з конічним каналом і одним клапаном, розроблені паризькими майстрами, стали популярними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Франції та Німеччині в </w:t>
      </w:r>
      <w:r>
        <w:rPr>
          <w:rFonts w:ascii="Times New Roman" w:hAnsi="Times New Roman" w:cs="Times New Roman"/>
          <w:sz w:val="28"/>
          <w:szCs w:val="28"/>
          <w:lang w:val="en-US"/>
        </w:rPr>
        <w:t>XVII</w:t>
      </w:r>
      <w:r>
        <w:rPr>
          <w:rFonts w:ascii="Times New Roman" w:hAnsi="Times New Roman" w:cs="Times New Roman"/>
          <w:sz w:val="28"/>
          <w:szCs w:val="28"/>
        </w:rPr>
        <w:t xml:space="preserve"> – </w:t>
      </w:r>
      <w:r>
        <w:rPr>
          <w:rFonts w:ascii="Times New Roman" w:hAnsi="Times New Roman" w:cs="Times New Roman"/>
          <w:sz w:val="28"/>
          <w:szCs w:val="28"/>
          <w:lang w:val="en-US"/>
        </w:rPr>
        <w:t>XVIII</w:t>
      </w:r>
      <w:r>
        <w:rPr>
          <w:rFonts w:ascii="Times New Roman" w:hAnsi="Times New Roman" w:cs="Times New Roman"/>
          <w:sz w:val="28"/>
          <w:szCs w:val="28"/>
        </w:rPr>
        <w:t xml:space="preserve"> століттях.</w:t>
      </w:r>
    </w:p>
    <w:p w14:paraId="049CBE17" w14:textId="04BD8A37" w:rsidR="002B256C" w:rsidRDefault="00CF22B0">
      <w:pPr>
        <w:pStyle w:val="af1"/>
        <w:spacing w:line="360" w:lineRule="auto"/>
        <w:jc w:val="both"/>
        <w:rPr>
          <w:rFonts w:ascii="Times New Roman" w:hAnsi="Times New Roman" w:cs="Times New Roman"/>
          <w:sz w:val="28"/>
          <w:szCs w:val="28"/>
          <w:lang w:val="uk-UA"/>
        </w:rPr>
      </w:pPr>
      <w:r w:rsidRPr="00B83F29">
        <w:rPr>
          <w:rFonts w:ascii="Times New Roman" w:hAnsi="Times New Roman" w:cs="Times New Roman"/>
          <w:sz w:val="28"/>
          <w:szCs w:val="28"/>
          <w:lang w:val="uk-UA"/>
        </w:rPr>
        <w:t xml:space="preserve">Від кінця </w:t>
      </w:r>
      <w:r w:rsidR="00CE286A" w:rsidRPr="00B83F29">
        <w:rPr>
          <w:rFonts w:ascii="Times New Roman" w:hAnsi="Times New Roman" w:cs="Times New Roman"/>
          <w:sz w:val="28"/>
          <w:szCs w:val="28"/>
        </w:rPr>
        <w:t xml:space="preserve">ХVII </w:t>
      </w:r>
      <w:r w:rsidR="009D4788" w:rsidRPr="00B83F29">
        <w:rPr>
          <w:rFonts w:ascii="Times New Roman" w:hAnsi="Times New Roman" w:cs="Times New Roman"/>
          <w:sz w:val="28"/>
          <w:szCs w:val="28"/>
        </w:rPr>
        <w:t>с</w:t>
      </w:r>
      <w:r w:rsidR="009D4788">
        <w:rPr>
          <w:rFonts w:ascii="Times New Roman" w:hAnsi="Times New Roman" w:cs="Times New Roman"/>
          <w:sz w:val="28"/>
          <w:szCs w:val="28"/>
          <w:lang w:val="uk-UA"/>
        </w:rPr>
        <w:t xml:space="preserve">толіття </w:t>
      </w:r>
      <w:r>
        <w:rPr>
          <w:rFonts w:ascii="Times New Roman" w:hAnsi="Times New Roman" w:cs="Times New Roman"/>
          <w:sz w:val="28"/>
          <w:szCs w:val="28"/>
          <w:lang w:val="uk-UA"/>
        </w:rPr>
        <w:t>флейтове виконавство набуває широкої популярності, а</w:t>
      </w:r>
      <w:r w:rsidR="009D4788">
        <w:rPr>
          <w:rFonts w:ascii="Times New Roman" w:hAnsi="Times New Roman" w:cs="Times New Roman"/>
          <w:sz w:val="28"/>
          <w:szCs w:val="28"/>
          <w:lang w:val="uk-UA"/>
        </w:rPr>
        <w:t xml:space="preserve"> трактати </w:t>
      </w:r>
      <w:r>
        <w:rPr>
          <w:rFonts w:ascii="Times New Roman" w:hAnsi="Times New Roman" w:cs="Times New Roman"/>
          <w:sz w:val="28"/>
          <w:szCs w:val="28"/>
          <w:lang w:val="uk-UA"/>
        </w:rPr>
        <w:t>та</w:t>
      </w:r>
      <w:r w:rsidR="00641F3C">
        <w:rPr>
          <w:rFonts w:ascii="Times New Roman" w:hAnsi="Times New Roman" w:cs="Times New Roman"/>
          <w:sz w:val="28"/>
          <w:szCs w:val="28"/>
          <w:lang w:val="uk-UA"/>
        </w:rPr>
        <w:t xml:space="preserve"> твори таких музикантів, як І. Кванц</w:t>
      </w:r>
      <w:r>
        <w:rPr>
          <w:rFonts w:ascii="Times New Roman" w:hAnsi="Times New Roman" w:cs="Times New Roman"/>
          <w:sz w:val="28"/>
          <w:szCs w:val="28"/>
          <w:lang w:val="uk-UA"/>
        </w:rPr>
        <w:t xml:space="preserve"> (1697‒1773)</w:t>
      </w:r>
      <w:r w:rsidR="00421717">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641F3C">
        <w:rPr>
          <w:rFonts w:ascii="Times New Roman" w:hAnsi="Times New Roman" w:cs="Times New Roman"/>
          <w:sz w:val="28"/>
          <w:szCs w:val="28"/>
          <w:lang w:val="uk-UA"/>
        </w:rPr>
        <w:t> Фурстенау</w:t>
      </w:r>
      <w:r>
        <w:rPr>
          <w:rFonts w:ascii="Times New Roman" w:hAnsi="Times New Roman" w:cs="Times New Roman"/>
          <w:sz w:val="28"/>
          <w:szCs w:val="28"/>
          <w:lang w:val="uk-UA"/>
        </w:rPr>
        <w:t xml:space="preserve"> (1792‒1852),</w:t>
      </w:r>
      <w:r w:rsidR="00641F3C">
        <w:rPr>
          <w:rFonts w:ascii="Times New Roman" w:hAnsi="Times New Roman" w:cs="Times New Roman"/>
          <w:sz w:val="28"/>
          <w:szCs w:val="28"/>
          <w:lang w:val="uk-UA"/>
        </w:rPr>
        <w:t xml:space="preserve"> Т. </w:t>
      </w:r>
      <w:r w:rsidR="00DC38C2">
        <w:rPr>
          <w:rFonts w:ascii="Times New Roman" w:hAnsi="Times New Roman" w:cs="Times New Roman"/>
          <w:sz w:val="28"/>
          <w:szCs w:val="28"/>
          <w:lang w:val="uk-UA"/>
        </w:rPr>
        <w:t>Бьом</w:t>
      </w:r>
      <w:r>
        <w:rPr>
          <w:rFonts w:ascii="Times New Roman" w:hAnsi="Times New Roman" w:cs="Times New Roman"/>
          <w:sz w:val="28"/>
          <w:szCs w:val="28"/>
          <w:lang w:val="uk-UA"/>
        </w:rPr>
        <w:t xml:space="preserve"> (1794‒1881)</w:t>
      </w:r>
      <w:r w:rsidR="00DC38C2">
        <w:rPr>
          <w:rFonts w:ascii="Times New Roman" w:hAnsi="Times New Roman" w:cs="Times New Roman"/>
          <w:sz w:val="28"/>
          <w:szCs w:val="28"/>
          <w:lang w:val="uk-UA"/>
        </w:rPr>
        <w:t xml:space="preserve"> стали фундаментом</w:t>
      </w:r>
      <w:r w:rsidR="009D4788">
        <w:rPr>
          <w:rFonts w:ascii="Times New Roman" w:hAnsi="Times New Roman" w:cs="Times New Roman"/>
          <w:sz w:val="28"/>
          <w:szCs w:val="28"/>
          <w:lang w:val="uk-UA"/>
        </w:rPr>
        <w:t xml:space="preserve"> всіх наступних флейтових шкіл. Важливим центром розвитку флейтових шкіл </w:t>
      </w:r>
      <w:r>
        <w:rPr>
          <w:rFonts w:ascii="Times New Roman" w:hAnsi="Times New Roman" w:cs="Times New Roman"/>
          <w:sz w:val="28"/>
          <w:szCs w:val="28"/>
          <w:lang w:val="uk-UA"/>
        </w:rPr>
        <w:t>постає</w:t>
      </w:r>
      <w:r w:rsidR="009D4788">
        <w:rPr>
          <w:rFonts w:ascii="Times New Roman" w:hAnsi="Times New Roman" w:cs="Times New Roman"/>
          <w:sz w:val="28"/>
          <w:szCs w:val="28"/>
          <w:lang w:val="uk-UA"/>
        </w:rPr>
        <w:t xml:space="preserve"> Б</w:t>
      </w:r>
      <w:r w:rsidR="00641F3C">
        <w:rPr>
          <w:rFonts w:ascii="Times New Roman" w:hAnsi="Times New Roman" w:cs="Times New Roman"/>
          <w:sz w:val="28"/>
          <w:szCs w:val="28"/>
          <w:lang w:val="uk-UA"/>
        </w:rPr>
        <w:t>ерлін при дворі короля Фрідріха </w:t>
      </w:r>
      <w:r w:rsidR="009D4788">
        <w:rPr>
          <w:rFonts w:ascii="Times New Roman" w:hAnsi="Times New Roman" w:cs="Times New Roman"/>
          <w:sz w:val="28"/>
          <w:szCs w:val="28"/>
          <w:lang w:val="uk-UA"/>
        </w:rPr>
        <w:t>II, який сам був флейтистом.</w:t>
      </w:r>
    </w:p>
    <w:p w14:paraId="0C3523AB"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Найважливішими творами барокового флей</w:t>
      </w:r>
      <w:r w:rsidR="00641F3C">
        <w:rPr>
          <w:rFonts w:ascii="Times New Roman" w:hAnsi="Times New Roman" w:cs="Times New Roman"/>
          <w:sz w:val="28"/>
          <w:szCs w:val="28"/>
          <w:lang w:val="uk-UA"/>
        </w:rPr>
        <w:t>тового репертуару є твори Й. С. </w:t>
      </w:r>
      <w:r>
        <w:rPr>
          <w:rFonts w:ascii="Times New Roman" w:hAnsi="Times New Roman" w:cs="Times New Roman"/>
          <w:sz w:val="28"/>
          <w:szCs w:val="28"/>
          <w:lang w:val="uk-UA"/>
        </w:rPr>
        <w:t>Баха. Це Тріо-концерт для флейти, скрипки та клавесина, а також Бранденбурзькі концер</w:t>
      </w:r>
      <w:r w:rsidR="00DC38C2">
        <w:rPr>
          <w:rFonts w:ascii="Times New Roman" w:hAnsi="Times New Roman" w:cs="Times New Roman"/>
          <w:sz w:val="28"/>
          <w:szCs w:val="28"/>
          <w:lang w:val="uk-UA"/>
        </w:rPr>
        <w:t>ти № 2 і 5</w:t>
      </w:r>
      <w:r w:rsidR="001243D6">
        <w:rPr>
          <w:rFonts w:ascii="Times New Roman" w:hAnsi="Times New Roman" w:cs="Times New Roman"/>
          <w:sz w:val="28"/>
          <w:szCs w:val="28"/>
          <w:lang w:val="uk-UA"/>
        </w:rPr>
        <w:t>, в яких флейті доручено соло. К</w:t>
      </w:r>
      <w:r w:rsidR="00641F3C">
        <w:rPr>
          <w:rFonts w:ascii="Times New Roman" w:hAnsi="Times New Roman" w:cs="Times New Roman"/>
          <w:sz w:val="28"/>
          <w:szCs w:val="28"/>
          <w:lang w:val="uk-UA"/>
        </w:rPr>
        <w:t>рім Й. С. </w:t>
      </w:r>
      <w:r>
        <w:rPr>
          <w:rFonts w:ascii="Times New Roman" w:hAnsi="Times New Roman" w:cs="Times New Roman"/>
          <w:sz w:val="28"/>
          <w:szCs w:val="28"/>
          <w:lang w:val="uk-UA"/>
        </w:rPr>
        <w:t xml:space="preserve">Баха, </w:t>
      </w:r>
      <w:r w:rsidR="003B3622">
        <w:rPr>
          <w:rFonts w:ascii="Times New Roman" w:hAnsi="Times New Roman" w:cs="Times New Roman"/>
          <w:sz w:val="28"/>
          <w:szCs w:val="28"/>
          <w:lang w:val="uk-UA"/>
        </w:rPr>
        <w:t xml:space="preserve">твори для флейти </w:t>
      </w:r>
      <w:r>
        <w:rPr>
          <w:rFonts w:ascii="Times New Roman" w:hAnsi="Times New Roman" w:cs="Times New Roman"/>
          <w:sz w:val="28"/>
          <w:szCs w:val="28"/>
          <w:lang w:val="uk-UA"/>
        </w:rPr>
        <w:t>залиш</w:t>
      </w:r>
      <w:r w:rsidR="00641F3C">
        <w:rPr>
          <w:rFonts w:ascii="Times New Roman" w:hAnsi="Times New Roman" w:cs="Times New Roman"/>
          <w:sz w:val="28"/>
          <w:szCs w:val="28"/>
          <w:lang w:val="uk-UA"/>
        </w:rPr>
        <w:t>ив його старший син К. </w:t>
      </w:r>
      <w:r w:rsidR="00177E1B">
        <w:rPr>
          <w:rFonts w:ascii="Times New Roman" w:hAnsi="Times New Roman" w:cs="Times New Roman"/>
          <w:sz w:val="28"/>
          <w:szCs w:val="28"/>
          <w:lang w:val="uk-UA"/>
        </w:rPr>
        <w:t>Ф. </w:t>
      </w:r>
      <w:r w:rsidR="00641F3C">
        <w:rPr>
          <w:rFonts w:ascii="Times New Roman" w:hAnsi="Times New Roman" w:cs="Times New Roman"/>
          <w:sz w:val="28"/>
          <w:szCs w:val="28"/>
          <w:lang w:val="uk-UA"/>
        </w:rPr>
        <w:t>Е. </w:t>
      </w:r>
      <w:r w:rsidR="001243D6">
        <w:rPr>
          <w:rFonts w:ascii="Times New Roman" w:hAnsi="Times New Roman" w:cs="Times New Roman"/>
          <w:sz w:val="28"/>
          <w:szCs w:val="28"/>
          <w:lang w:val="uk-UA"/>
        </w:rPr>
        <w:t xml:space="preserve">Бах (Концерт для тріо, а </w:t>
      </w:r>
      <w:r w:rsidR="001243D6">
        <w:rPr>
          <w:rFonts w:ascii="Times New Roman" w:hAnsi="Times New Roman" w:cs="Times New Roman"/>
          <w:sz w:val="28"/>
          <w:szCs w:val="28"/>
          <w:lang w:val="uk-UA"/>
        </w:rPr>
        <w:lastRenderedPageBreak/>
        <w:t>також С</w:t>
      </w:r>
      <w:r w:rsidR="00641F3C">
        <w:rPr>
          <w:rFonts w:ascii="Times New Roman" w:hAnsi="Times New Roman" w:cs="Times New Roman"/>
          <w:sz w:val="28"/>
          <w:szCs w:val="28"/>
          <w:lang w:val="uk-UA"/>
        </w:rPr>
        <w:t>оната для флейти і клавесина). Т</w:t>
      </w:r>
      <w:r>
        <w:rPr>
          <w:rFonts w:ascii="Times New Roman" w:hAnsi="Times New Roman" w:cs="Times New Roman"/>
          <w:sz w:val="28"/>
          <w:szCs w:val="28"/>
          <w:lang w:val="uk-UA"/>
        </w:rPr>
        <w:t>акож у цьому напрямку тв</w:t>
      </w:r>
      <w:r w:rsidR="00641F3C">
        <w:rPr>
          <w:rFonts w:ascii="Times New Roman" w:hAnsi="Times New Roman" w:cs="Times New Roman"/>
          <w:sz w:val="28"/>
          <w:szCs w:val="28"/>
          <w:lang w:val="uk-UA"/>
        </w:rPr>
        <w:t>орив Г. Ф. </w:t>
      </w:r>
      <w:r>
        <w:rPr>
          <w:rFonts w:ascii="Times New Roman" w:hAnsi="Times New Roman" w:cs="Times New Roman"/>
          <w:sz w:val="28"/>
          <w:szCs w:val="28"/>
          <w:lang w:val="uk-UA"/>
        </w:rPr>
        <w:t>Телеманн (велика кількість творів для тріо, квартету; фантазії, дивертисменти для флейти соло, тріо-сонати, концерти, сюїти) та інші композитори,</w:t>
      </w:r>
      <w:r w:rsidR="001243D6">
        <w:rPr>
          <w:rFonts w:ascii="Times New Roman" w:hAnsi="Times New Roman" w:cs="Times New Roman"/>
          <w:sz w:val="28"/>
          <w:szCs w:val="28"/>
          <w:lang w:val="uk-UA"/>
        </w:rPr>
        <w:t xml:space="preserve"> які залишили яскраву спадщину флейтового репертуару</w:t>
      </w:r>
      <w:r>
        <w:rPr>
          <w:rFonts w:ascii="Times New Roman" w:hAnsi="Times New Roman" w:cs="Times New Roman"/>
          <w:sz w:val="28"/>
          <w:szCs w:val="28"/>
          <w:lang w:val="uk-UA"/>
        </w:rPr>
        <w:t xml:space="preserve"> доби бароко.</w:t>
      </w:r>
    </w:p>
    <w:p w14:paraId="6DA60A25" w14:textId="77777777" w:rsidR="002B256C" w:rsidRDefault="009D4788">
      <w:pPr>
        <w:pStyle w:val="af1"/>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14:paraId="15E02208" w14:textId="77777777"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Флейтовий репертуар композиторів Франції</w:t>
      </w:r>
    </w:p>
    <w:tbl>
      <w:tblPr>
        <w:tblStyle w:val="af"/>
        <w:tblW w:w="0" w:type="auto"/>
        <w:tblInd w:w="492" w:type="dxa"/>
        <w:tblLook w:val="04A0" w:firstRow="1" w:lastRow="0" w:firstColumn="1" w:lastColumn="0" w:noHBand="0" w:noVBand="1"/>
      </w:tblPr>
      <w:tblGrid>
        <w:gridCol w:w="2310"/>
        <w:gridCol w:w="1842"/>
        <w:gridCol w:w="4598"/>
      </w:tblGrid>
      <w:tr w:rsidR="002B256C" w14:paraId="2A748F36" w14:textId="77777777">
        <w:tc>
          <w:tcPr>
            <w:tcW w:w="2310" w:type="dxa"/>
          </w:tcPr>
          <w:p w14:paraId="528658A8"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ПІБ</w:t>
            </w:r>
          </w:p>
        </w:tc>
        <w:tc>
          <w:tcPr>
            <w:tcW w:w="1842" w:type="dxa"/>
          </w:tcPr>
          <w:p w14:paraId="07041760" w14:textId="77777777" w:rsidR="002B256C" w:rsidRPr="00CB2EDC" w:rsidRDefault="009D4788">
            <w:pPr>
              <w:pStyle w:val="af1"/>
              <w:spacing w:line="360" w:lineRule="auto"/>
              <w:ind w:firstLine="0"/>
              <w:jc w:val="both"/>
              <w:rPr>
                <w:rFonts w:ascii="Times New Roman" w:hAnsi="Times New Roman" w:cs="Times New Roman"/>
                <w:b/>
                <w:sz w:val="24"/>
                <w:szCs w:val="28"/>
                <w:lang w:val="uk-UA"/>
              </w:rPr>
            </w:pPr>
            <w:r w:rsidRPr="00CB2EDC">
              <w:rPr>
                <w:rFonts w:ascii="Times New Roman" w:hAnsi="Times New Roman" w:cs="Times New Roman"/>
                <w:b/>
                <w:sz w:val="24"/>
                <w:szCs w:val="28"/>
                <w:lang w:val="uk-UA"/>
              </w:rPr>
              <w:t>Роки життя</w:t>
            </w:r>
          </w:p>
        </w:tc>
        <w:tc>
          <w:tcPr>
            <w:tcW w:w="4598" w:type="dxa"/>
          </w:tcPr>
          <w:p w14:paraId="43017865"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Відомі твори композиторів</w:t>
            </w:r>
          </w:p>
        </w:tc>
      </w:tr>
      <w:tr w:rsidR="002B256C" w14:paraId="3070C88E" w14:textId="77777777">
        <w:tc>
          <w:tcPr>
            <w:tcW w:w="2310" w:type="dxa"/>
          </w:tcPr>
          <w:p w14:paraId="54A6E042"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Барр М. де Ля</w:t>
            </w:r>
          </w:p>
        </w:tc>
        <w:tc>
          <w:tcPr>
            <w:tcW w:w="1842" w:type="dxa"/>
          </w:tcPr>
          <w:p w14:paraId="20F6356C"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1675</w:t>
            </w:r>
            <w:r w:rsidR="001243D6" w:rsidRPr="00CB2EDC">
              <w:rPr>
                <w:rFonts w:ascii="Times New Roman" w:hAnsi="Times New Roman" w:cs="Times New Roman"/>
                <w:color w:val="000000" w:themeColor="text1"/>
                <w:sz w:val="24"/>
                <w:szCs w:val="28"/>
              </w:rPr>
              <w:t>−</w:t>
            </w:r>
            <w:r w:rsidRPr="00CB2EDC">
              <w:rPr>
                <w:rFonts w:ascii="Times New Roman" w:hAnsi="Times New Roman" w:cs="Times New Roman"/>
                <w:sz w:val="24"/>
                <w:szCs w:val="28"/>
                <w:lang w:val="uk-UA"/>
              </w:rPr>
              <w:t>1745</w:t>
            </w:r>
          </w:p>
        </w:tc>
        <w:tc>
          <w:tcPr>
            <w:tcW w:w="4598" w:type="dxa"/>
          </w:tcPr>
          <w:p w14:paraId="206C23DD"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Сонати для дуетів флейт</w:t>
            </w:r>
          </w:p>
          <w:p w14:paraId="6FA88E87"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П’єси для флейти і бассо контінуо</w:t>
            </w:r>
          </w:p>
        </w:tc>
      </w:tr>
      <w:tr w:rsidR="002B256C" w14:paraId="426FF546" w14:textId="77777777">
        <w:tc>
          <w:tcPr>
            <w:tcW w:w="2310" w:type="dxa"/>
          </w:tcPr>
          <w:p w14:paraId="71CABEA2"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Блаве М.</w:t>
            </w:r>
          </w:p>
        </w:tc>
        <w:tc>
          <w:tcPr>
            <w:tcW w:w="1842" w:type="dxa"/>
          </w:tcPr>
          <w:p w14:paraId="0A003EE5" w14:textId="77777777" w:rsidR="002B256C" w:rsidRPr="00CB2EDC" w:rsidRDefault="001243D6">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1700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lang w:val="uk-UA"/>
              </w:rPr>
              <w:t>1768</w:t>
            </w:r>
          </w:p>
        </w:tc>
        <w:tc>
          <w:tcPr>
            <w:tcW w:w="4598" w:type="dxa"/>
          </w:tcPr>
          <w:p w14:paraId="46799C5A"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для флейти ля-мінор</w:t>
            </w:r>
          </w:p>
        </w:tc>
      </w:tr>
      <w:tr w:rsidR="002B256C" w14:paraId="0EA6BC4A" w14:textId="77777777">
        <w:tc>
          <w:tcPr>
            <w:tcW w:w="2310" w:type="dxa"/>
          </w:tcPr>
          <w:p w14:paraId="5C214A55"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Буамортьє Ж. Б.</w:t>
            </w:r>
          </w:p>
          <w:p w14:paraId="042D78CC" w14:textId="77777777" w:rsidR="002B256C" w:rsidRPr="00CB2EDC" w:rsidRDefault="002B256C">
            <w:pPr>
              <w:pStyle w:val="af1"/>
              <w:spacing w:line="360" w:lineRule="auto"/>
              <w:jc w:val="both"/>
              <w:rPr>
                <w:rFonts w:ascii="Times New Roman" w:hAnsi="Times New Roman" w:cs="Times New Roman"/>
                <w:sz w:val="24"/>
                <w:szCs w:val="28"/>
                <w:lang w:val="uk-UA"/>
              </w:rPr>
            </w:pPr>
          </w:p>
        </w:tc>
        <w:tc>
          <w:tcPr>
            <w:tcW w:w="1842" w:type="dxa"/>
          </w:tcPr>
          <w:p w14:paraId="5F7FDC62" w14:textId="77777777" w:rsidR="002B256C" w:rsidRPr="00CB2EDC" w:rsidRDefault="001243D6">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1689</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lang w:val="uk-UA"/>
              </w:rPr>
              <w:t>1755</w:t>
            </w:r>
          </w:p>
        </w:tc>
        <w:tc>
          <w:tcPr>
            <w:tcW w:w="4598" w:type="dxa"/>
          </w:tcPr>
          <w:p w14:paraId="4736973C"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6 концертів для квінтету флейт</w:t>
            </w:r>
          </w:p>
          <w:p w14:paraId="1454A766"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Сонати та сюїти…</w:t>
            </w:r>
          </w:p>
        </w:tc>
      </w:tr>
      <w:tr w:rsidR="002B256C" w:rsidRPr="007B2122" w14:paraId="0DC35300" w14:textId="77777777">
        <w:tc>
          <w:tcPr>
            <w:tcW w:w="2310" w:type="dxa"/>
          </w:tcPr>
          <w:p w14:paraId="2D921A42"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Леклер Ж.-М.</w:t>
            </w:r>
          </w:p>
        </w:tc>
        <w:tc>
          <w:tcPr>
            <w:tcW w:w="1842" w:type="dxa"/>
          </w:tcPr>
          <w:p w14:paraId="5906125E" w14:textId="77777777" w:rsidR="002B256C" w:rsidRPr="00CB2EDC" w:rsidRDefault="001243D6">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1697</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lang w:val="uk-UA"/>
              </w:rPr>
              <w:t>1764</w:t>
            </w:r>
          </w:p>
        </w:tc>
        <w:tc>
          <w:tcPr>
            <w:tcW w:w="4598" w:type="dxa"/>
          </w:tcPr>
          <w:p w14:paraId="58FB896C"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C-dur №3</w:t>
            </w:r>
          </w:p>
          <w:p w14:paraId="44D3D5F1"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Adagio і Allegro mapoco з сонати №1 (op.2)</w:t>
            </w:r>
          </w:p>
        </w:tc>
      </w:tr>
      <w:tr w:rsidR="002B256C" w14:paraId="36A321C6" w14:textId="77777777">
        <w:tc>
          <w:tcPr>
            <w:tcW w:w="2310" w:type="dxa"/>
          </w:tcPr>
          <w:p w14:paraId="1953CF50"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Монтеклер М.</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П.</w:t>
            </w:r>
          </w:p>
        </w:tc>
        <w:tc>
          <w:tcPr>
            <w:tcW w:w="1842" w:type="dxa"/>
          </w:tcPr>
          <w:p w14:paraId="3F44FF43"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1667</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1737</w:t>
            </w:r>
          </w:p>
        </w:tc>
        <w:tc>
          <w:tcPr>
            <w:tcW w:w="4598" w:type="dxa"/>
          </w:tcPr>
          <w:p w14:paraId="550186F4"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для флейти з струнним оркестром</w:t>
            </w:r>
          </w:p>
        </w:tc>
      </w:tr>
      <w:tr w:rsidR="002B256C" w14:paraId="651D19DF" w14:textId="77777777">
        <w:tc>
          <w:tcPr>
            <w:tcW w:w="2310" w:type="dxa"/>
          </w:tcPr>
          <w:p w14:paraId="2B536852"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Оттетер Ж.</w:t>
            </w:r>
          </w:p>
        </w:tc>
        <w:tc>
          <w:tcPr>
            <w:tcW w:w="1842" w:type="dxa"/>
          </w:tcPr>
          <w:p w14:paraId="39D5DEE4"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1674</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1763</w:t>
            </w:r>
          </w:p>
        </w:tc>
        <w:tc>
          <w:tcPr>
            <w:tcW w:w="4598" w:type="dxa"/>
          </w:tcPr>
          <w:p w14:paraId="5CD4A725"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2 зош. Сюїт для флейти</w:t>
            </w:r>
          </w:p>
        </w:tc>
      </w:tr>
    </w:tbl>
    <w:p w14:paraId="28765B47" w14:textId="77777777" w:rsidR="002B256C" w:rsidRDefault="002B256C">
      <w:pPr>
        <w:pStyle w:val="af1"/>
        <w:spacing w:line="360" w:lineRule="auto"/>
        <w:jc w:val="right"/>
        <w:rPr>
          <w:rFonts w:ascii="Times New Roman" w:hAnsi="Times New Roman" w:cs="Times New Roman"/>
          <w:sz w:val="28"/>
          <w:szCs w:val="28"/>
          <w:lang w:val="uk-UA"/>
        </w:rPr>
      </w:pPr>
    </w:p>
    <w:p w14:paraId="5F986F69" w14:textId="77777777" w:rsidR="002B256C" w:rsidRDefault="009D4788">
      <w:pPr>
        <w:pStyle w:val="af1"/>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14:paraId="75F6E6F5" w14:textId="77777777"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Флейтовий репертуар композиторів Італії</w:t>
      </w:r>
    </w:p>
    <w:tbl>
      <w:tblPr>
        <w:tblStyle w:val="af"/>
        <w:tblW w:w="0" w:type="auto"/>
        <w:tblInd w:w="492" w:type="dxa"/>
        <w:tblLook w:val="04A0" w:firstRow="1" w:lastRow="0" w:firstColumn="1" w:lastColumn="0" w:noHBand="0" w:noVBand="1"/>
      </w:tblPr>
      <w:tblGrid>
        <w:gridCol w:w="2329"/>
        <w:gridCol w:w="1842"/>
        <w:gridCol w:w="4598"/>
      </w:tblGrid>
      <w:tr w:rsidR="002B256C" w14:paraId="3F759B5C" w14:textId="77777777" w:rsidTr="0090716C">
        <w:tc>
          <w:tcPr>
            <w:tcW w:w="2329" w:type="dxa"/>
          </w:tcPr>
          <w:p w14:paraId="1C0740B7"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ПІБ</w:t>
            </w:r>
          </w:p>
        </w:tc>
        <w:tc>
          <w:tcPr>
            <w:tcW w:w="1842" w:type="dxa"/>
          </w:tcPr>
          <w:p w14:paraId="5D4A5BC2" w14:textId="77777777" w:rsidR="002B256C" w:rsidRPr="00CB2EDC" w:rsidRDefault="009D4788">
            <w:pPr>
              <w:pStyle w:val="af1"/>
              <w:spacing w:line="360" w:lineRule="auto"/>
              <w:ind w:firstLine="0"/>
              <w:jc w:val="both"/>
              <w:rPr>
                <w:rFonts w:ascii="Times New Roman" w:hAnsi="Times New Roman" w:cs="Times New Roman"/>
                <w:b/>
                <w:sz w:val="24"/>
                <w:szCs w:val="28"/>
                <w:lang w:val="uk-UA"/>
              </w:rPr>
            </w:pPr>
            <w:r w:rsidRPr="00CB2EDC">
              <w:rPr>
                <w:rFonts w:ascii="Times New Roman" w:hAnsi="Times New Roman" w:cs="Times New Roman"/>
                <w:b/>
                <w:sz w:val="24"/>
                <w:szCs w:val="28"/>
                <w:lang w:val="uk-UA"/>
              </w:rPr>
              <w:t>Роки життя</w:t>
            </w:r>
          </w:p>
        </w:tc>
        <w:tc>
          <w:tcPr>
            <w:tcW w:w="4598" w:type="dxa"/>
          </w:tcPr>
          <w:p w14:paraId="08AF12EC"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Відомі твори композиторів</w:t>
            </w:r>
          </w:p>
        </w:tc>
      </w:tr>
      <w:tr w:rsidR="002B256C" w14:paraId="5FCC6E85" w14:textId="77777777" w:rsidTr="0090716C">
        <w:tc>
          <w:tcPr>
            <w:tcW w:w="2329" w:type="dxa"/>
          </w:tcPr>
          <w:p w14:paraId="1DD5F808"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Альбіноні Т.Д.</w:t>
            </w:r>
          </w:p>
        </w:tc>
        <w:tc>
          <w:tcPr>
            <w:tcW w:w="1842" w:type="dxa"/>
          </w:tcPr>
          <w:p w14:paraId="34991C0E"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1671</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1751</w:t>
            </w:r>
          </w:p>
        </w:tc>
        <w:tc>
          <w:tcPr>
            <w:tcW w:w="4598" w:type="dxa"/>
          </w:tcPr>
          <w:p w14:paraId="70D6140F"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Адажіо для флейти</w:t>
            </w:r>
          </w:p>
        </w:tc>
      </w:tr>
      <w:tr w:rsidR="002B256C" w14:paraId="45C30D2F" w14:textId="77777777" w:rsidTr="0090716C">
        <w:tc>
          <w:tcPr>
            <w:tcW w:w="2329" w:type="dxa"/>
          </w:tcPr>
          <w:p w14:paraId="40B8D3E3"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Бонончіні Дм</w:t>
            </w:r>
            <w:proofErr w:type="gramStart"/>
            <w:r w:rsidRPr="00CB2EDC">
              <w:rPr>
                <w:rFonts w:ascii="Times New Roman" w:hAnsi="Times New Roman" w:cs="Times New Roman"/>
                <w:sz w:val="24"/>
                <w:szCs w:val="28"/>
              </w:rPr>
              <w:t>.Б</w:t>
            </w:r>
            <w:proofErr w:type="gramEnd"/>
            <w:r w:rsidRPr="00CB2EDC">
              <w:rPr>
                <w:rFonts w:ascii="Times New Roman" w:hAnsi="Times New Roman" w:cs="Times New Roman"/>
                <w:sz w:val="24"/>
                <w:szCs w:val="28"/>
              </w:rPr>
              <w:t>.</w:t>
            </w:r>
          </w:p>
        </w:tc>
        <w:tc>
          <w:tcPr>
            <w:tcW w:w="1842" w:type="dxa"/>
          </w:tcPr>
          <w:p w14:paraId="0DA570B4"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1670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1747</w:t>
            </w:r>
          </w:p>
        </w:tc>
        <w:tc>
          <w:tcPr>
            <w:tcW w:w="4598" w:type="dxa"/>
          </w:tcPr>
          <w:p w14:paraId="1EE15693"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Рондо</w:t>
            </w:r>
          </w:p>
        </w:tc>
      </w:tr>
      <w:tr w:rsidR="002B256C" w14:paraId="2C41CC13" w14:textId="77777777" w:rsidTr="0090716C">
        <w:tc>
          <w:tcPr>
            <w:tcW w:w="2329" w:type="dxa"/>
          </w:tcPr>
          <w:p w14:paraId="66DD9E5C"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Вівальді А.</w:t>
            </w:r>
          </w:p>
        </w:tc>
        <w:tc>
          <w:tcPr>
            <w:tcW w:w="1842" w:type="dxa"/>
          </w:tcPr>
          <w:p w14:paraId="5F112AE7"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1678</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1741</w:t>
            </w:r>
          </w:p>
        </w:tc>
        <w:tc>
          <w:tcPr>
            <w:tcW w:w="4598" w:type="dxa"/>
          </w:tcPr>
          <w:p w14:paraId="30A7C6F2"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F-dur для флейти (La Tempesta ди Маре), RV 433 (Op.10, No. 1), RV 98 и RV 570</w:t>
            </w:r>
          </w:p>
          <w:p w14:paraId="2F880263" w14:textId="0DD0D3D5"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g-moll для флейти (La Notte), RV 439 (Op.10, No.2)</w:t>
            </w:r>
          </w:p>
          <w:p w14:paraId="0FD06CF4" w14:textId="77777777" w:rsidR="002B256C" w:rsidRPr="00CB2EDC" w:rsidRDefault="009D4788">
            <w:pPr>
              <w:pStyle w:val="af1"/>
              <w:spacing w:line="360" w:lineRule="auto"/>
              <w:ind w:firstLine="0"/>
              <w:jc w:val="both"/>
              <w:rPr>
                <w:rFonts w:ascii="Times New Roman" w:hAnsi="Times New Roman" w:cs="Times New Roman"/>
                <w:sz w:val="24"/>
                <w:szCs w:val="28"/>
                <w:lang w:val="en-US"/>
              </w:rPr>
            </w:pPr>
            <w:r w:rsidRPr="00CB2EDC">
              <w:rPr>
                <w:rFonts w:ascii="Times New Roman" w:hAnsi="Times New Roman" w:cs="Times New Roman"/>
                <w:sz w:val="24"/>
                <w:szCs w:val="28"/>
              </w:rPr>
              <w:t>Концерт</w:t>
            </w:r>
            <w:r w:rsidRPr="00CB2EDC">
              <w:rPr>
                <w:rFonts w:ascii="Times New Roman" w:hAnsi="Times New Roman" w:cs="Times New Roman"/>
                <w:sz w:val="24"/>
                <w:szCs w:val="28"/>
                <w:lang w:val="en-US"/>
              </w:rPr>
              <w:t xml:space="preserve"> D-dur </w:t>
            </w:r>
            <w:r w:rsidRPr="00CB2EDC">
              <w:rPr>
                <w:rFonts w:ascii="Times New Roman" w:hAnsi="Times New Roman" w:cs="Times New Roman"/>
                <w:sz w:val="24"/>
                <w:szCs w:val="28"/>
              </w:rPr>
              <w:t>дляфлейти</w:t>
            </w:r>
            <w:r w:rsidRPr="00CB2EDC">
              <w:rPr>
                <w:rFonts w:ascii="Times New Roman" w:hAnsi="Times New Roman" w:cs="Times New Roman"/>
                <w:sz w:val="24"/>
                <w:szCs w:val="28"/>
                <w:lang w:val="en-US"/>
              </w:rPr>
              <w:t xml:space="preserve"> (Il Gardellino), RV 428 (Op.10 No.3)</w:t>
            </w:r>
          </w:p>
          <w:p w14:paraId="49F09013"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lastRenderedPageBreak/>
              <w:t xml:space="preserve">Концерт G-dur для флейти, RV 435 </w:t>
            </w:r>
            <w:proofErr w:type="gramStart"/>
            <w:r w:rsidRPr="00CB2EDC">
              <w:rPr>
                <w:rFonts w:ascii="Times New Roman" w:hAnsi="Times New Roman" w:cs="Times New Roman"/>
                <w:sz w:val="24"/>
                <w:szCs w:val="28"/>
              </w:rPr>
              <w:t>оп</w:t>
            </w:r>
            <w:proofErr w:type="gramEnd"/>
            <w:r w:rsidRPr="00CB2EDC">
              <w:rPr>
                <w:rFonts w:ascii="Times New Roman" w:hAnsi="Times New Roman" w:cs="Times New Roman"/>
                <w:sz w:val="24"/>
                <w:szCs w:val="28"/>
              </w:rPr>
              <w:t>.10 № 4</w:t>
            </w:r>
          </w:p>
          <w:p w14:paraId="2CD41506"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 xml:space="preserve">Концерт F-dur для флейти, RV 434 </w:t>
            </w:r>
            <w:proofErr w:type="gramStart"/>
            <w:r w:rsidRPr="00CB2EDC">
              <w:rPr>
                <w:rFonts w:ascii="Times New Roman" w:hAnsi="Times New Roman" w:cs="Times New Roman"/>
                <w:sz w:val="24"/>
                <w:szCs w:val="28"/>
              </w:rPr>
              <w:t>оп</w:t>
            </w:r>
            <w:proofErr w:type="gramEnd"/>
            <w:r w:rsidRPr="00CB2EDC">
              <w:rPr>
                <w:rFonts w:ascii="Times New Roman" w:hAnsi="Times New Roman" w:cs="Times New Roman"/>
                <w:sz w:val="24"/>
                <w:szCs w:val="28"/>
              </w:rPr>
              <w:t>.10 №5</w:t>
            </w:r>
          </w:p>
          <w:p w14:paraId="5F376523"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 xml:space="preserve">Концерт G-dur для флейти, RV 437 </w:t>
            </w:r>
            <w:proofErr w:type="gramStart"/>
            <w:r w:rsidRPr="00CB2EDC">
              <w:rPr>
                <w:rFonts w:ascii="Times New Roman" w:hAnsi="Times New Roman" w:cs="Times New Roman"/>
                <w:sz w:val="24"/>
                <w:szCs w:val="28"/>
              </w:rPr>
              <w:t>оп</w:t>
            </w:r>
            <w:proofErr w:type="gramEnd"/>
            <w:r w:rsidRPr="00CB2EDC">
              <w:rPr>
                <w:rFonts w:ascii="Times New Roman" w:hAnsi="Times New Roman" w:cs="Times New Roman"/>
                <w:sz w:val="24"/>
                <w:szCs w:val="28"/>
              </w:rPr>
              <w:t>.10 No. 6</w:t>
            </w:r>
          </w:p>
          <w:p w14:paraId="6B2FE75F"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a-moll для флейти, RV 440</w:t>
            </w:r>
          </w:p>
          <w:p w14:paraId="27CC2ACA"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D-dur для флейти, RV 429</w:t>
            </w:r>
          </w:p>
          <w:p w14:paraId="5E9243D9"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C-dur для 2-х флейт, RV 533</w:t>
            </w:r>
          </w:p>
        </w:tc>
      </w:tr>
      <w:tr w:rsidR="002B256C" w14:paraId="4DF39A44" w14:textId="77777777" w:rsidTr="0090716C">
        <w:tc>
          <w:tcPr>
            <w:tcW w:w="2329" w:type="dxa"/>
          </w:tcPr>
          <w:p w14:paraId="733ED27C"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lastRenderedPageBreak/>
              <w:t>Вінчі Л.</w:t>
            </w:r>
          </w:p>
          <w:p w14:paraId="4C1DDA3B" w14:textId="77777777" w:rsidR="002B256C" w:rsidRPr="00CB2EDC" w:rsidRDefault="002B256C">
            <w:pPr>
              <w:pStyle w:val="af1"/>
              <w:spacing w:line="360" w:lineRule="auto"/>
              <w:jc w:val="both"/>
              <w:rPr>
                <w:rFonts w:ascii="Times New Roman" w:hAnsi="Times New Roman" w:cs="Times New Roman"/>
                <w:sz w:val="24"/>
                <w:szCs w:val="28"/>
              </w:rPr>
            </w:pPr>
          </w:p>
        </w:tc>
        <w:tc>
          <w:tcPr>
            <w:tcW w:w="1842" w:type="dxa"/>
          </w:tcPr>
          <w:p w14:paraId="3049D497"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1690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1730</w:t>
            </w:r>
          </w:p>
        </w:tc>
        <w:tc>
          <w:tcPr>
            <w:tcW w:w="4598" w:type="dxa"/>
          </w:tcPr>
          <w:p w14:paraId="1B6D5F74"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Соната для флейти D-dur</w:t>
            </w:r>
          </w:p>
        </w:tc>
      </w:tr>
      <w:tr w:rsidR="002B256C" w:rsidRPr="007B2122" w14:paraId="0B2DFBD0" w14:textId="77777777" w:rsidTr="0090716C">
        <w:tc>
          <w:tcPr>
            <w:tcW w:w="2329" w:type="dxa"/>
          </w:tcPr>
          <w:p w14:paraId="1571F43A"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Джемініані Ф.С.</w:t>
            </w:r>
          </w:p>
        </w:tc>
        <w:tc>
          <w:tcPr>
            <w:tcW w:w="1842" w:type="dxa"/>
          </w:tcPr>
          <w:p w14:paraId="4FB32086"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1687</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1762</w:t>
            </w:r>
          </w:p>
        </w:tc>
        <w:tc>
          <w:tcPr>
            <w:tcW w:w="4598" w:type="dxa"/>
          </w:tcPr>
          <w:p w14:paraId="25F38B26" w14:textId="77777777" w:rsidR="002B256C" w:rsidRPr="00CB2EDC" w:rsidRDefault="009D4788">
            <w:pPr>
              <w:pStyle w:val="af1"/>
              <w:spacing w:line="360" w:lineRule="auto"/>
              <w:ind w:firstLine="0"/>
              <w:jc w:val="both"/>
              <w:rPr>
                <w:rFonts w:ascii="Times New Roman" w:hAnsi="Times New Roman" w:cs="Times New Roman"/>
                <w:sz w:val="24"/>
                <w:szCs w:val="28"/>
                <w:lang w:val="en-US"/>
              </w:rPr>
            </w:pPr>
            <w:r w:rsidRPr="00CB2EDC">
              <w:rPr>
                <w:rFonts w:ascii="Times New Roman" w:hAnsi="Times New Roman" w:cs="Times New Roman"/>
                <w:sz w:val="24"/>
                <w:szCs w:val="28"/>
                <w:lang w:val="en-US"/>
              </w:rPr>
              <w:t>Concerto grosso op.3 №3 e-moll</w:t>
            </w:r>
          </w:p>
        </w:tc>
      </w:tr>
      <w:tr w:rsidR="002B256C" w14:paraId="6F3A1DBD" w14:textId="77777777" w:rsidTr="0090716C">
        <w:tc>
          <w:tcPr>
            <w:tcW w:w="2329" w:type="dxa"/>
          </w:tcPr>
          <w:p w14:paraId="7E220737"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Локателлі П.А.</w:t>
            </w:r>
          </w:p>
          <w:p w14:paraId="7A7BD312" w14:textId="77777777" w:rsidR="002B256C" w:rsidRPr="00CB2EDC" w:rsidRDefault="002B256C">
            <w:pPr>
              <w:pStyle w:val="af1"/>
              <w:spacing w:line="360" w:lineRule="auto"/>
              <w:jc w:val="both"/>
              <w:rPr>
                <w:rFonts w:ascii="Times New Roman" w:hAnsi="Times New Roman" w:cs="Times New Roman"/>
                <w:sz w:val="24"/>
                <w:szCs w:val="28"/>
              </w:rPr>
            </w:pPr>
          </w:p>
        </w:tc>
        <w:tc>
          <w:tcPr>
            <w:tcW w:w="1842" w:type="dxa"/>
          </w:tcPr>
          <w:p w14:paraId="7B5D50BF"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1695</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1764</w:t>
            </w:r>
          </w:p>
        </w:tc>
        <w:tc>
          <w:tcPr>
            <w:tcW w:w="4598" w:type="dxa"/>
          </w:tcPr>
          <w:p w14:paraId="45EFAF4A"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w:t>
            </w:r>
            <w:r w:rsidRPr="00CB2EDC">
              <w:rPr>
                <w:rFonts w:ascii="Times New Roman" w:hAnsi="Times New Roman" w:cs="Times New Roman"/>
                <w:sz w:val="24"/>
                <w:szCs w:val="28"/>
                <w:lang w:val="uk-UA"/>
              </w:rPr>
              <w:t>й</w:t>
            </w:r>
            <w:r w:rsidRPr="00CB2EDC">
              <w:rPr>
                <w:rFonts w:ascii="Times New Roman" w:hAnsi="Times New Roman" w:cs="Times New Roman"/>
                <w:sz w:val="24"/>
                <w:szCs w:val="28"/>
              </w:rPr>
              <w:t>ти G-dur</w:t>
            </w:r>
          </w:p>
          <w:p w14:paraId="1724861F"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 xml:space="preserve">Соната </w:t>
            </w:r>
            <w:proofErr w:type="gramStart"/>
            <w:r w:rsidRPr="00CB2EDC">
              <w:rPr>
                <w:rFonts w:ascii="Times New Roman" w:hAnsi="Times New Roman" w:cs="Times New Roman"/>
                <w:sz w:val="24"/>
                <w:szCs w:val="28"/>
              </w:rPr>
              <w:t>оп</w:t>
            </w:r>
            <w:proofErr w:type="gramEnd"/>
            <w:r w:rsidRPr="00CB2EDC">
              <w:rPr>
                <w:rFonts w:ascii="Times New Roman" w:hAnsi="Times New Roman" w:cs="Times New Roman"/>
                <w:sz w:val="24"/>
                <w:szCs w:val="28"/>
              </w:rPr>
              <w:t>.2, №1 C-dur</w:t>
            </w:r>
          </w:p>
        </w:tc>
      </w:tr>
      <w:tr w:rsidR="002B256C" w14:paraId="16B28A2C" w14:textId="77777777" w:rsidTr="0090716C">
        <w:tc>
          <w:tcPr>
            <w:tcW w:w="2329" w:type="dxa"/>
          </w:tcPr>
          <w:p w14:paraId="2393CAA2"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Марчелло А.</w:t>
            </w:r>
          </w:p>
        </w:tc>
        <w:tc>
          <w:tcPr>
            <w:tcW w:w="1842" w:type="dxa"/>
          </w:tcPr>
          <w:p w14:paraId="77D15CC6"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1673</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1747</w:t>
            </w:r>
          </w:p>
        </w:tc>
        <w:tc>
          <w:tcPr>
            <w:tcW w:w="4598" w:type="dxa"/>
          </w:tcPr>
          <w:p w14:paraId="35E1136A"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Концерти для флейти з оркестром</w:t>
            </w:r>
          </w:p>
        </w:tc>
      </w:tr>
      <w:tr w:rsidR="002B256C" w14:paraId="4469CD60" w14:textId="77777777" w:rsidTr="0090716C">
        <w:tc>
          <w:tcPr>
            <w:tcW w:w="2329" w:type="dxa"/>
          </w:tcPr>
          <w:p w14:paraId="5A6B8A75"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Перголезі Д.Б.</w:t>
            </w:r>
          </w:p>
        </w:tc>
        <w:tc>
          <w:tcPr>
            <w:tcW w:w="1842" w:type="dxa"/>
          </w:tcPr>
          <w:p w14:paraId="6AAB877D"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1710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1736</w:t>
            </w:r>
          </w:p>
        </w:tc>
        <w:tc>
          <w:tcPr>
            <w:tcW w:w="4598" w:type="dxa"/>
          </w:tcPr>
          <w:p w14:paraId="5179B035"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флейти G-dur</w:t>
            </w:r>
          </w:p>
        </w:tc>
      </w:tr>
      <w:tr w:rsidR="002B256C" w14:paraId="1C6B8F66" w14:textId="77777777" w:rsidTr="0090716C">
        <w:tc>
          <w:tcPr>
            <w:tcW w:w="2329" w:type="dxa"/>
          </w:tcPr>
          <w:p w14:paraId="29F8B9D6" w14:textId="77777777" w:rsidR="002B256C" w:rsidRPr="00CB2EDC" w:rsidRDefault="0090716C">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Саммартін</w:t>
            </w:r>
            <w:proofErr w:type="gramStart"/>
            <w:r w:rsidRPr="00CB2EDC">
              <w:rPr>
                <w:rFonts w:ascii="Times New Roman" w:hAnsi="Times New Roman" w:cs="Times New Roman"/>
                <w:sz w:val="24"/>
                <w:szCs w:val="28"/>
              </w:rPr>
              <w:t>і</w:t>
            </w:r>
            <w:r w:rsidRPr="00CB2EDC">
              <w:rPr>
                <w:rFonts w:ascii="Times New Roman" w:hAnsi="Times New Roman" w:cs="Times New Roman"/>
                <w:sz w:val="24"/>
                <w:szCs w:val="28"/>
                <w:lang w:val="uk-UA"/>
              </w:rPr>
              <w:t> </w:t>
            </w:r>
            <w:r w:rsidR="009D4788" w:rsidRPr="00CB2EDC">
              <w:rPr>
                <w:rFonts w:ascii="Times New Roman" w:hAnsi="Times New Roman" w:cs="Times New Roman"/>
                <w:sz w:val="24"/>
                <w:szCs w:val="28"/>
              </w:rPr>
              <w:t>Д</w:t>
            </w:r>
            <w:proofErr w:type="gramEnd"/>
            <w:r w:rsidR="009D4788" w:rsidRPr="00CB2EDC">
              <w:rPr>
                <w:rFonts w:ascii="Times New Roman" w:hAnsi="Times New Roman" w:cs="Times New Roman"/>
                <w:sz w:val="24"/>
                <w:szCs w:val="28"/>
              </w:rPr>
              <w:t>ж.Б.</w:t>
            </w:r>
          </w:p>
        </w:tc>
        <w:tc>
          <w:tcPr>
            <w:tcW w:w="1842" w:type="dxa"/>
          </w:tcPr>
          <w:p w14:paraId="45FE180A"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1700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1775</w:t>
            </w:r>
          </w:p>
        </w:tc>
        <w:tc>
          <w:tcPr>
            <w:tcW w:w="4598" w:type="dxa"/>
          </w:tcPr>
          <w:p w14:paraId="3FED148B"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флейти, струнних та бассо контінуо №1</w:t>
            </w:r>
          </w:p>
          <w:p w14:paraId="0539FB55"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блок-флейти</w:t>
            </w:r>
          </w:p>
        </w:tc>
      </w:tr>
      <w:tr w:rsidR="002B256C" w14:paraId="3E5BD365" w14:textId="77777777" w:rsidTr="0090716C">
        <w:tc>
          <w:tcPr>
            <w:tcW w:w="2329" w:type="dxa"/>
          </w:tcPr>
          <w:p w14:paraId="6568F346"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Скарлатті А.</w:t>
            </w:r>
          </w:p>
        </w:tc>
        <w:tc>
          <w:tcPr>
            <w:tcW w:w="1842" w:type="dxa"/>
          </w:tcPr>
          <w:p w14:paraId="0649BF9E" w14:textId="77777777" w:rsidR="002B256C" w:rsidRPr="00CB2EDC" w:rsidRDefault="001243D6">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1660</w:t>
            </w:r>
            <w:r w:rsidRPr="00CB2EDC">
              <w:rPr>
                <w:rFonts w:ascii="Times New Roman" w:hAnsi="Times New Roman" w:cs="Times New Roman"/>
                <w:color w:val="000000" w:themeColor="text1"/>
                <w:sz w:val="24"/>
                <w:szCs w:val="28"/>
              </w:rPr>
              <w:t>−</w:t>
            </w:r>
            <w:r w:rsidR="009D4788" w:rsidRPr="00CB2EDC">
              <w:rPr>
                <w:rFonts w:ascii="Times New Roman" w:hAnsi="Times New Roman" w:cs="Times New Roman"/>
                <w:sz w:val="24"/>
                <w:szCs w:val="28"/>
              </w:rPr>
              <w:t>1725</w:t>
            </w:r>
          </w:p>
        </w:tc>
        <w:tc>
          <w:tcPr>
            <w:tcW w:w="4598" w:type="dxa"/>
          </w:tcPr>
          <w:p w14:paraId="5648B530"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a-moll для флейти і 2-х скрипкі</w:t>
            </w:r>
            <w:proofErr w:type="gramStart"/>
            <w:r w:rsidRPr="00CB2EDC">
              <w:rPr>
                <w:rFonts w:ascii="Times New Roman" w:hAnsi="Times New Roman" w:cs="Times New Roman"/>
                <w:sz w:val="24"/>
                <w:szCs w:val="28"/>
              </w:rPr>
              <w:t>в</w:t>
            </w:r>
            <w:proofErr w:type="gramEnd"/>
          </w:p>
        </w:tc>
      </w:tr>
    </w:tbl>
    <w:p w14:paraId="63C9A52D" w14:textId="77777777" w:rsidR="002B256C" w:rsidRDefault="002B256C">
      <w:pPr>
        <w:pStyle w:val="af1"/>
        <w:spacing w:line="360" w:lineRule="auto"/>
        <w:ind w:firstLine="0"/>
        <w:jc w:val="both"/>
        <w:rPr>
          <w:rFonts w:ascii="Times New Roman" w:hAnsi="Times New Roman" w:cs="Times New Roman"/>
          <w:sz w:val="28"/>
          <w:szCs w:val="28"/>
          <w:lang w:val="uk-UA"/>
        </w:rPr>
      </w:pPr>
    </w:p>
    <w:p w14:paraId="49D2A73C" w14:textId="77777777" w:rsidR="002B256C" w:rsidRDefault="001243D6">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Йоганн Кванц (1697</w:t>
      </w:r>
      <w:r w:rsidRPr="001243D6">
        <w:rPr>
          <w:rFonts w:ascii="Times New Roman" w:hAnsi="Times New Roman" w:cs="Times New Roman"/>
          <w:color w:val="000000" w:themeColor="text1"/>
          <w:sz w:val="28"/>
          <w:szCs w:val="28"/>
          <w:lang w:val="uk-UA"/>
        </w:rPr>
        <w:t>−</w:t>
      </w:r>
      <w:r w:rsidR="009D4788">
        <w:rPr>
          <w:rFonts w:ascii="Times New Roman" w:hAnsi="Times New Roman" w:cs="Times New Roman"/>
          <w:sz w:val="28"/>
          <w:szCs w:val="28"/>
          <w:lang w:val="uk-UA"/>
        </w:rPr>
        <w:t xml:space="preserve">1773), німецький флейтист, композитор, віртуоз і теоретик, став важливою фігурою в мистецтві флейти. Він не лише удосконалив інструмент, а й </w:t>
      </w:r>
      <w:r w:rsidR="003B3622">
        <w:rPr>
          <w:rFonts w:ascii="Times New Roman" w:hAnsi="Times New Roman" w:cs="Times New Roman"/>
          <w:sz w:val="28"/>
          <w:szCs w:val="28"/>
          <w:lang w:val="uk-UA"/>
        </w:rPr>
        <w:t xml:space="preserve">написав багато творів </w:t>
      </w:r>
      <w:r w:rsidR="009D4788">
        <w:rPr>
          <w:rFonts w:ascii="Times New Roman" w:hAnsi="Times New Roman" w:cs="Times New Roman"/>
          <w:sz w:val="28"/>
          <w:szCs w:val="28"/>
          <w:lang w:val="uk-UA"/>
        </w:rPr>
        <w:t>для флейти, які звучать і сьогодні. Й.</w:t>
      </w:r>
      <w:r w:rsidR="00633074">
        <w:rPr>
          <w:rFonts w:ascii="Times New Roman" w:hAnsi="Times New Roman" w:cs="Times New Roman"/>
          <w:sz w:val="28"/>
          <w:szCs w:val="28"/>
          <w:lang w:val="uk-UA"/>
        </w:rPr>
        <w:t> </w:t>
      </w:r>
      <w:r w:rsidR="009D4788">
        <w:rPr>
          <w:rFonts w:ascii="Times New Roman" w:hAnsi="Times New Roman" w:cs="Times New Roman"/>
          <w:sz w:val="28"/>
          <w:szCs w:val="28"/>
          <w:lang w:val="uk-UA"/>
        </w:rPr>
        <w:t xml:space="preserve">Кванц написав </w:t>
      </w:r>
      <w:r w:rsidR="003B3622">
        <w:rPr>
          <w:rFonts w:ascii="Times New Roman" w:hAnsi="Times New Roman" w:cs="Times New Roman"/>
          <w:sz w:val="28"/>
          <w:szCs w:val="28"/>
          <w:lang w:val="uk-UA"/>
        </w:rPr>
        <w:t xml:space="preserve">також і </w:t>
      </w:r>
      <w:r w:rsidR="009D4788">
        <w:rPr>
          <w:rFonts w:ascii="Times New Roman" w:hAnsi="Times New Roman" w:cs="Times New Roman"/>
          <w:sz w:val="28"/>
          <w:szCs w:val="28"/>
          <w:lang w:val="uk-UA"/>
        </w:rPr>
        <w:t>перший методичний трактат «Досвід керівництва грою на поперечній флейті», в якому великий музикан</w:t>
      </w:r>
      <w:r w:rsidR="003B3622">
        <w:rPr>
          <w:rFonts w:ascii="Times New Roman" w:hAnsi="Times New Roman" w:cs="Times New Roman"/>
          <w:sz w:val="28"/>
          <w:szCs w:val="28"/>
          <w:lang w:val="uk-UA"/>
        </w:rPr>
        <w:t>т сформулював важливі принципи мистецтва</w:t>
      </w:r>
      <w:r w:rsidR="009D4788">
        <w:rPr>
          <w:rFonts w:ascii="Times New Roman" w:hAnsi="Times New Roman" w:cs="Times New Roman"/>
          <w:sz w:val="28"/>
          <w:szCs w:val="28"/>
          <w:lang w:val="uk-UA"/>
        </w:rPr>
        <w:t xml:space="preserve"> флейтового виконавства.</w:t>
      </w:r>
    </w:p>
    <w:p w14:paraId="31667440" w14:textId="77777777" w:rsidR="002B256C" w:rsidRDefault="009D4788">
      <w:pPr>
        <w:pStyle w:val="af1"/>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p>
    <w:p w14:paraId="428691B8" w14:textId="77777777"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Флейтовий репертуар композиторів Німеччини</w:t>
      </w:r>
    </w:p>
    <w:tbl>
      <w:tblPr>
        <w:tblStyle w:val="af"/>
        <w:tblW w:w="8750" w:type="dxa"/>
        <w:tblInd w:w="492" w:type="dxa"/>
        <w:tblLook w:val="04A0" w:firstRow="1" w:lastRow="0" w:firstColumn="1" w:lastColumn="0" w:noHBand="0" w:noVBand="1"/>
      </w:tblPr>
      <w:tblGrid>
        <w:gridCol w:w="2168"/>
        <w:gridCol w:w="1843"/>
        <w:gridCol w:w="4739"/>
      </w:tblGrid>
      <w:tr w:rsidR="002B256C" w14:paraId="424A6BDF" w14:textId="77777777">
        <w:tc>
          <w:tcPr>
            <w:tcW w:w="2168" w:type="dxa"/>
          </w:tcPr>
          <w:p w14:paraId="3F910AD9"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ПІБ</w:t>
            </w:r>
          </w:p>
        </w:tc>
        <w:tc>
          <w:tcPr>
            <w:tcW w:w="1843" w:type="dxa"/>
          </w:tcPr>
          <w:p w14:paraId="3A59F9DA" w14:textId="77777777" w:rsidR="002B256C" w:rsidRPr="00CB2EDC" w:rsidRDefault="009D4788">
            <w:pPr>
              <w:pStyle w:val="af1"/>
              <w:spacing w:line="360" w:lineRule="auto"/>
              <w:ind w:firstLine="0"/>
              <w:jc w:val="both"/>
              <w:rPr>
                <w:rFonts w:ascii="Times New Roman" w:hAnsi="Times New Roman" w:cs="Times New Roman"/>
                <w:b/>
                <w:sz w:val="24"/>
                <w:szCs w:val="28"/>
                <w:lang w:val="uk-UA"/>
              </w:rPr>
            </w:pPr>
            <w:r w:rsidRPr="00CB2EDC">
              <w:rPr>
                <w:rFonts w:ascii="Times New Roman" w:hAnsi="Times New Roman" w:cs="Times New Roman"/>
                <w:b/>
                <w:sz w:val="24"/>
                <w:szCs w:val="28"/>
                <w:lang w:val="uk-UA"/>
              </w:rPr>
              <w:t>Роки життя</w:t>
            </w:r>
          </w:p>
        </w:tc>
        <w:tc>
          <w:tcPr>
            <w:tcW w:w="4739" w:type="dxa"/>
          </w:tcPr>
          <w:p w14:paraId="28D303ED" w14:textId="77777777" w:rsidR="002B256C" w:rsidRPr="00CB2EDC" w:rsidRDefault="009D4788">
            <w:pPr>
              <w:pStyle w:val="af1"/>
              <w:spacing w:line="360" w:lineRule="auto"/>
              <w:ind w:firstLine="0"/>
              <w:jc w:val="center"/>
              <w:rPr>
                <w:rFonts w:ascii="Times New Roman" w:hAnsi="Times New Roman" w:cs="Times New Roman"/>
                <w:b/>
                <w:sz w:val="24"/>
                <w:szCs w:val="28"/>
                <w:lang w:val="uk-UA"/>
              </w:rPr>
            </w:pPr>
            <w:r w:rsidRPr="00CB2EDC">
              <w:rPr>
                <w:rFonts w:ascii="Times New Roman" w:hAnsi="Times New Roman" w:cs="Times New Roman"/>
                <w:b/>
                <w:sz w:val="24"/>
                <w:szCs w:val="28"/>
                <w:lang w:val="uk-UA"/>
              </w:rPr>
              <w:t>Відомі твори композиторів</w:t>
            </w:r>
          </w:p>
        </w:tc>
      </w:tr>
      <w:tr w:rsidR="002B256C" w14:paraId="31B91966" w14:textId="77777777">
        <w:tc>
          <w:tcPr>
            <w:tcW w:w="2168" w:type="dxa"/>
          </w:tcPr>
          <w:p w14:paraId="3C191C82"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Бах Й.С.</w:t>
            </w:r>
          </w:p>
        </w:tc>
        <w:tc>
          <w:tcPr>
            <w:tcW w:w="1843" w:type="dxa"/>
          </w:tcPr>
          <w:p w14:paraId="2A67808B"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1685</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1750</w:t>
            </w:r>
          </w:p>
        </w:tc>
        <w:tc>
          <w:tcPr>
            <w:tcW w:w="4739" w:type="dxa"/>
          </w:tcPr>
          <w:p w14:paraId="5FBB1BC0"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lang w:val="uk-UA"/>
              </w:rPr>
              <w:t>«</w:t>
            </w:r>
            <w:r w:rsidRPr="00CB2EDC">
              <w:rPr>
                <w:rFonts w:ascii="Times New Roman" w:hAnsi="Times New Roman" w:cs="Times New Roman"/>
                <w:sz w:val="24"/>
                <w:szCs w:val="28"/>
              </w:rPr>
              <w:t>Брандербургзький концерт №5</w:t>
            </w:r>
            <w:r w:rsidRPr="00CB2EDC">
              <w:rPr>
                <w:rFonts w:ascii="Times New Roman" w:hAnsi="Times New Roman" w:cs="Times New Roman"/>
                <w:sz w:val="24"/>
                <w:szCs w:val="28"/>
                <w:lang w:val="uk-UA"/>
              </w:rPr>
              <w:t>»</w:t>
            </w:r>
            <w:r w:rsidRPr="00CB2EDC">
              <w:rPr>
                <w:rFonts w:ascii="Times New Roman" w:hAnsi="Times New Roman" w:cs="Times New Roman"/>
                <w:sz w:val="24"/>
                <w:szCs w:val="28"/>
              </w:rPr>
              <w:t xml:space="preserve"> для</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флейти, скрипки, клавесина та струнних</w:t>
            </w:r>
          </w:p>
          <w:p w14:paraId="28248AFD"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Сюїта №2</w:t>
            </w:r>
          </w:p>
          <w:p w14:paraId="1CF4D784"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lastRenderedPageBreak/>
              <w:t>Соната №1 b-moll для</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флейти</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і клавесина, BWV 1030</w:t>
            </w:r>
          </w:p>
          <w:p w14:paraId="77FCA0FE"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6 сонат для флейти</w:t>
            </w:r>
          </w:p>
        </w:tc>
      </w:tr>
      <w:tr w:rsidR="002B256C" w14:paraId="3DEEA602" w14:textId="77777777">
        <w:tc>
          <w:tcPr>
            <w:tcW w:w="2168" w:type="dxa"/>
          </w:tcPr>
          <w:p w14:paraId="251031E7"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lastRenderedPageBreak/>
              <w:t>Бах К.</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Ф.</w:t>
            </w:r>
            <w:r w:rsidRPr="00CB2EDC">
              <w:rPr>
                <w:rFonts w:ascii="Times New Roman" w:hAnsi="Times New Roman" w:cs="Times New Roman"/>
                <w:sz w:val="24"/>
                <w:szCs w:val="28"/>
                <w:lang w:val="uk-UA"/>
              </w:rPr>
              <w:t xml:space="preserve"> </w:t>
            </w:r>
            <w:r w:rsidRPr="00CB2EDC">
              <w:rPr>
                <w:rFonts w:ascii="Times New Roman" w:hAnsi="Times New Roman" w:cs="Times New Roman"/>
                <w:sz w:val="24"/>
                <w:szCs w:val="28"/>
              </w:rPr>
              <w:t>Е.</w:t>
            </w:r>
          </w:p>
        </w:tc>
        <w:tc>
          <w:tcPr>
            <w:tcW w:w="1843" w:type="dxa"/>
          </w:tcPr>
          <w:p w14:paraId="79572835"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1714 </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1788</w:t>
            </w:r>
          </w:p>
        </w:tc>
        <w:tc>
          <w:tcPr>
            <w:tcW w:w="4739" w:type="dxa"/>
          </w:tcPr>
          <w:p w14:paraId="1FAE696D"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флейти і струнних d-moll</w:t>
            </w:r>
          </w:p>
          <w:p w14:paraId="010F2AEE" w14:textId="77777777" w:rsidR="002B256C" w:rsidRPr="00CB2EDC" w:rsidRDefault="002B256C">
            <w:pPr>
              <w:pStyle w:val="af1"/>
              <w:spacing w:line="360" w:lineRule="auto"/>
              <w:jc w:val="both"/>
              <w:rPr>
                <w:rFonts w:ascii="Times New Roman" w:hAnsi="Times New Roman" w:cs="Times New Roman"/>
                <w:sz w:val="24"/>
                <w:szCs w:val="28"/>
              </w:rPr>
            </w:pPr>
          </w:p>
        </w:tc>
      </w:tr>
      <w:tr w:rsidR="002B256C" w14:paraId="76D160A2" w14:textId="77777777">
        <w:tc>
          <w:tcPr>
            <w:tcW w:w="2168" w:type="dxa"/>
          </w:tcPr>
          <w:p w14:paraId="07636164"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Гендель Г.Ф.</w:t>
            </w:r>
          </w:p>
        </w:tc>
        <w:tc>
          <w:tcPr>
            <w:tcW w:w="1843" w:type="dxa"/>
          </w:tcPr>
          <w:p w14:paraId="0A9BDCEC"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1685</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1759</w:t>
            </w:r>
          </w:p>
        </w:tc>
        <w:tc>
          <w:tcPr>
            <w:tcW w:w="4739" w:type="dxa"/>
          </w:tcPr>
          <w:p w14:paraId="187707ED"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флейти і оркестру HWV 293 op.4 № 5</w:t>
            </w:r>
          </w:p>
          <w:p w14:paraId="2977DFCC"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12 сонат</w:t>
            </w:r>
          </w:p>
        </w:tc>
      </w:tr>
      <w:tr w:rsidR="002B256C" w14:paraId="475D9BA0" w14:textId="77777777">
        <w:tc>
          <w:tcPr>
            <w:tcW w:w="2168" w:type="dxa"/>
          </w:tcPr>
          <w:p w14:paraId="59752AA6"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Кванц Й. Й.</w:t>
            </w:r>
          </w:p>
        </w:tc>
        <w:tc>
          <w:tcPr>
            <w:tcW w:w="1843" w:type="dxa"/>
          </w:tcPr>
          <w:p w14:paraId="7EF20F9F"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1697</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1773</w:t>
            </w:r>
          </w:p>
        </w:tc>
        <w:tc>
          <w:tcPr>
            <w:tcW w:w="4739" w:type="dxa"/>
          </w:tcPr>
          <w:p w14:paraId="274E477E"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G-dur</w:t>
            </w:r>
          </w:p>
          <w:p w14:paraId="011962A7"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C-dur</w:t>
            </w:r>
          </w:p>
          <w:p w14:paraId="45EA44C9"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Близько 300 концерті</w:t>
            </w:r>
            <w:proofErr w:type="gramStart"/>
            <w:r w:rsidRPr="00CB2EDC">
              <w:rPr>
                <w:rFonts w:ascii="Times New Roman" w:hAnsi="Times New Roman" w:cs="Times New Roman"/>
                <w:sz w:val="24"/>
                <w:szCs w:val="28"/>
              </w:rPr>
              <w:t>в</w:t>
            </w:r>
            <w:proofErr w:type="gramEnd"/>
            <w:r w:rsidRPr="00CB2EDC">
              <w:rPr>
                <w:rFonts w:ascii="Times New Roman" w:hAnsi="Times New Roman" w:cs="Times New Roman"/>
                <w:sz w:val="24"/>
                <w:szCs w:val="28"/>
              </w:rPr>
              <w:t xml:space="preserve"> для флейти </w:t>
            </w:r>
          </w:p>
        </w:tc>
      </w:tr>
      <w:tr w:rsidR="002B256C" w14:paraId="41F56276" w14:textId="77777777">
        <w:tc>
          <w:tcPr>
            <w:tcW w:w="2168" w:type="dxa"/>
          </w:tcPr>
          <w:p w14:paraId="6D282ECD" w14:textId="77777777" w:rsidR="002B256C" w:rsidRPr="00CB2EDC" w:rsidRDefault="009D4788">
            <w:pPr>
              <w:pStyle w:val="af1"/>
              <w:spacing w:line="360" w:lineRule="auto"/>
              <w:ind w:firstLine="0"/>
              <w:jc w:val="both"/>
              <w:rPr>
                <w:rFonts w:ascii="Times New Roman" w:hAnsi="Times New Roman" w:cs="Times New Roman"/>
                <w:sz w:val="24"/>
                <w:szCs w:val="28"/>
              </w:rPr>
            </w:pPr>
            <w:proofErr w:type="gramStart"/>
            <w:r w:rsidRPr="00CB2EDC">
              <w:rPr>
                <w:rFonts w:ascii="Times New Roman" w:hAnsi="Times New Roman" w:cs="Times New Roman"/>
                <w:sz w:val="24"/>
                <w:szCs w:val="28"/>
              </w:rPr>
              <w:t>П</w:t>
            </w:r>
            <w:proofErr w:type="gramEnd"/>
            <w:r w:rsidRPr="00CB2EDC">
              <w:rPr>
                <w:rFonts w:ascii="Times New Roman" w:hAnsi="Times New Roman" w:cs="Times New Roman"/>
                <w:sz w:val="24"/>
                <w:szCs w:val="28"/>
              </w:rPr>
              <w:t>ізендель Й.Ґ.</w:t>
            </w:r>
          </w:p>
        </w:tc>
        <w:tc>
          <w:tcPr>
            <w:tcW w:w="1843" w:type="dxa"/>
          </w:tcPr>
          <w:p w14:paraId="39985AF8"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1687</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1755</w:t>
            </w:r>
          </w:p>
        </w:tc>
        <w:tc>
          <w:tcPr>
            <w:tcW w:w="4739" w:type="dxa"/>
          </w:tcPr>
          <w:p w14:paraId="24E6B689"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Концерт для флейти C-dur</w:t>
            </w:r>
          </w:p>
        </w:tc>
      </w:tr>
      <w:tr w:rsidR="002B256C" w14:paraId="29FF4266" w14:textId="77777777">
        <w:tc>
          <w:tcPr>
            <w:tcW w:w="2168" w:type="dxa"/>
          </w:tcPr>
          <w:p w14:paraId="7DCF27A6" w14:textId="77777777" w:rsidR="002B256C" w:rsidRPr="00CB2EDC" w:rsidRDefault="009D4788">
            <w:pPr>
              <w:pStyle w:val="af1"/>
              <w:spacing w:line="360" w:lineRule="auto"/>
              <w:ind w:firstLine="0"/>
              <w:jc w:val="both"/>
              <w:rPr>
                <w:rFonts w:ascii="Times New Roman" w:hAnsi="Times New Roman" w:cs="Times New Roman"/>
                <w:sz w:val="24"/>
                <w:szCs w:val="28"/>
              </w:rPr>
            </w:pPr>
            <w:proofErr w:type="gramStart"/>
            <w:r w:rsidRPr="00CB2EDC">
              <w:rPr>
                <w:rFonts w:ascii="Times New Roman" w:hAnsi="Times New Roman" w:cs="Times New Roman"/>
                <w:sz w:val="24"/>
                <w:szCs w:val="28"/>
              </w:rPr>
              <w:t>Р</w:t>
            </w:r>
            <w:proofErr w:type="gramEnd"/>
            <w:r w:rsidRPr="00CB2EDC">
              <w:rPr>
                <w:rFonts w:ascii="Times New Roman" w:hAnsi="Times New Roman" w:cs="Times New Roman"/>
                <w:sz w:val="24"/>
                <w:szCs w:val="28"/>
              </w:rPr>
              <w:t>іхтер Ф.К.</w:t>
            </w:r>
          </w:p>
        </w:tc>
        <w:tc>
          <w:tcPr>
            <w:tcW w:w="1843" w:type="dxa"/>
          </w:tcPr>
          <w:p w14:paraId="0F3102E5"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1709</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1789</w:t>
            </w:r>
          </w:p>
        </w:tc>
        <w:tc>
          <w:tcPr>
            <w:tcW w:w="4739" w:type="dxa"/>
          </w:tcPr>
          <w:p w14:paraId="6648BAC5"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 xml:space="preserve">Концерт для флейти з оркестром e-moll </w:t>
            </w:r>
          </w:p>
          <w:p w14:paraId="0F31FE85"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для флейти з оркестром D-dur</w:t>
            </w:r>
          </w:p>
          <w:p w14:paraId="0BFDFDD3"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Тріо-сонати для флейти</w:t>
            </w:r>
          </w:p>
        </w:tc>
      </w:tr>
      <w:tr w:rsidR="002B256C" w14:paraId="7A1EDE90" w14:textId="77777777">
        <w:tc>
          <w:tcPr>
            <w:tcW w:w="2168" w:type="dxa"/>
          </w:tcPr>
          <w:p w14:paraId="40A3061E" w14:textId="77777777" w:rsidR="002B256C" w:rsidRPr="00CB2EDC" w:rsidRDefault="009D4788">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Телеман Г.Ф.</w:t>
            </w:r>
          </w:p>
        </w:tc>
        <w:tc>
          <w:tcPr>
            <w:tcW w:w="1843" w:type="dxa"/>
          </w:tcPr>
          <w:p w14:paraId="492E762E" w14:textId="77777777" w:rsidR="002B256C" w:rsidRPr="00CB2EDC" w:rsidRDefault="005966FD">
            <w:pPr>
              <w:pStyle w:val="af1"/>
              <w:spacing w:line="360" w:lineRule="auto"/>
              <w:ind w:firstLine="0"/>
              <w:jc w:val="both"/>
              <w:rPr>
                <w:rFonts w:ascii="Times New Roman" w:hAnsi="Times New Roman" w:cs="Times New Roman"/>
                <w:sz w:val="24"/>
                <w:szCs w:val="28"/>
              </w:rPr>
            </w:pPr>
            <w:r w:rsidRPr="00CB2EDC">
              <w:rPr>
                <w:rFonts w:ascii="Times New Roman" w:hAnsi="Times New Roman" w:cs="Times New Roman"/>
                <w:sz w:val="24"/>
                <w:szCs w:val="28"/>
              </w:rPr>
              <w:t>1681</w:t>
            </w:r>
            <w:r w:rsidRPr="00CB2EDC">
              <w:rPr>
                <w:rFonts w:ascii="Times New Roman" w:hAnsi="Times New Roman" w:cs="Times New Roman"/>
                <w:sz w:val="24"/>
                <w:szCs w:val="28"/>
                <w:lang w:val="uk-UA"/>
              </w:rPr>
              <w:t>–</w:t>
            </w:r>
            <w:r w:rsidR="009D4788" w:rsidRPr="00CB2EDC">
              <w:rPr>
                <w:rFonts w:ascii="Times New Roman" w:hAnsi="Times New Roman" w:cs="Times New Roman"/>
                <w:sz w:val="24"/>
                <w:szCs w:val="28"/>
              </w:rPr>
              <w:t>1767</w:t>
            </w:r>
          </w:p>
        </w:tc>
        <w:tc>
          <w:tcPr>
            <w:tcW w:w="4739" w:type="dxa"/>
          </w:tcPr>
          <w:p w14:paraId="16788EEA"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F-dur</w:t>
            </w:r>
            <w:r w:rsidR="00CE286A" w:rsidRPr="00CB2EDC">
              <w:rPr>
                <w:rFonts w:ascii="Times New Roman" w:hAnsi="Times New Roman" w:cs="Times New Roman"/>
                <w:sz w:val="24"/>
                <w:szCs w:val="28"/>
                <w:lang w:val="uk-UA"/>
              </w:rPr>
              <w:t xml:space="preserve"> для флейти</w:t>
            </w:r>
          </w:p>
          <w:p w14:paraId="2A0F766F"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для флейти і скрипки з оркестром e-moll TWV 52:e3</w:t>
            </w:r>
          </w:p>
          <w:p w14:paraId="2E3F487B"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Сонати для двох флейт</w:t>
            </w:r>
          </w:p>
          <w:p w14:paraId="4CCC6D73"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Фантазії для флейти</w:t>
            </w:r>
          </w:p>
          <w:p w14:paraId="598FBBA7" w14:textId="77777777" w:rsidR="002B256C" w:rsidRPr="00CB2EDC" w:rsidRDefault="009D4788">
            <w:pPr>
              <w:pStyle w:val="af1"/>
              <w:spacing w:line="360" w:lineRule="auto"/>
              <w:ind w:firstLine="0"/>
              <w:jc w:val="both"/>
              <w:rPr>
                <w:rFonts w:ascii="Times New Roman" w:hAnsi="Times New Roman" w:cs="Times New Roman"/>
                <w:sz w:val="24"/>
                <w:szCs w:val="28"/>
                <w:lang w:val="uk-UA"/>
              </w:rPr>
            </w:pPr>
            <w:r w:rsidRPr="00CB2EDC">
              <w:rPr>
                <w:rFonts w:ascii="Times New Roman" w:hAnsi="Times New Roman" w:cs="Times New Roman"/>
                <w:sz w:val="24"/>
                <w:szCs w:val="28"/>
                <w:lang w:val="uk-UA"/>
              </w:rPr>
              <w:t>Концерт для флейти, віоли та гобоя і струнних</w:t>
            </w:r>
          </w:p>
        </w:tc>
      </w:tr>
    </w:tbl>
    <w:p w14:paraId="0D4D45E8" w14:textId="77777777" w:rsidR="002B256C" w:rsidRPr="00280EA0" w:rsidRDefault="002B256C" w:rsidP="00280EA0">
      <w:pPr>
        <w:pStyle w:val="af1"/>
        <w:spacing w:line="360" w:lineRule="auto"/>
        <w:ind w:firstLine="0"/>
        <w:jc w:val="both"/>
        <w:rPr>
          <w:rFonts w:ascii="Times New Roman" w:hAnsi="Times New Roman" w:cs="Times New Roman"/>
          <w:sz w:val="28"/>
          <w:szCs w:val="28"/>
          <w:lang w:val="uk-UA"/>
        </w:rPr>
      </w:pPr>
    </w:p>
    <w:p w14:paraId="687F980A" w14:textId="74CCEABF" w:rsidR="002B256C" w:rsidRPr="00880F25" w:rsidRDefault="00880F25">
      <w:pPr>
        <w:pStyle w:val="af1"/>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rPr>
        <w:t xml:space="preserve">1.2 </w:t>
      </w:r>
      <w:r>
        <w:rPr>
          <w:rFonts w:ascii="Times New Roman" w:hAnsi="Times New Roman" w:cs="Times New Roman"/>
          <w:b/>
          <w:sz w:val="28"/>
          <w:szCs w:val="28"/>
          <w:lang w:val="uk-UA"/>
        </w:rPr>
        <w:t>Т</w:t>
      </w:r>
      <w:r w:rsidR="009D4788">
        <w:rPr>
          <w:rFonts w:ascii="Times New Roman" w:hAnsi="Times New Roman" w:cs="Times New Roman"/>
          <w:b/>
          <w:sz w:val="28"/>
          <w:szCs w:val="28"/>
        </w:rPr>
        <w:t>ворчості композиторів доби класицизму та романтизму</w:t>
      </w:r>
      <w:r>
        <w:rPr>
          <w:rFonts w:ascii="Times New Roman" w:hAnsi="Times New Roman" w:cs="Times New Roman"/>
          <w:b/>
          <w:sz w:val="28"/>
          <w:szCs w:val="28"/>
          <w:lang w:val="uk-UA"/>
        </w:rPr>
        <w:t>. Роль партії флейти</w:t>
      </w:r>
    </w:p>
    <w:p w14:paraId="01F8B1C5" w14:textId="77777777" w:rsidR="002B256C" w:rsidRDefault="002B256C">
      <w:pPr>
        <w:pStyle w:val="af1"/>
        <w:spacing w:line="360" w:lineRule="auto"/>
        <w:jc w:val="both"/>
        <w:rPr>
          <w:rFonts w:ascii="Times New Roman" w:hAnsi="Times New Roman" w:cs="Times New Roman"/>
          <w:b/>
          <w:sz w:val="28"/>
          <w:szCs w:val="28"/>
          <w:lang w:val="uk-UA"/>
        </w:rPr>
      </w:pPr>
    </w:p>
    <w:p w14:paraId="3CC888E4" w14:textId="657A815C" w:rsidR="0090716C" w:rsidRDefault="00B83F29" w:rsidP="009071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Мистецтво флейтового виконавства та флейтовий репертуар</w:t>
      </w:r>
      <w:r w:rsidR="0090716C">
        <w:rPr>
          <w:rFonts w:ascii="Times New Roman" w:hAnsi="Times New Roman" w:cs="Times New Roman"/>
          <w:sz w:val="28"/>
          <w:szCs w:val="28"/>
        </w:rPr>
        <w:t xml:space="preserve"> </w:t>
      </w:r>
      <w:r>
        <w:rPr>
          <w:rFonts w:ascii="Times New Roman" w:hAnsi="Times New Roman" w:cs="Times New Roman"/>
          <w:sz w:val="28"/>
          <w:szCs w:val="28"/>
          <w:lang w:val="uk-UA"/>
        </w:rPr>
        <w:t>широко представлені й</w:t>
      </w:r>
      <w:r w:rsidR="0090716C">
        <w:rPr>
          <w:rFonts w:ascii="Times New Roman" w:hAnsi="Times New Roman" w:cs="Times New Roman"/>
          <w:sz w:val="28"/>
          <w:szCs w:val="28"/>
        </w:rPr>
        <w:t xml:space="preserve"> в </w:t>
      </w:r>
      <w:r w:rsidR="0090716C">
        <w:rPr>
          <w:rFonts w:ascii="Times New Roman" w:hAnsi="Times New Roman" w:cs="Times New Roman"/>
          <w:sz w:val="28"/>
          <w:szCs w:val="28"/>
          <w:lang w:val="uk-UA"/>
        </w:rPr>
        <w:t>ХІХ</w:t>
      </w:r>
      <w:r w:rsidR="0090716C">
        <w:rPr>
          <w:rFonts w:ascii="Times New Roman" w:hAnsi="Times New Roman" w:cs="Times New Roman"/>
          <w:sz w:val="28"/>
          <w:szCs w:val="28"/>
        </w:rPr>
        <w:t xml:space="preserve"> столітті. Твори для флейти та з флейтою продовжували </w:t>
      </w:r>
      <w:r w:rsidR="0090716C">
        <w:rPr>
          <w:rFonts w:ascii="Times New Roman" w:hAnsi="Times New Roman" w:cs="Times New Roman"/>
          <w:sz w:val="28"/>
          <w:szCs w:val="28"/>
          <w:lang w:val="uk-UA"/>
        </w:rPr>
        <w:t>розширювати</w:t>
      </w:r>
      <w:r w:rsidR="0090716C">
        <w:rPr>
          <w:rFonts w:ascii="Times New Roman" w:hAnsi="Times New Roman" w:cs="Times New Roman"/>
          <w:sz w:val="28"/>
          <w:szCs w:val="28"/>
        </w:rPr>
        <w:t xml:space="preserve"> репертуар</w:t>
      </w:r>
      <w:r w:rsidR="0090716C">
        <w:rPr>
          <w:rFonts w:ascii="Times New Roman" w:hAnsi="Times New Roman" w:cs="Times New Roman"/>
          <w:sz w:val="28"/>
          <w:szCs w:val="28"/>
          <w:lang w:val="uk-UA"/>
        </w:rPr>
        <w:t xml:space="preserve"> цього інструмента.</w:t>
      </w:r>
      <w:r w:rsidR="0090716C">
        <w:rPr>
          <w:rFonts w:ascii="Times New Roman" w:hAnsi="Times New Roman" w:cs="Times New Roman"/>
          <w:sz w:val="28"/>
          <w:szCs w:val="28"/>
        </w:rPr>
        <w:t xml:space="preserve"> Багато композиторів-романтиків демонстрували свою виконавську майстерність </w:t>
      </w:r>
      <w:r w:rsidR="003B3622">
        <w:rPr>
          <w:rFonts w:ascii="Times New Roman" w:hAnsi="Times New Roman" w:cs="Times New Roman"/>
          <w:sz w:val="28"/>
          <w:szCs w:val="28"/>
          <w:lang w:val="uk-UA"/>
        </w:rPr>
        <w:t xml:space="preserve">гри </w:t>
      </w:r>
      <w:r w:rsidR="0090716C">
        <w:rPr>
          <w:rFonts w:ascii="Times New Roman" w:hAnsi="Times New Roman" w:cs="Times New Roman"/>
          <w:sz w:val="28"/>
          <w:szCs w:val="28"/>
        </w:rPr>
        <w:t>на флейті</w:t>
      </w:r>
      <w:r w:rsidR="009071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0716C">
        <w:rPr>
          <w:rFonts w:ascii="Times New Roman" w:hAnsi="Times New Roman" w:cs="Times New Roman"/>
          <w:sz w:val="28"/>
          <w:szCs w:val="28"/>
          <w:lang w:val="uk-UA"/>
        </w:rPr>
        <w:t>Флейтові соло також звучали в оп</w:t>
      </w:r>
      <w:r w:rsidR="003B3622">
        <w:rPr>
          <w:rFonts w:ascii="Times New Roman" w:hAnsi="Times New Roman" w:cs="Times New Roman"/>
          <w:sz w:val="28"/>
          <w:szCs w:val="28"/>
          <w:lang w:val="uk-UA"/>
        </w:rPr>
        <w:t>ерах і симфоніях ХІ</w:t>
      </w:r>
      <w:proofErr w:type="gramStart"/>
      <w:r w:rsidR="003B3622">
        <w:rPr>
          <w:rFonts w:ascii="Times New Roman" w:hAnsi="Times New Roman" w:cs="Times New Roman"/>
          <w:sz w:val="28"/>
          <w:szCs w:val="28"/>
          <w:lang w:val="uk-UA"/>
        </w:rPr>
        <w:t>Х</w:t>
      </w:r>
      <w:proofErr w:type="gramEnd"/>
      <w:r w:rsidR="003B3622">
        <w:rPr>
          <w:rFonts w:ascii="Times New Roman" w:hAnsi="Times New Roman" w:cs="Times New Roman"/>
          <w:sz w:val="28"/>
          <w:szCs w:val="28"/>
          <w:lang w:val="uk-UA"/>
        </w:rPr>
        <w:t xml:space="preserve"> століття. Саме</w:t>
      </w:r>
      <w:r w:rsidR="0090716C">
        <w:rPr>
          <w:rFonts w:ascii="Times New Roman" w:hAnsi="Times New Roman" w:cs="Times New Roman"/>
          <w:sz w:val="28"/>
          <w:szCs w:val="28"/>
          <w:lang w:val="uk-UA"/>
        </w:rPr>
        <w:t xml:space="preserve"> в ХІХ столітті Т.</w:t>
      </w:r>
      <w:r w:rsidR="00276FA6">
        <w:rPr>
          <w:rFonts w:ascii="Times New Roman" w:hAnsi="Times New Roman" w:cs="Times New Roman"/>
          <w:sz w:val="28"/>
          <w:szCs w:val="28"/>
          <w:lang w:val="uk-UA"/>
        </w:rPr>
        <w:t> </w:t>
      </w:r>
      <w:r w:rsidR="0090716C">
        <w:rPr>
          <w:rFonts w:ascii="Times New Roman" w:hAnsi="Times New Roman" w:cs="Times New Roman"/>
          <w:sz w:val="28"/>
          <w:szCs w:val="28"/>
          <w:lang w:val="uk-UA"/>
        </w:rPr>
        <w:t xml:space="preserve">Бьом </w:t>
      </w:r>
      <w:r w:rsidR="003B3622">
        <w:rPr>
          <w:rFonts w:ascii="Times New Roman" w:hAnsi="Times New Roman" w:cs="Times New Roman"/>
          <w:sz w:val="28"/>
          <w:szCs w:val="28"/>
          <w:lang w:val="uk-UA"/>
        </w:rPr>
        <w:t>докорінно змінив</w:t>
      </w:r>
      <w:r w:rsidR="0090716C">
        <w:rPr>
          <w:rFonts w:ascii="Times New Roman" w:hAnsi="Times New Roman" w:cs="Times New Roman"/>
          <w:sz w:val="28"/>
          <w:szCs w:val="28"/>
          <w:lang w:val="uk-UA"/>
        </w:rPr>
        <w:t xml:space="preserve"> конструкцію інструмента, </w:t>
      </w:r>
      <w:r w:rsidR="00CE286A">
        <w:rPr>
          <w:rFonts w:ascii="Times New Roman" w:hAnsi="Times New Roman" w:cs="Times New Roman"/>
          <w:sz w:val="28"/>
          <w:szCs w:val="28"/>
          <w:lang w:val="uk-UA"/>
        </w:rPr>
        <w:t>відкривши нескінченні та не вживані раніше</w:t>
      </w:r>
      <w:r w:rsidR="0090716C">
        <w:rPr>
          <w:rFonts w:ascii="Times New Roman" w:hAnsi="Times New Roman" w:cs="Times New Roman"/>
          <w:sz w:val="28"/>
          <w:szCs w:val="28"/>
          <w:lang w:val="uk-UA"/>
        </w:rPr>
        <w:t xml:space="preserve"> його можливості. </w:t>
      </w:r>
    </w:p>
    <w:p w14:paraId="743860C1" w14:textId="613996B0" w:rsidR="0090716C" w:rsidRDefault="0090716C" w:rsidP="009071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Тим не менш, розвиток романтичної флейтової музики був дещо повільним, і </w:t>
      </w:r>
      <w:r>
        <w:rPr>
          <w:rFonts w:ascii="Times New Roman" w:hAnsi="Times New Roman" w:cs="Times New Roman"/>
          <w:sz w:val="28"/>
          <w:szCs w:val="28"/>
          <w:lang w:val="uk-UA"/>
        </w:rPr>
        <w:t>«</w:t>
      </w:r>
      <w:r>
        <w:rPr>
          <w:rFonts w:ascii="Times New Roman" w:hAnsi="Times New Roman" w:cs="Times New Roman"/>
          <w:sz w:val="28"/>
          <w:szCs w:val="28"/>
        </w:rPr>
        <w:t>золот</w:t>
      </w:r>
      <w:r>
        <w:rPr>
          <w:rFonts w:ascii="Times New Roman" w:hAnsi="Times New Roman" w:cs="Times New Roman"/>
          <w:sz w:val="28"/>
          <w:szCs w:val="28"/>
          <w:lang w:val="uk-UA"/>
        </w:rPr>
        <w:t>а доба</w:t>
      </w:r>
      <w:r>
        <w:rPr>
          <w:rFonts w:ascii="Times New Roman" w:hAnsi="Times New Roman" w:cs="Times New Roman"/>
          <w:sz w:val="28"/>
          <w:szCs w:val="28"/>
        </w:rPr>
        <w:t xml:space="preserve"> флейти</w:t>
      </w:r>
      <w:r>
        <w:rPr>
          <w:rFonts w:ascii="Times New Roman" w:hAnsi="Times New Roman" w:cs="Times New Roman"/>
          <w:sz w:val="28"/>
          <w:szCs w:val="28"/>
          <w:lang w:val="uk-UA"/>
        </w:rPr>
        <w:t>»</w:t>
      </w:r>
      <w:r>
        <w:rPr>
          <w:rFonts w:ascii="Times New Roman" w:hAnsi="Times New Roman" w:cs="Times New Roman"/>
          <w:sz w:val="28"/>
          <w:szCs w:val="28"/>
        </w:rPr>
        <w:t>, схоже, добіг</w:t>
      </w:r>
      <w:r>
        <w:rPr>
          <w:rFonts w:ascii="Times New Roman" w:hAnsi="Times New Roman" w:cs="Times New Roman"/>
          <w:sz w:val="28"/>
          <w:szCs w:val="28"/>
          <w:lang w:val="uk-UA"/>
        </w:rPr>
        <w:t>ла</w:t>
      </w:r>
      <w:r>
        <w:rPr>
          <w:rFonts w:ascii="Times New Roman" w:hAnsi="Times New Roman" w:cs="Times New Roman"/>
          <w:sz w:val="28"/>
          <w:szCs w:val="28"/>
        </w:rPr>
        <w:t xml:space="preserve"> кінця. Видатних праць не багато: Г.</w:t>
      </w:r>
      <w:r w:rsidR="00276FA6">
        <w:rPr>
          <w:rFonts w:ascii="Times New Roman" w:hAnsi="Times New Roman" w:cs="Times New Roman"/>
          <w:sz w:val="28"/>
          <w:szCs w:val="28"/>
          <w:lang w:val="uk-UA"/>
        </w:rPr>
        <w:t> </w:t>
      </w:r>
      <w:r>
        <w:rPr>
          <w:rFonts w:ascii="Times New Roman" w:hAnsi="Times New Roman" w:cs="Times New Roman"/>
          <w:sz w:val="28"/>
          <w:szCs w:val="28"/>
        </w:rPr>
        <w:t xml:space="preserve">Берліоз у своєму </w:t>
      </w:r>
      <w:r>
        <w:rPr>
          <w:rFonts w:ascii="Times New Roman" w:hAnsi="Times New Roman" w:cs="Times New Roman"/>
          <w:sz w:val="28"/>
          <w:szCs w:val="28"/>
          <w:lang w:val="uk-UA"/>
        </w:rPr>
        <w:t>«</w:t>
      </w:r>
      <w:r>
        <w:rPr>
          <w:rFonts w:ascii="Times New Roman" w:hAnsi="Times New Roman" w:cs="Times New Roman"/>
          <w:sz w:val="28"/>
          <w:szCs w:val="28"/>
        </w:rPr>
        <w:t>Трактаті про інструментування</w:t>
      </w:r>
      <w:r>
        <w:rPr>
          <w:rFonts w:ascii="Times New Roman" w:hAnsi="Times New Roman" w:cs="Times New Roman"/>
          <w:sz w:val="28"/>
          <w:szCs w:val="28"/>
          <w:lang w:val="uk-UA"/>
        </w:rPr>
        <w:t>»</w:t>
      </w:r>
      <w:r>
        <w:rPr>
          <w:rFonts w:ascii="Times New Roman" w:hAnsi="Times New Roman" w:cs="Times New Roman"/>
          <w:sz w:val="28"/>
          <w:szCs w:val="28"/>
        </w:rPr>
        <w:t xml:space="preserve"> стверджу</w:t>
      </w:r>
      <w:proofErr w:type="gramStart"/>
      <w:r>
        <w:rPr>
          <w:rFonts w:ascii="Times New Roman" w:hAnsi="Times New Roman" w:cs="Times New Roman"/>
          <w:sz w:val="28"/>
          <w:szCs w:val="28"/>
        </w:rPr>
        <w:t>є,</w:t>
      </w:r>
      <w:proofErr w:type="gramEnd"/>
      <w:r>
        <w:rPr>
          <w:rFonts w:ascii="Times New Roman" w:hAnsi="Times New Roman" w:cs="Times New Roman"/>
          <w:sz w:val="28"/>
          <w:szCs w:val="28"/>
        </w:rPr>
        <w:t xml:space="preserve"> що </w:t>
      </w:r>
      <w:r>
        <w:rPr>
          <w:rFonts w:ascii="Times New Roman" w:hAnsi="Times New Roman" w:cs="Times New Roman"/>
          <w:sz w:val="28"/>
          <w:szCs w:val="28"/>
          <w:lang w:val="uk-UA"/>
        </w:rPr>
        <w:t>«</w:t>
      </w:r>
      <w:r w:rsidR="00633074">
        <w:rPr>
          <w:rFonts w:ascii="Times New Roman" w:hAnsi="Times New Roman" w:cs="Times New Roman"/>
          <w:sz w:val="28"/>
          <w:szCs w:val="28"/>
        </w:rPr>
        <w:t>флейта</w:t>
      </w:r>
      <w:r w:rsidR="00633074">
        <w:rPr>
          <w:rFonts w:ascii="Times New Roman" w:hAnsi="Times New Roman" w:cs="Times New Roman"/>
          <w:sz w:val="28"/>
          <w:szCs w:val="28"/>
          <w:lang w:val="uk-UA"/>
        </w:rPr>
        <w:t xml:space="preserve"> –</w:t>
      </w:r>
      <w:r>
        <w:rPr>
          <w:rFonts w:ascii="Times New Roman" w:hAnsi="Times New Roman" w:cs="Times New Roman"/>
          <w:sz w:val="28"/>
          <w:szCs w:val="28"/>
        </w:rPr>
        <w:t xml:space="preserve"> інструмент, якому мало притаманна виразність</w:t>
      </w:r>
      <w:r>
        <w:rPr>
          <w:rFonts w:ascii="Times New Roman" w:hAnsi="Times New Roman" w:cs="Times New Roman"/>
          <w:sz w:val="28"/>
          <w:szCs w:val="28"/>
          <w:lang w:val="uk-UA"/>
        </w:rPr>
        <w:t>»</w:t>
      </w:r>
      <w:r w:rsidR="00CE286A">
        <w:rPr>
          <w:rFonts w:ascii="Times New Roman" w:hAnsi="Times New Roman" w:cs="Times New Roman"/>
          <w:sz w:val="28"/>
          <w:szCs w:val="28"/>
        </w:rPr>
        <w:t xml:space="preserve"> </w:t>
      </w:r>
      <w:r w:rsidR="00177E1B">
        <w:rPr>
          <w:rFonts w:ascii="Times New Roman" w:hAnsi="Times New Roman" w:cs="Times New Roman"/>
          <w:sz w:val="28"/>
          <w:szCs w:val="28"/>
        </w:rPr>
        <w:t>[1,</w:t>
      </w:r>
      <w:r w:rsidR="00CE286A">
        <w:rPr>
          <w:rFonts w:ascii="Times New Roman" w:hAnsi="Times New Roman" w:cs="Times New Roman"/>
          <w:sz w:val="28"/>
          <w:szCs w:val="28"/>
          <w:lang w:val="uk-UA"/>
        </w:rPr>
        <w:t> </w:t>
      </w:r>
      <w:r w:rsidRPr="00E10EA2">
        <w:rPr>
          <w:rFonts w:ascii="Times New Roman" w:hAnsi="Times New Roman" w:cs="Times New Roman"/>
          <w:i/>
          <w:iCs/>
          <w:sz w:val="28"/>
          <w:szCs w:val="28"/>
        </w:rPr>
        <w:t>284</w:t>
      </w:r>
      <w:r>
        <w:rPr>
          <w:rFonts w:ascii="Times New Roman" w:hAnsi="Times New Roman" w:cs="Times New Roman"/>
          <w:sz w:val="28"/>
          <w:szCs w:val="28"/>
        </w:rPr>
        <w:t>], М.</w:t>
      </w:r>
      <w:r w:rsidR="00276FA6">
        <w:rPr>
          <w:rFonts w:ascii="Times New Roman" w:hAnsi="Times New Roman" w:cs="Times New Roman"/>
          <w:sz w:val="28"/>
          <w:szCs w:val="28"/>
          <w:lang w:val="uk-UA"/>
        </w:rPr>
        <w:t> </w:t>
      </w:r>
      <w:r>
        <w:rPr>
          <w:rFonts w:ascii="Times New Roman" w:hAnsi="Times New Roman" w:cs="Times New Roman"/>
          <w:sz w:val="28"/>
          <w:szCs w:val="28"/>
        </w:rPr>
        <w:t xml:space="preserve">Римський-Корсаков пише про </w:t>
      </w:r>
      <w:r>
        <w:rPr>
          <w:rFonts w:ascii="Times New Roman" w:hAnsi="Times New Roman" w:cs="Times New Roman"/>
          <w:sz w:val="28"/>
          <w:szCs w:val="28"/>
          <w:lang w:val="uk-UA"/>
        </w:rPr>
        <w:t>«</w:t>
      </w:r>
      <w:r>
        <w:rPr>
          <w:rFonts w:ascii="Times New Roman" w:hAnsi="Times New Roman" w:cs="Times New Roman"/>
          <w:sz w:val="28"/>
          <w:szCs w:val="28"/>
        </w:rPr>
        <w:t>легковажність і певну холодність</w:t>
      </w:r>
      <w:r>
        <w:rPr>
          <w:rFonts w:ascii="Times New Roman" w:hAnsi="Times New Roman" w:cs="Times New Roman"/>
          <w:sz w:val="28"/>
          <w:szCs w:val="28"/>
          <w:lang w:val="uk-UA"/>
        </w:rPr>
        <w:t>»</w:t>
      </w:r>
      <w:r w:rsidR="00F102D7">
        <w:rPr>
          <w:rFonts w:ascii="Times New Roman" w:hAnsi="Times New Roman" w:cs="Times New Roman"/>
          <w:sz w:val="28"/>
          <w:szCs w:val="28"/>
        </w:rPr>
        <w:t xml:space="preserve"> звучання флейти [4, </w:t>
      </w:r>
      <w:r w:rsidR="00CE286A">
        <w:rPr>
          <w:rFonts w:ascii="Times New Roman" w:hAnsi="Times New Roman" w:cs="Times New Roman"/>
          <w:sz w:val="28"/>
          <w:szCs w:val="28"/>
          <w:lang w:val="uk-UA"/>
        </w:rPr>
        <w:t> </w:t>
      </w:r>
      <w:r w:rsidRPr="00B83F29">
        <w:rPr>
          <w:rFonts w:ascii="Times New Roman" w:hAnsi="Times New Roman" w:cs="Times New Roman"/>
          <w:i/>
          <w:iCs/>
          <w:sz w:val="28"/>
          <w:szCs w:val="28"/>
        </w:rPr>
        <w:t>18</w:t>
      </w:r>
      <w:r>
        <w:rPr>
          <w:rFonts w:ascii="Times New Roman" w:hAnsi="Times New Roman" w:cs="Times New Roman"/>
          <w:sz w:val="28"/>
          <w:szCs w:val="28"/>
        </w:rPr>
        <w:t xml:space="preserve">], а звучання флейти описують як </w:t>
      </w:r>
      <w:r>
        <w:rPr>
          <w:rFonts w:ascii="Times New Roman" w:hAnsi="Times New Roman" w:cs="Times New Roman"/>
          <w:sz w:val="28"/>
          <w:szCs w:val="28"/>
          <w:lang w:val="uk-UA"/>
        </w:rPr>
        <w:t>«</w:t>
      </w:r>
      <w:r>
        <w:rPr>
          <w:rFonts w:ascii="Times New Roman" w:hAnsi="Times New Roman" w:cs="Times New Roman"/>
          <w:sz w:val="28"/>
          <w:szCs w:val="28"/>
        </w:rPr>
        <w:t>своєрідну естетику</w:t>
      </w:r>
      <w:r>
        <w:rPr>
          <w:rFonts w:ascii="Times New Roman" w:hAnsi="Times New Roman" w:cs="Times New Roman"/>
          <w:sz w:val="28"/>
          <w:szCs w:val="28"/>
          <w:lang w:val="uk-UA"/>
        </w:rPr>
        <w:t>»</w:t>
      </w:r>
      <w:r w:rsidR="00F102D7">
        <w:rPr>
          <w:rFonts w:ascii="Times New Roman" w:hAnsi="Times New Roman" w:cs="Times New Roman"/>
          <w:sz w:val="28"/>
          <w:szCs w:val="28"/>
        </w:rPr>
        <w:t xml:space="preserve"> [</w:t>
      </w:r>
      <w:r w:rsidR="00F102D7">
        <w:rPr>
          <w:rFonts w:ascii="Times New Roman" w:hAnsi="Times New Roman" w:cs="Times New Roman"/>
          <w:sz w:val="28"/>
          <w:szCs w:val="28"/>
          <w:lang w:val="uk-UA"/>
        </w:rPr>
        <w:t>7</w:t>
      </w:r>
      <w:r w:rsidR="00F102D7">
        <w:rPr>
          <w:rFonts w:ascii="Times New Roman" w:hAnsi="Times New Roman" w:cs="Times New Roman"/>
          <w:sz w:val="28"/>
          <w:szCs w:val="28"/>
        </w:rPr>
        <w:t>,</w:t>
      </w:r>
      <w:r w:rsidR="00CE286A">
        <w:rPr>
          <w:rFonts w:ascii="Times New Roman" w:hAnsi="Times New Roman" w:cs="Times New Roman"/>
          <w:sz w:val="28"/>
          <w:szCs w:val="28"/>
          <w:lang w:val="uk-UA"/>
        </w:rPr>
        <w:t> </w:t>
      </w:r>
      <w:r w:rsidRPr="00B83F29">
        <w:rPr>
          <w:rFonts w:ascii="Times New Roman" w:hAnsi="Times New Roman" w:cs="Times New Roman"/>
          <w:i/>
          <w:iCs/>
          <w:sz w:val="28"/>
          <w:szCs w:val="28"/>
        </w:rPr>
        <w:t>284</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Причина такого стриманого ставлення до інструмента, на мій погляд, полягає в тому, що звуковий образ флейти, сформований у європейському культурному просторі до ХІХ століття, презентує інструмент як пасторальний. Романтики ж розкрили войовничий потенціал пронизливого, закличного звучання флейти. Таким чином, семантичне «місце» флейти, підкріплене давньою міфологічною традицією, здається, позбавлене різноманітності </w:t>
      </w:r>
      <w:r w:rsidR="00B83F29">
        <w:rPr>
          <w:rFonts w:ascii="Times New Roman" w:hAnsi="Times New Roman" w:cs="Times New Roman"/>
          <w:sz w:val="28"/>
          <w:szCs w:val="28"/>
          <w:lang w:val="uk-UA"/>
        </w:rPr>
        <w:t>та</w:t>
      </w:r>
      <w:r>
        <w:rPr>
          <w:rFonts w:ascii="Times New Roman" w:hAnsi="Times New Roman" w:cs="Times New Roman"/>
          <w:sz w:val="28"/>
          <w:szCs w:val="28"/>
          <w:lang w:val="uk-UA"/>
        </w:rPr>
        <w:t xml:space="preserve"> обмежує творчу уяву романтиків у пошуках специфічного звучання.</w:t>
      </w:r>
    </w:p>
    <w:p w14:paraId="31E4B95C" w14:textId="77777777" w:rsidR="0090716C" w:rsidRDefault="0090716C" w:rsidP="009071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Інша причина – новаторське ставлення романтиків до тембру: найвидатніші новатори ХІХ століття надавали перевагу змішаним тембрам, прагнучи досягти величезної сили оркестрового звучання, або ж вводили незвичні, раніше не використовувані інструменти. Природне, монотонне звучання флейти було менш прихильним для романтичних новаторів, ніж поєднання арфи і скрипки, валторни і фагота, а також саксофона, що тільки-но з'явився. Важливо також зазначити, що сучасні музиканти негативно ставилися до реформ Бьома, які змінили конструкцію і звучання інструмента. Консервативні музиканти вважали, що це призведе до втрати характерного тембру флейти.</w:t>
      </w:r>
    </w:p>
    <w:p w14:paraId="2EA7D1F8" w14:textId="119DBFB6"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XIX столітті вагом</w:t>
      </w:r>
      <w:r w:rsidR="003B3622">
        <w:rPr>
          <w:rFonts w:ascii="Times New Roman" w:hAnsi="Times New Roman" w:cs="Times New Roman"/>
          <w:sz w:val="28"/>
          <w:szCs w:val="28"/>
          <w:lang w:val="uk-UA"/>
        </w:rPr>
        <w:t>им внеском у репертуарі</w:t>
      </w:r>
      <w:r>
        <w:rPr>
          <w:rFonts w:ascii="Times New Roman" w:hAnsi="Times New Roman" w:cs="Times New Roman"/>
          <w:sz w:val="28"/>
          <w:szCs w:val="28"/>
          <w:lang w:val="uk-UA"/>
        </w:rPr>
        <w:t xml:space="preserve"> флейтової музики залишив прекрасний чеський композитор т</w:t>
      </w:r>
      <w:r w:rsidR="00033861">
        <w:rPr>
          <w:rFonts w:ascii="Times New Roman" w:hAnsi="Times New Roman" w:cs="Times New Roman"/>
          <w:sz w:val="28"/>
          <w:szCs w:val="28"/>
          <w:lang w:val="uk-UA"/>
        </w:rPr>
        <w:t>а флейтист А. </w:t>
      </w:r>
      <w:r w:rsidR="0090716C">
        <w:rPr>
          <w:rFonts w:ascii="Times New Roman" w:hAnsi="Times New Roman" w:cs="Times New Roman"/>
          <w:sz w:val="28"/>
          <w:szCs w:val="28"/>
          <w:lang w:val="uk-UA"/>
        </w:rPr>
        <w:t>Розепі. Композитор був</w:t>
      </w:r>
      <w:r>
        <w:rPr>
          <w:rFonts w:ascii="Times New Roman" w:hAnsi="Times New Roman" w:cs="Times New Roman"/>
          <w:sz w:val="28"/>
          <w:szCs w:val="28"/>
          <w:lang w:val="uk-UA"/>
        </w:rPr>
        <w:t xml:space="preserve"> представником епохи романтизму, </w:t>
      </w:r>
      <w:r w:rsidR="001E3D17">
        <w:rPr>
          <w:rFonts w:ascii="Times New Roman" w:hAnsi="Times New Roman" w:cs="Times New Roman"/>
          <w:sz w:val="28"/>
          <w:szCs w:val="28"/>
          <w:lang w:val="uk-UA"/>
        </w:rPr>
        <w:t>що</w:t>
      </w:r>
      <w:r>
        <w:rPr>
          <w:rFonts w:ascii="Times New Roman" w:hAnsi="Times New Roman" w:cs="Times New Roman"/>
          <w:sz w:val="28"/>
          <w:szCs w:val="28"/>
          <w:lang w:val="uk-UA"/>
        </w:rPr>
        <w:t xml:space="preserve"> закарбува</w:t>
      </w:r>
      <w:r w:rsidR="001E3D17">
        <w:rPr>
          <w:rFonts w:ascii="Times New Roman" w:hAnsi="Times New Roman" w:cs="Times New Roman"/>
          <w:sz w:val="28"/>
          <w:szCs w:val="28"/>
          <w:lang w:val="uk-UA"/>
        </w:rPr>
        <w:t>лась</w:t>
      </w:r>
      <w:r>
        <w:rPr>
          <w:rFonts w:ascii="Times New Roman" w:hAnsi="Times New Roman" w:cs="Times New Roman"/>
          <w:sz w:val="28"/>
          <w:szCs w:val="28"/>
          <w:lang w:val="uk-UA"/>
        </w:rPr>
        <w:t xml:space="preserve"> новим злетом виконавського мистецтва. В той же проміжок часу для флейти писал</w:t>
      </w:r>
      <w:r w:rsidR="001E3D17">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90716C">
        <w:rPr>
          <w:rFonts w:ascii="Times New Roman" w:hAnsi="Times New Roman" w:cs="Times New Roman"/>
          <w:sz w:val="28"/>
          <w:szCs w:val="28"/>
          <w:lang w:val="uk-UA"/>
        </w:rPr>
        <w:t>багато відомих композиторів: Ф. Шуберт, Г. Берліоз, К.М. Вебер, Д. </w:t>
      </w:r>
      <w:r>
        <w:rPr>
          <w:rFonts w:ascii="Times New Roman" w:hAnsi="Times New Roman" w:cs="Times New Roman"/>
          <w:sz w:val="28"/>
          <w:szCs w:val="28"/>
          <w:lang w:val="uk-UA"/>
        </w:rPr>
        <w:t>Россіні та ін. Багато композиторів вчилися грати на флейті, наприклад: Г.</w:t>
      </w:r>
      <w:r w:rsidR="0090716C">
        <w:rPr>
          <w:rFonts w:ascii="Times New Roman" w:hAnsi="Times New Roman" w:cs="Times New Roman"/>
          <w:sz w:val="28"/>
          <w:szCs w:val="28"/>
          <w:lang w:val="uk-UA"/>
        </w:rPr>
        <w:t> </w:t>
      </w:r>
      <w:r>
        <w:rPr>
          <w:rFonts w:ascii="Times New Roman" w:hAnsi="Times New Roman" w:cs="Times New Roman"/>
          <w:sz w:val="28"/>
          <w:szCs w:val="28"/>
          <w:lang w:val="uk-UA"/>
        </w:rPr>
        <w:t>Берліоз вчився гр</w:t>
      </w:r>
      <w:r w:rsidR="001E3D17">
        <w:rPr>
          <w:rFonts w:ascii="Times New Roman" w:hAnsi="Times New Roman" w:cs="Times New Roman"/>
          <w:sz w:val="28"/>
          <w:szCs w:val="28"/>
          <w:lang w:val="uk-UA"/>
        </w:rPr>
        <w:t>і</w:t>
      </w:r>
      <w:r>
        <w:rPr>
          <w:rFonts w:ascii="Times New Roman" w:hAnsi="Times New Roman" w:cs="Times New Roman"/>
          <w:sz w:val="28"/>
          <w:szCs w:val="28"/>
          <w:lang w:val="uk-UA"/>
        </w:rPr>
        <w:t xml:space="preserve"> на флейті за посібника</w:t>
      </w:r>
      <w:r w:rsidR="0090716C">
        <w:rPr>
          <w:rFonts w:ascii="Times New Roman" w:hAnsi="Times New Roman" w:cs="Times New Roman"/>
          <w:sz w:val="28"/>
          <w:szCs w:val="28"/>
          <w:lang w:val="uk-UA"/>
        </w:rPr>
        <w:t>ми відомого флейтиста Ф. </w:t>
      </w:r>
      <w:r w:rsidR="003B3622">
        <w:rPr>
          <w:rFonts w:ascii="Times New Roman" w:hAnsi="Times New Roman" w:cs="Times New Roman"/>
          <w:sz w:val="28"/>
          <w:szCs w:val="28"/>
          <w:lang w:val="uk-UA"/>
        </w:rPr>
        <w:t>Дев’</w:t>
      </w:r>
      <w:r w:rsidR="001E3D17">
        <w:rPr>
          <w:rFonts w:ascii="Times New Roman" w:hAnsi="Times New Roman" w:cs="Times New Roman"/>
          <w:sz w:val="28"/>
          <w:szCs w:val="28"/>
          <w:lang w:val="uk-UA"/>
        </w:rPr>
        <w:t>є</w:t>
      </w:r>
      <w:r>
        <w:rPr>
          <w:rFonts w:ascii="Times New Roman" w:hAnsi="Times New Roman" w:cs="Times New Roman"/>
          <w:sz w:val="28"/>
          <w:szCs w:val="28"/>
          <w:lang w:val="uk-UA"/>
        </w:rPr>
        <w:t xml:space="preserve">на, а в юнацькі роки був </w:t>
      </w:r>
      <w:r>
        <w:rPr>
          <w:rFonts w:ascii="Times New Roman" w:hAnsi="Times New Roman" w:cs="Times New Roman"/>
          <w:sz w:val="28"/>
          <w:szCs w:val="28"/>
          <w:lang w:val="uk-UA"/>
        </w:rPr>
        <w:lastRenderedPageBreak/>
        <w:t>вчителем</w:t>
      </w:r>
      <w:r w:rsidR="005966FD">
        <w:rPr>
          <w:rFonts w:ascii="Times New Roman" w:hAnsi="Times New Roman" w:cs="Times New Roman"/>
          <w:sz w:val="28"/>
          <w:szCs w:val="28"/>
          <w:lang w:val="uk-UA"/>
        </w:rPr>
        <w:t xml:space="preserve"> гри на флейті</w:t>
      </w:r>
      <w:r>
        <w:rPr>
          <w:rFonts w:ascii="Times New Roman" w:hAnsi="Times New Roman" w:cs="Times New Roman"/>
          <w:sz w:val="28"/>
          <w:szCs w:val="28"/>
          <w:lang w:val="uk-UA"/>
        </w:rPr>
        <w:t>. Ретельний опис про</w:t>
      </w:r>
      <w:r w:rsidR="005966FD">
        <w:rPr>
          <w:rFonts w:ascii="Times New Roman" w:hAnsi="Times New Roman" w:cs="Times New Roman"/>
          <w:sz w:val="28"/>
          <w:szCs w:val="28"/>
          <w:lang w:val="uk-UA"/>
        </w:rPr>
        <w:t xml:space="preserve"> конструкцію флейти Берліоз залишив</w:t>
      </w:r>
      <w:r>
        <w:rPr>
          <w:rFonts w:ascii="Times New Roman" w:hAnsi="Times New Roman" w:cs="Times New Roman"/>
          <w:sz w:val="28"/>
          <w:szCs w:val="28"/>
          <w:lang w:val="uk-UA"/>
        </w:rPr>
        <w:t xml:space="preserve"> у своїх «Мемуарах». У країнах Західної Європи для інструмента флейти і для ансамблів з використанням флейти</w:t>
      </w:r>
      <w:r w:rsidR="005966FD">
        <w:rPr>
          <w:rFonts w:ascii="Times New Roman" w:hAnsi="Times New Roman" w:cs="Times New Roman"/>
          <w:sz w:val="28"/>
          <w:szCs w:val="28"/>
          <w:lang w:val="uk-UA"/>
        </w:rPr>
        <w:t xml:space="preserve"> писали такі композитори, як</w:t>
      </w:r>
      <w:r w:rsidR="00033861">
        <w:rPr>
          <w:rFonts w:ascii="Times New Roman" w:hAnsi="Times New Roman" w:cs="Times New Roman"/>
          <w:sz w:val="28"/>
          <w:szCs w:val="28"/>
          <w:lang w:val="uk-UA"/>
        </w:rPr>
        <w:t>: К. Рейніке, Б. Годар, В. </w:t>
      </w:r>
      <w:r>
        <w:rPr>
          <w:rFonts w:ascii="Times New Roman" w:hAnsi="Times New Roman" w:cs="Times New Roman"/>
          <w:sz w:val="28"/>
          <w:szCs w:val="28"/>
          <w:lang w:val="uk-UA"/>
        </w:rPr>
        <w:t>Попп та ін</w:t>
      </w:r>
      <w:r w:rsidR="00177E1B">
        <w:rPr>
          <w:rFonts w:ascii="Times New Roman" w:hAnsi="Times New Roman" w:cs="Times New Roman"/>
          <w:sz w:val="28"/>
          <w:szCs w:val="28"/>
          <w:lang w:val="uk-UA"/>
        </w:rPr>
        <w:t>ші [25,</w:t>
      </w:r>
      <w:r w:rsidR="008122FF">
        <w:rPr>
          <w:rFonts w:ascii="Times New Roman" w:hAnsi="Times New Roman" w:cs="Times New Roman"/>
          <w:sz w:val="28"/>
          <w:szCs w:val="28"/>
          <w:lang w:val="uk-UA"/>
        </w:rPr>
        <w:t> </w:t>
      </w:r>
      <w:r w:rsidRPr="00E10EA2">
        <w:rPr>
          <w:rFonts w:ascii="Times New Roman" w:hAnsi="Times New Roman" w:cs="Times New Roman"/>
          <w:i/>
          <w:iCs/>
          <w:sz w:val="28"/>
          <w:szCs w:val="28"/>
          <w:lang w:val="uk-UA"/>
        </w:rPr>
        <w:t>246</w:t>
      </w:r>
      <w:r>
        <w:rPr>
          <w:rFonts w:ascii="Times New Roman" w:hAnsi="Times New Roman" w:cs="Times New Roman"/>
          <w:sz w:val="28"/>
          <w:szCs w:val="28"/>
          <w:lang w:val="uk-UA"/>
        </w:rPr>
        <w:t xml:space="preserve">]. </w:t>
      </w:r>
    </w:p>
    <w:p w14:paraId="772EDEDF" w14:textId="77777777" w:rsidR="002B256C" w:rsidRDefault="009D4788">
      <w:pPr>
        <w:pStyle w:val="af1"/>
        <w:spacing w:line="360" w:lineRule="auto"/>
        <w:jc w:val="both"/>
        <w:rPr>
          <w:rFonts w:ascii="Times New Roman" w:hAnsi="Times New Roman" w:cs="Times New Roman"/>
          <w:sz w:val="28"/>
          <w:szCs w:val="28"/>
          <w:lang w:val="uk-UA"/>
        </w:rPr>
      </w:pPr>
      <w:r w:rsidRPr="005966FD">
        <w:rPr>
          <w:rFonts w:ascii="Times New Roman" w:hAnsi="Times New Roman" w:cs="Times New Roman"/>
          <w:color w:val="000000" w:themeColor="text1"/>
          <w:sz w:val="28"/>
          <w:szCs w:val="28"/>
          <w:lang w:val="uk-UA"/>
        </w:rPr>
        <w:t xml:space="preserve">Найвизначнішою </w:t>
      </w:r>
      <w:r>
        <w:rPr>
          <w:rFonts w:ascii="Times New Roman" w:hAnsi="Times New Roman" w:cs="Times New Roman"/>
          <w:sz w:val="28"/>
          <w:szCs w:val="28"/>
          <w:lang w:val="uk-UA"/>
        </w:rPr>
        <w:t>постаттю в області гри на флейті в XIX ст</w:t>
      </w:r>
      <w:r w:rsidR="003B3622">
        <w:rPr>
          <w:rFonts w:ascii="Times New Roman" w:hAnsi="Times New Roman" w:cs="Times New Roman"/>
          <w:sz w:val="28"/>
          <w:szCs w:val="28"/>
          <w:lang w:val="uk-UA"/>
        </w:rPr>
        <w:t>олітті був Теобальд Бьом (1794–</w:t>
      </w:r>
      <w:r>
        <w:rPr>
          <w:rFonts w:ascii="Times New Roman" w:hAnsi="Times New Roman" w:cs="Times New Roman"/>
          <w:sz w:val="28"/>
          <w:szCs w:val="28"/>
          <w:lang w:val="uk-UA"/>
        </w:rPr>
        <w:t>188</w:t>
      </w:r>
      <w:r w:rsidR="00F102D7">
        <w:rPr>
          <w:rFonts w:ascii="Times New Roman" w:hAnsi="Times New Roman" w:cs="Times New Roman"/>
          <w:sz w:val="28"/>
          <w:szCs w:val="28"/>
          <w:lang w:val="uk-UA"/>
        </w:rPr>
        <w:t>1</w:t>
      </w:r>
      <w:r>
        <w:rPr>
          <w:rFonts w:ascii="Times New Roman" w:hAnsi="Times New Roman" w:cs="Times New Roman"/>
          <w:sz w:val="28"/>
          <w:szCs w:val="28"/>
          <w:lang w:val="uk-UA"/>
        </w:rPr>
        <w:t>). Відомий німецький музикант, який багато гастролював по Європі і його</w:t>
      </w:r>
      <w:r w:rsidR="00033861">
        <w:rPr>
          <w:rFonts w:ascii="Times New Roman" w:hAnsi="Times New Roman" w:cs="Times New Roman"/>
          <w:sz w:val="28"/>
          <w:szCs w:val="28"/>
          <w:lang w:val="uk-UA"/>
        </w:rPr>
        <w:t xml:space="preserve"> виступи мали великий успіх. Т. </w:t>
      </w:r>
      <w:r>
        <w:rPr>
          <w:rFonts w:ascii="Times New Roman" w:hAnsi="Times New Roman" w:cs="Times New Roman"/>
          <w:sz w:val="28"/>
          <w:szCs w:val="28"/>
          <w:lang w:val="uk-UA"/>
        </w:rPr>
        <w:t>Бьом – автор бага</w:t>
      </w:r>
      <w:r w:rsidR="00033861">
        <w:rPr>
          <w:rFonts w:ascii="Times New Roman" w:hAnsi="Times New Roman" w:cs="Times New Roman"/>
          <w:sz w:val="28"/>
          <w:szCs w:val="28"/>
          <w:lang w:val="uk-UA"/>
        </w:rPr>
        <w:t>тьох творів (наприклад, 24 етюди</w:t>
      </w:r>
      <w:r>
        <w:rPr>
          <w:rFonts w:ascii="Times New Roman" w:hAnsi="Times New Roman" w:cs="Times New Roman"/>
          <w:sz w:val="28"/>
          <w:szCs w:val="28"/>
          <w:lang w:val="uk-UA"/>
        </w:rPr>
        <w:t>-капричіо) і навчальних посібників для флейти. Його музичне обдарування поєднувалося з пристрастю і винахідливістю. Одного разу в Лондоні Бьом зустрі</w:t>
      </w:r>
      <w:r w:rsidR="005966FD">
        <w:rPr>
          <w:rFonts w:ascii="Times New Roman" w:hAnsi="Times New Roman" w:cs="Times New Roman"/>
          <w:sz w:val="28"/>
          <w:szCs w:val="28"/>
          <w:lang w:val="uk-UA"/>
        </w:rPr>
        <w:t>вся з англійським флейтистом У. </w:t>
      </w:r>
      <w:r>
        <w:rPr>
          <w:rFonts w:ascii="Times New Roman" w:hAnsi="Times New Roman" w:cs="Times New Roman"/>
          <w:sz w:val="28"/>
          <w:szCs w:val="28"/>
          <w:lang w:val="uk-UA"/>
        </w:rPr>
        <w:t xml:space="preserve">Горденія, який вразив його своєю грою. Виявилося, Горденій розробив нову конструкцію флейти, але не зумів довести її до кінця. Це і зробив Бьом, </w:t>
      </w:r>
      <w:r w:rsidR="005966FD">
        <w:rPr>
          <w:rFonts w:ascii="Times New Roman" w:hAnsi="Times New Roman" w:cs="Times New Roman"/>
          <w:sz w:val="28"/>
          <w:szCs w:val="28"/>
          <w:lang w:val="uk-UA"/>
        </w:rPr>
        <w:t>коли запропонував</w:t>
      </w:r>
      <w:r>
        <w:rPr>
          <w:rFonts w:ascii="Times New Roman" w:hAnsi="Times New Roman" w:cs="Times New Roman"/>
          <w:sz w:val="28"/>
          <w:szCs w:val="28"/>
          <w:lang w:val="uk-UA"/>
        </w:rPr>
        <w:t xml:space="preserve"> в 1832 році нову модель, забезпечену кільцевими клапанами. Але самому конструктору вона не подобалася, тому що була</w:t>
      </w:r>
      <w:r w:rsidR="003B3622">
        <w:rPr>
          <w:rFonts w:ascii="Times New Roman" w:hAnsi="Times New Roman" w:cs="Times New Roman"/>
          <w:sz w:val="28"/>
          <w:szCs w:val="28"/>
          <w:lang w:val="uk-UA"/>
        </w:rPr>
        <w:t>, на його думку, недосконалою</w:t>
      </w:r>
      <w:r>
        <w:rPr>
          <w:rFonts w:ascii="Times New Roman" w:hAnsi="Times New Roman" w:cs="Times New Roman"/>
          <w:sz w:val="28"/>
          <w:szCs w:val="28"/>
          <w:lang w:val="uk-UA"/>
        </w:rPr>
        <w:t>.</w:t>
      </w:r>
    </w:p>
    <w:p w14:paraId="5C2911AA" w14:textId="77777777" w:rsidR="002B256C" w:rsidRDefault="003B3622">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Інша</w:t>
      </w:r>
      <w:r w:rsidR="005966FD">
        <w:rPr>
          <w:rFonts w:ascii="Times New Roman" w:hAnsi="Times New Roman" w:cs="Times New Roman"/>
          <w:sz w:val="28"/>
          <w:szCs w:val="28"/>
        </w:rPr>
        <w:t xml:space="preserve"> модель (1846 </w:t>
      </w:r>
      <w:r w:rsidR="005966FD">
        <w:rPr>
          <w:rFonts w:ascii="Times New Roman" w:hAnsi="Times New Roman" w:cs="Times New Roman"/>
          <w:sz w:val="28"/>
          <w:szCs w:val="28"/>
          <w:lang w:val="uk-UA"/>
        </w:rPr>
        <w:t>–</w:t>
      </w:r>
      <w:r w:rsidR="009D4788">
        <w:rPr>
          <w:rFonts w:ascii="Times New Roman" w:hAnsi="Times New Roman" w:cs="Times New Roman"/>
          <w:sz w:val="28"/>
          <w:szCs w:val="28"/>
        </w:rPr>
        <w:t xml:space="preserve"> 1847) втілила все, що було потрібно від флейти щодо її акустичних, виразних </w:t>
      </w:r>
      <w:r w:rsidR="009D4788">
        <w:rPr>
          <w:rFonts w:ascii="Times New Roman" w:hAnsi="Times New Roman" w:cs="Times New Roman"/>
          <w:sz w:val="28"/>
          <w:szCs w:val="28"/>
          <w:lang w:val="uk-UA"/>
        </w:rPr>
        <w:t>та</w:t>
      </w:r>
      <w:r w:rsidR="009D4788">
        <w:rPr>
          <w:rFonts w:ascii="Times New Roman" w:hAnsi="Times New Roman" w:cs="Times New Roman"/>
          <w:sz w:val="28"/>
          <w:szCs w:val="28"/>
        </w:rPr>
        <w:t xml:space="preserve"> віртуозних </w:t>
      </w:r>
      <w:r w:rsidR="005966FD">
        <w:rPr>
          <w:rFonts w:ascii="Times New Roman" w:hAnsi="Times New Roman" w:cs="Times New Roman"/>
          <w:sz w:val="28"/>
          <w:szCs w:val="28"/>
          <w:lang w:val="uk-UA"/>
        </w:rPr>
        <w:t>можливостей</w:t>
      </w:r>
      <w:r w:rsidR="009D4788">
        <w:rPr>
          <w:rFonts w:ascii="Times New Roman" w:hAnsi="Times New Roman" w:cs="Times New Roman"/>
          <w:sz w:val="28"/>
          <w:szCs w:val="28"/>
        </w:rPr>
        <w:t>. Бьом здійснив переворот в конструкції: заміни</w:t>
      </w:r>
      <w:r w:rsidR="005966FD">
        <w:rPr>
          <w:rFonts w:ascii="Times New Roman" w:hAnsi="Times New Roman" w:cs="Times New Roman"/>
          <w:sz w:val="28"/>
          <w:szCs w:val="28"/>
        </w:rPr>
        <w:t xml:space="preserve">в конічний канал ствола </w:t>
      </w:r>
      <w:r w:rsidR="009D4788">
        <w:rPr>
          <w:rFonts w:ascii="Times New Roman" w:hAnsi="Times New Roman" w:cs="Times New Roman"/>
          <w:sz w:val="28"/>
          <w:szCs w:val="28"/>
          <w:lang w:val="uk-UA"/>
        </w:rPr>
        <w:t>циліндровим,</w:t>
      </w:r>
      <w:r w:rsidR="005966FD">
        <w:rPr>
          <w:rFonts w:ascii="Times New Roman" w:hAnsi="Times New Roman" w:cs="Times New Roman"/>
          <w:sz w:val="28"/>
          <w:szCs w:val="28"/>
          <w:lang w:val="uk-UA"/>
        </w:rPr>
        <w:t xml:space="preserve"> за рахунок чого було значно поліпшено</w:t>
      </w:r>
      <w:r w:rsidR="009D4788">
        <w:rPr>
          <w:rFonts w:ascii="Times New Roman" w:hAnsi="Times New Roman" w:cs="Times New Roman"/>
          <w:sz w:val="28"/>
          <w:szCs w:val="28"/>
          <w:lang w:val="uk-UA"/>
        </w:rPr>
        <w:t xml:space="preserve"> </w:t>
      </w:r>
      <w:r w:rsidR="005966FD">
        <w:rPr>
          <w:rFonts w:ascii="Times New Roman" w:hAnsi="Times New Roman" w:cs="Times New Roman"/>
          <w:sz w:val="28"/>
          <w:szCs w:val="28"/>
          <w:lang w:val="uk-UA"/>
        </w:rPr>
        <w:t>якість</w:t>
      </w:r>
      <w:r w:rsidR="00822B79">
        <w:rPr>
          <w:rFonts w:ascii="Times New Roman" w:hAnsi="Times New Roman" w:cs="Times New Roman"/>
          <w:sz w:val="28"/>
          <w:szCs w:val="28"/>
          <w:lang w:val="uk-UA"/>
        </w:rPr>
        <w:t xml:space="preserve"> і точність</w:t>
      </w:r>
      <w:r w:rsidR="005966FD">
        <w:rPr>
          <w:rFonts w:ascii="Times New Roman" w:hAnsi="Times New Roman" w:cs="Times New Roman"/>
          <w:sz w:val="28"/>
          <w:szCs w:val="28"/>
          <w:lang w:val="uk-UA"/>
        </w:rPr>
        <w:t xml:space="preserve"> </w:t>
      </w:r>
      <w:r w:rsidR="009D4788">
        <w:rPr>
          <w:rFonts w:ascii="Times New Roman" w:hAnsi="Times New Roman" w:cs="Times New Roman"/>
          <w:sz w:val="28"/>
          <w:szCs w:val="28"/>
          <w:lang w:val="uk-UA"/>
        </w:rPr>
        <w:t xml:space="preserve">звучання, </w:t>
      </w:r>
      <w:r w:rsidR="00822B79">
        <w:rPr>
          <w:rFonts w:ascii="Times New Roman" w:hAnsi="Times New Roman" w:cs="Times New Roman"/>
          <w:sz w:val="28"/>
          <w:szCs w:val="28"/>
          <w:lang w:val="uk-UA"/>
        </w:rPr>
        <w:t>збільшено</w:t>
      </w:r>
      <w:r w:rsidR="005966FD">
        <w:rPr>
          <w:rFonts w:ascii="Times New Roman" w:hAnsi="Times New Roman" w:cs="Times New Roman"/>
          <w:sz w:val="28"/>
          <w:szCs w:val="28"/>
          <w:lang w:val="uk-UA"/>
        </w:rPr>
        <w:t xml:space="preserve"> діапазон </w:t>
      </w:r>
      <w:r w:rsidR="009D4788">
        <w:rPr>
          <w:rFonts w:ascii="Times New Roman" w:hAnsi="Times New Roman" w:cs="Times New Roman"/>
          <w:sz w:val="28"/>
          <w:szCs w:val="28"/>
          <w:lang w:val="uk-UA"/>
        </w:rPr>
        <w:t xml:space="preserve">інструменту до трьох повних </w:t>
      </w:r>
      <w:proofErr w:type="gramStart"/>
      <w:r w:rsidR="009D4788">
        <w:rPr>
          <w:rFonts w:ascii="Times New Roman" w:hAnsi="Times New Roman" w:cs="Times New Roman"/>
          <w:sz w:val="28"/>
          <w:szCs w:val="28"/>
          <w:lang w:val="uk-UA"/>
        </w:rPr>
        <w:t>октав і б</w:t>
      </w:r>
      <w:proofErr w:type="gramEnd"/>
      <w:r w:rsidR="009D4788">
        <w:rPr>
          <w:rFonts w:ascii="Times New Roman" w:hAnsi="Times New Roman" w:cs="Times New Roman"/>
          <w:sz w:val="28"/>
          <w:szCs w:val="28"/>
          <w:lang w:val="uk-UA"/>
        </w:rPr>
        <w:t>ільш</w:t>
      </w:r>
      <w:r w:rsidR="005966FD">
        <w:rPr>
          <w:rFonts w:ascii="Times New Roman" w:hAnsi="Times New Roman" w:cs="Times New Roman"/>
          <w:sz w:val="28"/>
          <w:szCs w:val="28"/>
          <w:lang w:val="uk-UA"/>
        </w:rPr>
        <w:t>е</w:t>
      </w:r>
      <w:r w:rsidR="009D4788">
        <w:rPr>
          <w:rFonts w:ascii="Times New Roman" w:hAnsi="Times New Roman" w:cs="Times New Roman"/>
          <w:sz w:val="28"/>
          <w:szCs w:val="28"/>
          <w:lang w:val="uk-UA"/>
        </w:rPr>
        <w:t>.</w:t>
      </w:r>
    </w:p>
    <w:p w14:paraId="2E977BF4" w14:textId="77777777"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Новатори XIX століття віддавали перевагу змішаним тембровим фарбам, працювали над досягненням велетенської  могутності оркестрового звучання або впроваджували у використання рідкісні й маловживані раніше інструменти. Природнє, незабарвлене звучання флейти ставало менш бажан</w:t>
      </w:r>
      <w:r w:rsidR="00822B79">
        <w:rPr>
          <w:rFonts w:ascii="Times New Roman" w:hAnsi="Times New Roman" w:cs="Times New Roman"/>
          <w:sz w:val="28"/>
          <w:szCs w:val="28"/>
          <w:lang w:val="uk-UA"/>
        </w:rPr>
        <w:t>им</w:t>
      </w:r>
      <w:r>
        <w:rPr>
          <w:rFonts w:ascii="Times New Roman" w:hAnsi="Times New Roman" w:cs="Times New Roman"/>
          <w:sz w:val="28"/>
          <w:szCs w:val="28"/>
          <w:lang w:val="uk-UA"/>
        </w:rPr>
        <w:t xml:space="preserve"> для романтика-новатора, аніж співзвуччя валторн і фаготів, арфи і скрипок, новоствореного саксофону</w:t>
      </w:r>
      <w:r>
        <w:rPr>
          <w:rFonts w:ascii="Times New Roman" w:hAnsi="Times New Roman" w:cs="Times New Roman"/>
          <w:sz w:val="28"/>
          <w:szCs w:val="28"/>
        </w:rPr>
        <w:t xml:space="preserve">. </w:t>
      </w:r>
    </w:p>
    <w:p w14:paraId="047B0747" w14:textId="77777777" w:rsidR="00231A34"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відомо, репертуар д</w:t>
      </w:r>
      <w:r w:rsidR="00822B79">
        <w:rPr>
          <w:rFonts w:ascii="Times New Roman" w:hAnsi="Times New Roman" w:cs="Times New Roman"/>
          <w:sz w:val="28"/>
          <w:szCs w:val="28"/>
          <w:lang w:val="uk-UA"/>
        </w:rPr>
        <w:t>ерев'яних духових у ХІХ столітті</w:t>
      </w:r>
      <w:r>
        <w:rPr>
          <w:rFonts w:ascii="Times New Roman" w:hAnsi="Times New Roman" w:cs="Times New Roman"/>
          <w:sz w:val="28"/>
          <w:szCs w:val="28"/>
          <w:lang w:val="uk-UA"/>
        </w:rPr>
        <w:t xml:space="preserve"> дуже програвав як у кількісному, так і якісному складі іншим інстурментальним г</w:t>
      </w:r>
      <w:r w:rsidR="00231A34">
        <w:rPr>
          <w:rFonts w:ascii="Times New Roman" w:hAnsi="Times New Roman" w:cs="Times New Roman"/>
          <w:sz w:val="28"/>
          <w:szCs w:val="28"/>
          <w:lang w:val="uk-UA"/>
        </w:rPr>
        <w:t>рупам. Флейтові твори писали І. Мошелес. К. Черні, І. </w:t>
      </w:r>
      <w:r>
        <w:rPr>
          <w:rFonts w:ascii="Times New Roman" w:hAnsi="Times New Roman" w:cs="Times New Roman"/>
          <w:sz w:val="28"/>
          <w:szCs w:val="28"/>
          <w:lang w:val="uk-UA"/>
        </w:rPr>
        <w:t xml:space="preserve">Гуммель. </w:t>
      </w:r>
    </w:p>
    <w:p w14:paraId="7ED2D4C7"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Основний пласт концертних творів було створено композиторами-флейтистами, які володіли й, відповідно, були зацікавлені продемонструвати віртуозні можливості флейти. Цікавим прикладом стала «Тарантелла» для флейти та кларнета з оркестром </w:t>
      </w:r>
      <w:r w:rsidR="00231A34">
        <w:rPr>
          <w:rFonts w:ascii="Times New Roman" w:hAnsi="Times New Roman" w:cs="Times New Roman"/>
          <w:sz w:val="28"/>
          <w:szCs w:val="28"/>
          <w:lang w:val="uk-UA"/>
        </w:rPr>
        <w:t>К. </w:t>
      </w:r>
      <w:r>
        <w:rPr>
          <w:rFonts w:ascii="Times New Roman" w:hAnsi="Times New Roman" w:cs="Times New Roman"/>
          <w:sz w:val="28"/>
          <w:szCs w:val="28"/>
          <w:lang w:val="uk-UA"/>
        </w:rPr>
        <w:t xml:space="preserve">Сен-Санса. </w:t>
      </w:r>
    </w:p>
    <w:p w14:paraId="7939DA04"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Сучасну форму флейти винайшов у 1832 році вже згаданий німецький флейтист, музикант-маестро Теобальд Бьом (1794 – 1881). </w:t>
      </w:r>
      <w:r w:rsidR="00822B79">
        <w:rPr>
          <w:rFonts w:ascii="Times New Roman" w:hAnsi="Times New Roman" w:cs="Times New Roman"/>
          <w:sz w:val="28"/>
          <w:szCs w:val="28"/>
          <w:lang w:val="uk-UA"/>
        </w:rPr>
        <w:t>Як зазначалося вище</w:t>
      </w:r>
      <w:r>
        <w:rPr>
          <w:rFonts w:ascii="Times New Roman" w:hAnsi="Times New Roman" w:cs="Times New Roman"/>
          <w:sz w:val="28"/>
          <w:szCs w:val="28"/>
          <w:lang w:val="uk-UA"/>
        </w:rPr>
        <w:t>, в</w:t>
      </w:r>
      <w:r>
        <w:rPr>
          <w:rFonts w:ascii="Times New Roman" w:hAnsi="Times New Roman" w:cs="Times New Roman"/>
          <w:sz w:val="28"/>
          <w:szCs w:val="28"/>
        </w:rPr>
        <w:t xml:space="preserve">ін замінив конічний ствол флейти </w:t>
      </w:r>
      <w:r w:rsidR="00822B79">
        <w:rPr>
          <w:rFonts w:ascii="Times New Roman" w:hAnsi="Times New Roman" w:cs="Times New Roman"/>
          <w:sz w:val="28"/>
          <w:szCs w:val="28"/>
          <w:lang w:val="uk-UA"/>
        </w:rPr>
        <w:t xml:space="preserve">на </w:t>
      </w:r>
      <w:r w:rsidR="00822B79">
        <w:rPr>
          <w:rFonts w:ascii="Times New Roman" w:hAnsi="Times New Roman" w:cs="Times New Roman"/>
          <w:sz w:val="28"/>
          <w:szCs w:val="28"/>
        </w:rPr>
        <w:t>циліндрични</w:t>
      </w:r>
      <w:r w:rsidR="00822B79">
        <w:rPr>
          <w:rFonts w:ascii="Times New Roman" w:hAnsi="Times New Roman" w:cs="Times New Roman"/>
          <w:sz w:val="28"/>
          <w:szCs w:val="28"/>
          <w:lang w:val="uk-UA"/>
        </w:rPr>
        <w:t>й</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збільшив перкусійні отвори так, що палець гравця вже не міг їх повністю закрити. </w:t>
      </w:r>
      <w:r>
        <w:rPr>
          <w:rFonts w:ascii="Times New Roman" w:hAnsi="Times New Roman" w:cs="Times New Roman"/>
          <w:sz w:val="28"/>
          <w:szCs w:val="28"/>
          <w:lang w:val="uk-UA"/>
        </w:rPr>
        <w:t>З цього виникла система клапанів, розташованих під пальцями настільки ефективно, що виробник міг легко подолати складні технічні конструкції.</w:t>
      </w:r>
    </w:p>
    <w:p w14:paraId="3B6DB1E1" w14:textId="77777777" w:rsidR="002B256C" w:rsidRDefault="009D4788">
      <w:pPr>
        <w:pStyle w:val="af1"/>
        <w:spacing w:line="360" w:lineRule="auto"/>
        <w:jc w:val="both"/>
        <w:rPr>
          <w:rFonts w:ascii="Times New Roman" w:hAnsi="Times New Roman" w:cs="Times New Roman"/>
          <w:sz w:val="28"/>
          <w:szCs w:val="28"/>
          <w:lang w:val="uk-UA"/>
        </w:rPr>
      </w:pPr>
      <w:r w:rsidRPr="009D4788">
        <w:rPr>
          <w:rFonts w:ascii="Times New Roman" w:hAnsi="Times New Roman" w:cs="Times New Roman"/>
          <w:sz w:val="28"/>
          <w:szCs w:val="28"/>
          <w:lang w:val="uk-UA"/>
        </w:rPr>
        <w:t xml:space="preserve">Зазвичай флейти виготовляли зі срібла, хоча деякі виконавці надавали перевагу дерев’яним флейтам, траплялися також інструменти зі скла та слонової кістки. </w:t>
      </w:r>
    </w:p>
    <w:p w14:paraId="7A4DEA43" w14:textId="77777777" w:rsidR="00822B79" w:rsidRDefault="00822B79" w:rsidP="00CB2EDC">
      <w:pPr>
        <w:pStyle w:val="af1"/>
        <w:spacing w:line="360" w:lineRule="auto"/>
        <w:ind w:firstLine="0"/>
        <w:jc w:val="both"/>
        <w:rPr>
          <w:rFonts w:ascii="Times New Roman" w:hAnsi="Times New Roman" w:cs="Times New Roman"/>
          <w:sz w:val="28"/>
          <w:szCs w:val="28"/>
          <w:lang w:val="uk-UA"/>
        </w:rPr>
      </w:pPr>
    </w:p>
    <w:p w14:paraId="1A211144" w14:textId="38A7A4DE" w:rsidR="002B256C" w:rsidRDefault="009D4788">
      <w:pPr>
        <w:pStyle w:val="af1"/>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1.3 </w:t>
      </w:r>
      <w:r w:rsidR="00880F25">
        <w:rPr>
          <w:rFonts w:ascii="Times New Roman" w:hAnsi="Times New Roman" w:cs="Times New Roman"/>
          <w:b/>
          <w:sz w:val="28"/>
          <w:szCs w:val="28"/>
          <w:lang w:val="uk-UA"/>
        </w:rPr>
        <w:t>Інтерпретація солюючої ф</w:t>
      </w:r>
      <w:r w:rsidR="00033861" w:rsidRPr="00880F25">
        <w:rPr>
          <w:rFonts w:ascii="Times New Roman" w:hAnsi="Times New Roman" w:cs="Times New Roman"/>
          <w:b/>
          <w:sz w:val="28"/>
          <w:szCs w:val="28"/>
          <w:lang w:val="uk-UA"/>
        </w:rPr>
        <w:t>лейт</w:t>
      </w:r>
      <w:r w:rsidR="00880F25">
        <w:rPr>
          <w:rFonts w:ascii="Times New Roman" w:hAnsi="Times New Roman" w:cs="Times New Roman"/>
          <w:b/>
          <w:sz w:val="28"/>
          <w:szCs w:val="28"/>
          <w:lang w:val="uk-UA"/>
        </w:rPr>
        <w:t>и</w:t>
      </w:r>
      <w:r w:rsidRPr="00880F25">
        <w:rPr>
          <w:rFonts w:ascii="Times New Roman" w:hAnsi="Times New Roman" w:cs="Times New Roman"/>
          <w:b/>
          <w:sz w:val="28"/>
          <w:szCs w:val="28"/>
          <w:lang w:val="uk-UA"/>
        </w:rPr>
        <w:t xml:space="preserve"> у творчості композиторів ХХ – початку ХХІ століття</w:t>
      </w:r>
    </w:p>
    <w:p w14:paraId="01A01A2D" w14:textId="77777777" w:rsidR="002B256C" w:rsidRDefault="002B256C">
      <w:pPr>
        <w:pStyle w:val="af1"/>
        <w:spacing w:line="360" w:lineRule="auto"/>
        <w:jc w:val="both"/>
        <w:rPr>
          <w:rFonts w:ascii="Times New Roman" w:hAnsi="Times New Roman" w:cs="Times New Roman"/>
          <w:b/>
          <w:sz w:val="28"/>
          <w:szCs w:val="28"/>
          <w:lang w:val="uk-UA"/>
        </w:rPr>
      </w:pPr>
    </w:p>
    <w:p w14:paraId="7618D3DC" w14:textId="43A02D8A" w:rsidR="002B256C" w:rsidRPr="008122FF" w:rsidRDefault="00F102D7" w:rsidP="00822B79">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ХХ століття</w:t>
      </w:r>
      <w:r w:rsidR="009D4788">
        <w:rPr>
          <w:rFonts w:ascii="Times New Roman" w:hAnsi="Times New Roman" w:cs="Times New Roman"/>
          <w:sz w:val="28"/>
          <w:szCs w:val="28"/>
          <w:lang w:val="uk-UA"/>
        </w:rPr>
        <w:t xml:space="preserve"> – це новий етап розвитку не тільки в сфері економіки та технологій, а в  в музичній культурі, що ознаменува</w:t>
      </w:r>
      <w:r w:rsidR="00D04452">
        <w:rPr>
          <w:rFonts w:ascii="Times New Roman" w:hAnsi="Times New Roman" w:cs="Times New Roman"/>
          <w:sz w:val="28"/>
          <w:szCs w:val="28"/>
          <w:lang w:val="uk-UA"/>
        </w:rPr>
        <w:t>вся</w:t>
      </w:r>
      <w:r w:rsidR="009D4788">
        <w:rPr>
          <w:rFonts w:ascii="Times New Roman" w:hAnsi="Times New Roman" w:cs="Times New Roman"/>
          <w:sz w:val="28"/>
          <w:szCs w:val="28"/>
          <w:lang w:val="uk-UA"/>
        </w:rPr>
        <w:t xml:space="preserve"> відкриття</w:t>
      </w:r>
      <w:r w:rsidR="00D04452">
        <w:rPr>
          <w:rFonts w:ascii="Times New Roman" w:hAnsi="Times New Roman" w:cs="Times New Roman"/>
          <w:sz w:val="28"/>
          <w:szCs w:val="28"/>
          <w:lang w:val="uk-UA"/>
        </w:rPr>
        <w:t>м</w:t>
      </w:r>
      <w:r w:rsidR="009D4788">
        <w:rPr>
          <w:rFonts w:ascii="Times New Roman" w:hAnsi="Times New Roman" w:cs="Times New Roman"/>
          <w:sz w:val="28"/>
          <w:szCs w:val="28"/>
          <w:lang w:val="uk-UA"/>
        </w:rPr>
        <w:t xml:space="preserve"> нового та невідомого на той час. Ця епоха відрізнялася особливою строкатістю, контрастністю форм, складністю музичної </w:t>
      </w:r>
      <w:r w:rsidR="00822B79">
        <w:rPr>
          <w:rFonts w:ascii="Times New Roman" w:hAnsi="Times New Roman" w:cs="Times New Roman"/>
          <w:sz w:val="28"/>
          <w:szCs w:val="28"/>
          <w:lang w:val="uk-UA"/>
        </w:rPr>
        <w:t>думки, що</w:t>
      </w:r>
      <w:r w:rsidR="009D4788">
        <w:rPr>
          <w:rFonts w:ascii="Times New Roman" w:hAnsi="Times New Roman" w:cs="Times New Roman"/>
          <w:sz w:val="28"/>
          <w:szCs w:val="28"/>
          <w:lang w:val="uk-UA"/>
        </w:rPr>
        <w:t xml:space="preserve"> композитори закладали в кожний твір. Зміна естетичної парадигми, що призвела</w:t>
      </w:r>
      <w:r w:rsidR="00822B79">
        <w:rPr>
          <w:rFonts w:ascii="Times New Roman" w:hAnsi="Times New Roman" w:cs="Times New Roman"/>
          <w:sz w:val="28"/>
          <w:szCs w:val="28"/>
          <w:lang w:val="uk-UA"/>
        </w:rPr>
        <w:t xml:space="preserve"> до народження і розвитку нових стильових напрямків</w:t>
      </w:r>
      <w:r w:rsidR="009D4788">
        <w:rPr>
          <w:rFonts w:ascii="Times New Roman" w:hAnsi="Times New Roman" w:cs="Times New Roman"/>
          <w:sz w:val="28"/>
          <w:szCs w:val="28"/>
          <w:lang w:val="uk-UA"/>
        </w:rPr>
        <w:t xml:space="preserve"> мистецтва, підвищила престиж флейтової музики. </w:t>
      </w:r>
      <w:r w:rsidR="008122FF">
        <w:rPr>
          <w:rFonts w:ascii="Times New Roman" w:hAnsi="Times New Roman" w:cs="Times New Roman"/>
          <w:sz w:val="28"/>
          <w:szCs w:val="28"/>
          <w:lang w:val="uk-UA"/>
        </w:rPr>
        <w:t>Зростання ролі флейти в музичній культурі ХХ століття було більш стрімким. Реформи Бьома були не тільки високооцінені, але й стали поштовхом для подальшого розвитку флейти в напрямку, який він започаткував</w:t>
      </w:r>
      <w:r w:rsidR="008122FF">
        <w:rPr>
          <w:rFonts w:ascii="Times New Roman" w:hAnsi="Times New Roman" w:cs="Times New Roman"/>
          <w:sz w:val="28"/>
          <w:szCs w:val="28"/>
        </w:rPr>
        <w:t>.</w:t>
      </w:r>
    </w:p>
    <w:p w14:paraId="3184A2DF"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ХХ століття флейта знову стала концертним інструментом, віртуозним і автономним: Її популярність включала в</w:t>
      </w:r>
      <w:r w:rsidR="00822B79">
        <w:rPr>
          <w:rFonts w:ascii="Times New Roman" w:hAnsi="Times New Roman" w:cs="Times New Roman"/>
          <w:sz w:val="28"/>
          <w:szCs w:val="28"/>
          <w:lang w:val="uk-UA"/>
        </w:rPr>
        <w:t xml:space="preserve"> себе живі образи гри на флейті, </w:t>
      </w:r>
      <w:r>
        <w:rPr>
          <w:rFonts w:ascii="Times New Roman" w:hAnsi="Times New Roman" w:cs="Times New Roman"/>
          <w:sz w:val="28"/>
          <w:szCs w:val="28"/>
          <w:lang w:val="uk-UA"/>
        </w:rPr>
        <w:t xml:space="preserve">поетичні репрезентації флейти і навіть великий масив творів, що характеризували флейту в світі мистецтва. </w:t>
      </w:r>
      <w:r>
        <w:rPr>
          <w:rFonts w:ascii="Times New Roman" w:hAnsi="Times New Roman" w:cs="Times New Roman"/>
          <w:sz w:val="28"/>
          <w:szCs w:val="28"/>
        </w:rPr>
        <w:t xml:space="preserve">Це видно з того, </w:t>
      </w:r>
      <w:r>
        <w:rPr>
          <w:rFonts w:ascii="Times New Roman" w:hAnsi="Times New Roman" w:cs="Times New Roman"/>
          <w:sz w:val="28"/>
          <w:szCs w:val="28"/>
          <w:lang w:val="uk-UA"/>
        </w:rPr>
        <w:t xml:space="preserve">як </w:t>
      </w:r>
      <w:r>
        <w:rPr>
          <w:rFonts w:ascii="Times New Roman" w:hAnsi="Times New Roman" w:cs="Times New Roman"/>
          <w:sz w:val="28"/>
          <w:szCs w:val="28"/>
        </w:rPr>
        <w:t xml:space="preserve">флейта з'явилася </w:t>
      </w:r>
      <w:proofErr w:type="gramStart"/>
      <w:r>
        <w:rPr>
          <w:rFonts w:ascii="Times New Roman" w:hAnsi="Times New Roman" w:cs="Times New Roman"/>
          <w:sz w:val="28"/>
          <w:szCs w:val="28"/>
        </w:rPr>
        <w:lastRenderedPageBreak/>
        <w:t>на</w:t>
      </w:r>
      <w:proofErr w:type="gramEnd"/>
      <w:r>
        <w:rPr>
          <w:rFonts w:ascii="Times New Roman" w:hAnsi="Times New Roman" w:cs="Times New Roman"/>
          <w:sz w:val="28"/>
          <w:szCs w:val="28"/>
        </w:rPr>
        <w:t xml:space="preserve"> сцені. Інтерес до цього інструменту зростав. Флейту можна почути в музичному театрі, в оркестрах, ансамблях і, нарешті, сольно. Виразні ресурси </w:t>
      </w:r>
      <w:r>
        <w:rPr>
          <w:rFonts w:ascii="Times New Roman" w:hAnsi="Times New Roman" w:cs="Times New Roman"/>
          <w:sz w:val="28"/>
          <w:szCs w:val="28"/>
          <w:lang w:val="uk-UA"/>
        </w:rPr>
        <w:t>та</w:t>
      </w:r>
      <w:r>
        <w:rPr>
          <w:rFonts w:ascii="Times New Roman" w:hAnsi="Times New Roman" w:cs="Times New Roman"/>
          <w:sz w:val="28"/>
          <w:szCs w:val="28"/>
        </w:rPr>
        <w:t xml:space="preserve"> виконавські прийоми інструмента також значно оновилися</w:t>
      </w:r>
      <w:r>
        <w:rPr>
          <w:rFonts w:ascii="Times New Roman" w:hAnsi="Times New Roman" w:cs="Times New Roman"/>
          <w:sz w:val="28"/>
          <w:szCs w:val="28"/>
          <w:lang w:val="uk-UA"/>
        </w:rPr>
        <w:t>.</w:t>
      </w:r>
    </w:p>
    <w:p w14:paraId="48692572" w14:textId="77777777" w:rsidR="002D046C" w:rsidRPr="00B11CE7" w:rsidRDefault="002D046C" w:rsidP="002D04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Особливий яскравий тембр флейти привернув увагу французьких композиторі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до цього інструмента. Для нього </w:t>
      </w:r>
      <w:r>
        <w:rPr>
          <w:rFonts w:ascii="Times New Roman" w:hAnsi="Times New Roman" w:cs="Times New Roman"/>
          <w:sz w:val="28"/>
          <w:szCs w:val="28"/>
          <w:lang w:val="uk-UA"/>
        </w:rPr>
        <w:t>створювали</w:t>
      </w:r>
      <w:r>
        <w:rPr>
          <w:rFonts w:ascii="Times New Roman" w:hAnsi="Times New Roman" w:cs="Times New Roman"/>
          <w:sz w:val="28"/>
          <w:szCs w:val="28"/>
        </w:rPr>
        <w:t xml:space="preserve"> музику К.</w:t>
      </w:r>
      <w:r>
        <w:rPr>
          <w:rFonts w:ascii="Times New Roman" w:hAnsi="Times New Roman" w:cs="Times New Roman"/>
          <w:sz w:val="28"/>
          <w:szCs w:val="28"/>
          <w:lang w:val="uk-UA"/>
        </w:rPr>
        <w:t> </w:t>
      </w:r>
      <w:r>
        <w:rPr>
          <w:rFonts w:ascii="Times New Roman" w:hAnsi="Times New Roman" w:cs="Times New Roman"/>
          <w:sz w:val="28"/>
          <w:szCs w:val="28"/>
        </w:rPr>
        <w:t>Дебюссі, А.</w:t>
      </w:r>
      <w:r>
        <w:rPr>
          <w:rFonts w:ascii="Times New Roman" w:hAnsi="Times New Roman" w:cs="Times New Roman"/>
          <w:sz w:val="28"/>
          <w:szCs w:val="28"/>
          <w:lang w:val="uk-UA"/>
        </w:rPr>
        <w:t> </w:t>
      </w:r>
      <w:r>
        <w:rPr>
          <w:rFonts w:ascii="Times New Roman" w:hAnsi="Times New Roman" w:cs="Times New Roman"/>
          <w:sz w:val="28"/>
          <w:szCs w:val="28"/>
        </w:rPr>
        <w:t>Онеггер, Д.</w:t>
      </w:r>
      <w:r>
        <w:rPr>
          <w:rFonts w:ascii="Times New Roman" w:hAnsi="Times New Roman" w:cs="Times New Roman"/>
          <w:sz w:val="28"/>
          <w:szCs w:val="28"/>
          <w:lang w:val="uk-UA"/>
        </w:rPr>
        <w:t> </w:t>
      </w:r>
      <w:r>
        <w:rPr>
          <w:rFonts w:ascii="Times New Roman" w:hAnsi="Times New Roman" w:cs="Times New Roman"/>
          <w:sz w:val="28"/>
          <w:szCs w:val="28"/>
        </w:rPr>
        <w:t>Мійо, Ж.</w:t>
      </w:r>
      <w:r>
        <w:rPr>
          <w:rFonts w:ascii="Times New Roman" w:hAnsi="Times New Roman" w:cs="Times New Roman"/>
          <w:sz w:val="28"/>
          <w:szCs w:val="28"/>
          <w:lang w:val="uk-UA"/>
        </w:rPr>
        <w:t> </w:t>
      </w:r>
      <w:r>
        <w:rPr>
          <w:rFonts w:ascii="Times New Roman" w:hAnsi="Times New Roman" w:cs="Times New Roman"/>
          <w:sz w:val="28"/>
          <w:szCs w:val="28"/>
        </w:rPr>
        <w:t>Ібер.</w:t>
      </w:r>
    </w:p>
    <w:p w14:paraId="04CE577E" w14:textId="77777777" w:rsidR="002D046C" w:rsidRDefault="009D4788" w:rsidP="002D04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Великий поштовх відро</w:t>
      </w:r>
      <w:r w:rsidR="006B08B9">
        <w:rPr>
          <w:rFonts w:ascii="Times New Roman" w:hAnsi="Times New Roman" w:cs="Times New Roman"/>
          <w:sz w:val="28"/>
          <w:szCs w:val="28"/>
          <w:lang w:val="uk-UA"/>
        </w:rPr>
        <w:t>дженню флейти дала творчість К. </w:t>
      </w:r>
      <w:r>
        <w:rPr>
          <w:rFonts w:ascii="Times New Roman" w:hAnsi="Times New Roman" w:cs="Times New Roman"/>
          <w:sz w:val="28"/>
          <w:szCs w:val="28"/>
          <w:lang w:val="uk-UA"/>
        </w:rPr>
        <w:t xml:space="preserve">Дебюссі: З-під його руки в 1890-х роках вийшов знаковий для історії флейтової музики твір, який отримав широкий відгук і став відправною точкою для музичного імпресіонізму – оркестрова прелюдія до «Післяполудневого відпочинку Фавна» написана в 1892–1894-х роках. </w:t>
      </w:r>
    </w:p>
    <w:p w14:paraId="7AFF1E6A" w14:textId="62BDAEF2"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Р.</w:t>
      </w:r>
      <w:r w:rsidR="00952BF8">
        <w:rPr>
          <w:rFonts w:ascii="Times New Roman" w:hAnsi="Times New Roman" w:cs="Times New Roman"/>
          <w:sz w:val="28"/>
          <w:szCs w:val="28"/>
          <w:lang w:val="uk-UA"/>
        </w:rPr>
        <w:t> </w:t>
      </w:r>
      <w:r>
        <w:rPr>
          <w:rFonts w:ascii="Times New Roman" w:hAnsi="Times New Roman" w:cs="Times New Roman"/>
          <w:sz w:val="28"/>
          <w:szCs w:val="28"/>
        </w:rPr>
        <w:t>Штраус також залишив по собі красиві та виразні оркестрові поєднання за участю флейти</w:t>
      </w:r>
      <w:r>
        <w:rPr>
          <w:rFonts w:ascii="Times New Roman" w:hAnsi="Times New Roman" w:cs="Times New Roman"/>
          <w:sz w:val="28"/>
          <w:szCs w:val="28"/>
          <w:lang w:val="uk-UA"/>
        </w:rPr>
        <w:t>. Важливо відзначити, що композитор запровадив нові прийоми гри на флейті. У симфонічні</w:t>
      </w:r>
      <w:r w:rsidR="00952BF8">
        <w:rPr>
          <w:rFonts w:ascii="Times New Roman" w:hAnsi="Times New Roman" w:cs="Times New Roman"/>
          <w:sz w:val="28"/>
          <w:szCs w:val="28"/>
          <w:lang w:val="uk-UA"/>
        </w:rPr>
        <w:t xml:space="preserve">й поемі «Так мовить Заратустра», що </w:t>
      </w:r>
      <w:r>
        <w:rPr>
          <w:rFonts w:ascii="Times New Roman" w:hAnsi="Times New Roman" w:cs="Times New Roman"/>
          <w:sz w:val="28"/>
          <w:szCs w:val="28"/>
          <w:lang w:val="uk-UA"/>
        </w:rPr>
        <w:t>написана 1896 ро</w:t>
      </w:r>
      <w:r w:rsidR="00103C58">
        <w:rPr>
          <w:rFonts w:ascii="Times New Roman" w:hAnsi="Times New Roman" w:cs="Times New Roman"/>
          <w:sz w:val="28"/>
          <w:szCs w:val="28"/>
          <w:lang w:val="uk-UA"/>
        </w:rPr>
        <w:t>ку</w:t>
      </w:r>
      <w:r>
        <w:rPr>
          <w:rFonts w:ascii="Times New Roman" w:hAnsi="Times New Roman" w:cs="Times New Roman"/>
          <w:sz w:val="28"/>
          <w:szCs w:val="28"/>
          <w:lang w:val="uk-UA"/>
        </w:rPr>
        <w:t>, тремоло звучить на одній висотній інтонації з язичком.</w:t>
      </w:r>
      <w:r>
        <w:rPr>
          <w:rFonts w:ascii="Times New Roman" w:hAnsi="Times New Roman" w:cs="Times New Roman"/>
          <w:sz w:val="28"/>
          <w:szCs w:val="28"/>
        </w:rPr>
        <w:t xml:space="preserve"> У </w:t>
      </w:r>
      <w:r w:rsidR="00952BF8">
        <w:rPr>
          <w:rFonts w:ascii="Times New Roman" w:hAnsi="Times New Roman" w:cs="Times New Roman"/>
          <w:sz w:val="28"/>
          <w:szCs w:val="28"/>
          <w:lang w:val="uk-UA"/>
        </w:rPr>
        <w:t xml:space="preserve">симфонічній поемі </w:t>
      </w:r>
      <w:r>
        <w:rPr>
          <w:rFonts w:ascii="Times New Roman" w:hAnsi="Times New Roman" w:cs="Times New Roman"/>
          <w:sz w:val="28"/>
          <w:szCs w:val="28"/>
          <w:lang w:val="uk-UA"/>
        </w:rPr>
        <w:t>«</w:t>
      </w:r>
      <w:r>
        <w:rPr>
          <w:rFonts w:ascii="Times New Roman" w:hAnsi="Times New Roman" w:cs="Times New Roman"/>
          <w:sz w:val="28"/>
          <w:szCs w:val="28"/>
        </w:rPr>
        <w:t>Дон Кіхоті</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00952BF8">
        <w:rPr>
          <w:rFonts w:ascii="Times New Roman" w:hAnsi="Times New Roman" w:cs="Times New Roman"/>
          <w:sz w:val="28"/>
          <w:szCs w:val="28"/>
          <w:lang w:val="uk-UA"/>
        </w:rPr>
        <w:t xml:space="preserve">створеній </w:t>
      </w:r>
      <w:r>
        <w:rPr>
          <w:rFonts w:ascii="Times New Roman" w:hAnsi="Times New Roman" w:cs="Times New Roman"/>
          <w:sz w:val="28"/>
          <w:szCs w:val="28"/>
        </w:rPr>
        <w:t>1897</w:t>
      </w:r>
      <w:r>
        <w:rPr>
          <w:rFonts w:ascii="Times New Roman" w:hAnsi="Times New Roman" w:cs="Times New Roman"/>
          <w:sz w:val="28"/>
          <w:szCs w:val="28"/>
          <w:lang w:val="uk-UA"/>
        </w:rPr>
        <w:t xml:space="preserve"> ро</w:t>
      </w:r>
      <w:r w:rsidR="00103C58">
        <w:rPr>
          <w:rFonts w:ascii="Times New Roman" w:hAnsi="Times New Roman" w:cs="Times New Roman"/>
          <w:sz w:val="28"/>
          <w:szCs w:val="28"/>
          <w:lang w:val="uk-UA"/>
        </w:rPr>
        <w:t>ку</w:t>
      </w:r>
      <w:r>
        <w:rPr>
          <w:rFonts w:ascii="Times New Roman" w:hAnsi="Times New Roman" w:cs="Times New Roman"/>
          <w:sz w:val="28"/>
          <w:szCs w:val="28"/>
        </w:rPr>
        <w:t xml:space="preserve">, </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 xml:space="preserve">іка Flatterzunge використовується для </w:t>
      </w:r>
      <w:r>
        <w:rPr>
          <w:rFonts w:ascii="Times New Roman" w:hAnsi="Times New Roman" w:cs="Times New Roman"/>
          <w:sz w:val="28"/>
          <w:szCs w:val="28"/>
          <w:lang w:val="uk-UA"/>
        </w:rPr>
        <w:t>зображення звуку шліфувального верстата. Таким чином, «останній з могікан» романтизму зробив свій внесок у формування "нового флейтового вибуху".</w:t>
      </w:r>
    </w:p>
    <w:p w14:paraId="283EB7B4" w14:textId="77777777" w:rsidR="002B256C" w:rsidRDefault="009D4788" w:rsidP="002D046C">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Ігор Стравінський, відомий як лідер неокласичного напряму, охоче використовував флейту в різних творах зі специфічним інструментуванням, що особливо часто з'являлося в 1920-х роках. Композитори надавали перевагу духовим інструментам у своєму виборі інструментів. Флейта є активним учасником симфонічних, камерних і концертних композицій у творчості </w:t>
      </w:r>
      <w:r w:rsidR="002D046C">
        <w:rPr>
          <w:rFonts w:ascii="Times New Roman" w:hAnsi="Times New Roman" w:cs="Times New Roman"/>
          <w:sz w:val="28"/>
          <w:szCs w:val="28"/>
          <w:lang w:val="uk-UA"/>
        </w:rPr>
        <w:t>Д. </w:t>
      </w:r>
      <w:r>
        <w:rPr>
          <w:rFonts w:ascii="Times New Roman" w:hAnsi="Times New Roman" w:cs="Times New Roman"/>
          <w:sz w:val="28"/>
          <w:szCs w:val="28"/>
          <w:lang w:val="uk-UA"/>
        </w:rPr>
        <w:t xml:space="preserve">Мійо, </w:t>
      </w:r>
      <w:r w:rsidR="002D046C">
        <w:rPr>
          <w:rFonts w:ascii="Times New Roman" w:hAnsi="Times New Roman" w:cs="Times New Roman"/>
          <w:sz w:val="28"/>
          <w:szCs w:val="28"/>
          <w:lang w:val="uk-UA"/>
        </w:rPr>
        <w:t>П. </w:t>
      </w:r>
      <w:r>
        <w:rPr>
          <w:rFonts w:ascii="Times New Roman" w:hAnsi="Times New Roman" w:cs="Times New Roman"/>
          <w:sz w:val="28"/>
          <w:szCs w:val="28"/>
          <w:lang w:val="uk-UA"/>
        </w:rPr>
        <w:t xml:space="preserve">Хіндеміта, </w:t>
      </w:r>
      <w:r w:rsidR="002D046C">
        <w:rPr>
          <w:rFonts w:ascii="Times New Roman" w:hAnsi="Times New Roman" w:cs="Times New Roman"/>
          <w:sz w:val="28"/>
          <w:szCs w:val="28"/>
          <w:lang w:val="uk-UA"/>
        </w:rPr>
        <w:t>Ж. </w:t>
      </w:r>
      <w:r>
        <w:rPr>
          <w:rFonts w:ascii="Times New Roman" w:hAnsi="Times New Roman" w:cs="Times New Roman"/>
          <w:sz w:val="28"/>
          <w:szCs w:val="28"/>
          <w:lang w:val="uk-UA"/>
        </w:rPr>
        <w:t>Тейефер,</w:t>
      </w:r>
      <w:r w:rsidR="00575B02">
        <w:rPr>
          <w:rFonts w:ascii="Times New Roman" w:hAnsi="Times New Roman" w:cs="Times New Roman"/>
          <w:sz w:val="28"/>
          <w:szCs w:val="28"/>
          <w:lang w:val="uk-UA"/>
        </w:rPr>
        <w:t xml:space="preserve"> </w:t>
      </w:r>
      <w:r w:rsidR="002D046C">
        <w:rPr>
          <w:rFonts w:ascii="Times New Roman" w:hAnsi="Times New Roman" w:cs="Times New Roman"/>
          <w:sz w:val="28"/>
          <w:szCs w:val="28"/>
          <w:lang w:val="uk-UA"/>
        </w:rPr>
        <w:t>Ф. </w:t>
      </w:r>
      <w:r>
        <w:rPr>
          <w:rFonts w:ascii="Times New Roman" w:hAnsi="Times New Roman" w:cs="Times New Roman"/>
          <w:sz w:val="28"/>
          <w:szCs w:val="28"/>
          <w:lang w:val="uk-UA"/>
        </w:rPr>
        <w:t>Пуленка, де може звучати як сольно, так і в ансамблі.</w:t>
      </w:r>
    </w:p>
    <w:p w14:paraId="091A3D26"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до початку ХХ століття флейта пройшла довгий шлях від суто оркестрового до сольного інструм</w:t>
      </w:r>
      <w:r w:rsidR="00952BF8">
        <w:rPr>
          <w:rFonts w:ascii="Times New Roman" w:hAnsi="Times New Roman" w:cs="Times New Roman"/>
          <w:sz w:val="28"/>
          <w:szCs w:val="28"/>
          <w:lang w:val="uk-UA"/>
        </w:rPr>
        <w:t xml:space="preserve">енту. Спочатку оркестрові барви </w:t>
      </w:r>
      <w:r w:rsidR="00952BF8">
        <w:rPr>
          <w:rFonts w:ascii="Times New Roman" w:hAnsi="Times New Roman" w:cs="Times New Roman"/>
          <w:sz w:val="28"/>
          <w:szCs w:val="28"/>
        </w:rPr>
        <w:t xml:space="preserve">– </w:t>
      </w:r>
      <w:r>
        <w:rPr>
          <w:rFonts w:ascii="Times New Roman" w:hAnsi="Times New Roman" w:cs="Times New Roman"/>
          <w:sz w:val="28"/>
          <w:szCs w:val="28"/>
          <w:lang w:val="uk-UA"/>
        </w:rPr>
        <w:t>це переважно інструменти, що співають діат</w:t>
      </w:r>
      <w:r w:rsidR="00952BF8">
        <w:rPr>
          <w:rFonts w:ascii="Times New Roman" w:hAnsi="Times New Roman" w:cs="Times New Roman"/>
          <w:sz w:val="28"/>
          <w:szCs w:val="28"/>
          <w:lang w:val="uk-UA"/>
        </w:rPr>
        <w:t>онічну кантилену в тональності</w:t>
      </w:r>
      <w:r>
        <w:rPr>
          <w:rFonts w:ascii="Times New Roman" w:hAnsi="Times New Roman" w:cs="Times New Roman"/>
          <w:sz w:val="28"/>
          <w:szCs w:val="28"/>
          <w:lang w:val="uk-UA"/>
        </w:rPr>
        <w:t xml:space="preserve">. Одним </w:t>
      </w:r>
      <w:r w:rsidR="00952BF8">
        <w:rPr>
          <w:rFonts w:ascii="Times New Roman" w:hAnsi="Times New Roman" w:cs="Times New Roman"/>
          <w:sz w:val="28"/>
          <w:szCs w:val="28"/>
          <w:lang w:val="uk-UA"/>
        </w:rPr>
        <w:t>і</w:t>
      </w:r>
      <w:r>
        <w:rPr>
          <w:rFonts w:ascii="Times New Roman" w:hAnsi="Times New Roman" w:cs="Times New Roman"/>
          <w:sz w:val="28"/>
          <w:szCs w:val="28"/>
          <w:lang w:val="uk-UA"/>
        </w:rPr>
        <w:t xml:space="preserve">з ключових моментів стало відокремлення флейти як сольного </w:t>
      </w:r>
      <w:r>
        <w:rPr>
          <w:rFonts w:ascii="Times New Roman" w:hAnsi="Times New Roman" w:cs="Times New Roman"/>
          <w:sz w:val="28"/>
          <w:szCs w:val="28"/>
          <w:lang w:val="uk-UA"/>
        </w:rPr>
        <w:lastRenderedPageBreak/>
        <w:t>інструменту. В результаті флейта стала віртуозним ансамблевим і концертним інструментом, здатним до складних виконавських і композиційних завдань.</w:t>
      </w:r>
    </w:p>
    <w:p w14:paraId="4EA89C97" w14:textId="77777777" w:rsidR="002B256C" w:rsidRDefault="009D4788">
      <w:pPr>
        <w:pStyle w:val="af1"/>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4</w:t>
      </w:r>
    </w:p>
    <w:p w14:paraId="358C3921" w14:textId="77777777" w:rsidR="002B256C" w:rsidRPr="00F102D7"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t>Флейтовий репертуар композиторів ХХ-Х</w:t>
      </w:r>
      <w:r w:rsidR="002D046C">
        <w:rPr>
          <w:rFonts w:ascii="Times New Roman" w:hAnsi="Times New Roman" w:cs="Times New Roman"/>
          <w:b/>
          <w:sz w:val="28"/>
          <w:szCs w:val="28"/>
        </w:rPr>
        <w:t>Х</w:t>
      </w:r>
      <w:r w:rsidR="00F102D7">
        <w:rPr>
          <w:rFonts w:ascii="Times New Roman" w:hAnsi="Times New Roman" w:cs="Times New Roman"/>
          <w:b/>
          <w:sz w:val="28"/>
          <w:szCs w:val="28"/>
        </w:rPr>
        <w:t>І ст</w:t>
      </w:r>
      <w:r w:rsidR="00F102D7">
        <w:rPr>
          <w:rFonts w:ascii="Times New Roman" w:hAnsi="Times New Roman" w:cs="Times New Roman"/>
          <w:b/>
          <w:sz w:val="28"/>
          <w:szCs w:val="28"/>
          <w:lang w:val="uk-UA"/>
        </w:rPr>
        <w:t>оліть</w:t>
      </w:r>
    </w:p>
    <w:p w14:paraId="5F786C85" w14:textId="77777777" w:rsidR="002B256C" w:rsidRDefault="002B256C">
      <w:pPr>
        <w:pStyle w:val="af1"/>
        <w:spacing w:line="360" w:lineRule="auto"/>
        <w:jc w:val="center"/>
        <w:rPr>
          <w:rFonts w:ascii="Times New Roman" w:hAnsi="Times New Roman" w:cs="Times New Roman"/>
          <w:b/>
          <w:sz w:val="28"/>
          <w:szCs w:val="28"/>
          <w:lang w:val="uk-UA"/>
        </w:rPr>
      </w:pPr>
    </w:p>
    <w:tbl>
      <w:tblPr>
        <w:tblStyle w:val="af"/>
        <w:tblW w:w="0" w:type="auto"/>
        <w:tblLook w:val="04A0" w:firstRow="1" w:lastRow="0" w:firstColumn="1" w:lastColumn="0" w:noHBand="0" w:noVBand="1"/>
      </w:tblPr>
      <w:tblGrid>
        <w:gridCol w:w="2300"/>
        <w:gridCol w:w="1754"/>
        <w:gridCol w:w="3800"/>
        <w:gridCol w:w="1433"/>
      </w:tblGrid>
      <w:tr w:rsidR="002B256C" w:rsidRPr="00CB2EDC" w14:paraId="7E5E159F" w14:textId="77777777" w:rsidTr="00952BF8">
        <w:tc>
          <w:tcPr>
            <w:tcW w:w="2300" w:type="dxa"/>
          </w:tcPr>
          <w:p w14:paraId="29E819BD" w14:textId="77777777" w:rsidR="002B256C" w:rsidRPr="00CB2EDC" w:rsidRDefault="009D4788">
            <w:pPr>
              <w:pStyle w:val="af1"/>
              <w:spacing w:line="360" w:lineRule="auto"/>
              <w:ind w:firstLine="0"/>
              <w:jc w:val="center"/>
              <w:rPr>
                <w:rFonts w:ascii="Times New Roman" w:hAnsi="Times New Roman" w:cs="Times New Roman"/>
                <w:b/>
                <w:sz w:val="24"/>
                <w:szCs w:val="24"/>
                <w:lang w:val="uk-UA"/>
              </w:rPr>
            </w:pPr>
            <w:r w:rsidRPr="00CB2EDC">
              <w:rPr>
                <w:rFonts w:ascii="Times New Roman" w:hAnsi="Times New Roman" w:cs="Times New Roman"/>
                <w:b/>
                <w:sz w:val="24"/>
                <w:szCs w:val="24"/>
                <w:lang w:val="uk-UA"/>
              </w:rPr>
              <w:t>ПІБ</w:t>
            </w:r>
          </w:p>
        </w:tc>
        <w:tc>
          <w:tcPr>
            <w:tcW w:w="1754" w:type="dxa"/>
          </w:tcPr>
          <w:p w14:paraId="48301EF5" w14:textId="77777777" w:rsidR="002B256C" w:rsidRPr="00CB2EDC" w:rsidRDefault="009D4788">
            <w:pPr>
              <w:pStyle w:val="af1"/>
              <w:spacing w:line="360" w:lineRule="auto"/>
              <w:ind w:firstLine="0"/>
              <w:jc w:val="both"/>
              <w:rPr>
                <w:rFonts w:ascii="Times New Roman" w:hAnsi="Times New Roman" w:cs="Times New Roman"/>
                <w:b/>
                <w:sz w:val="24"/>
                <w:szCs w:val="24"/>
                <w:lang w:val="uk-UA"/>
              </w:rPr>
            </w:pPr>
            <w:r w:rsidRPr="00CB2EDC">
              <w:rPr>
                <w:rFonts w:ascii="Times New Roman" w:hAnsi="Times New Roman" w:cs="Times New Roman"/>
                <w:b/>
                <w:sz w:val="24"/>
                <w:szCs w:val="24"/>
                <w:lang w:val="uk-UA"/>
              </w:rPr>
              <w:t>Роки життя</w:t>
            </w:r>
          </w:p>
        </w:tc>
        <w:tc>
          <w:tcPr>
            <w:tcW w:w="3800" w:type="dxa"/>
          </w:tcPr>
          <w:p w14:paraId="792078CA" w14:textId="77777777" w:rsidR="002B256C" w:rsidRPr="00CB2EDC" w:rsidRDefault="009D4788">
            <w:pPr>
              <w:pStyle w:val="af1"/>
              <w:spacing w:line="360" w:lineRule="auto"/>
              <w:ind w:firstLine="0"/>
              <w:jc w:val="both"/>
              <w:rPr>
                <w:rFonts w:ascii="Times New Roman" w:hAnsi="Times New Roman" w:cs="Times New Roman"/>
                <w:b/>
                <w:sz w:val="24"/>
                <w:szCs w:val="24"/>
                <w:lang w:val="uk-UA"/>
              </w:rPr>
            </w:pPr>
            <w:r w:rsidRPr="00CB2EDC">
              <w:rPr>
                <w:rFonts w:ascii="Times New Roman" w:hAnsi="Times New Roman" w:cs="Times New Roman"/>
                <w:b/>
                <w:sz w:val="24"/>
                <w:szCs w:val="24"/>
                <w:lang w:val="uk-UA"/>
              </w:rPr>
              <w:t>Відомі твори композиторів</w:t>
            </w:r>
          </w:p>
        </w:tc>
        <w:tc>
          <w:tcPr>
            <w:tcW w:w="1433" w:type="dxa"/>
          </w:tcPr>
          <w:p w14:paraId="6DC6CAC7" w14:textId="77777777" w:rsidR="002B256C" w:rsidRPr="00CB2EDC" w:rsidRDefault="009D4788">
            <w:pPr>
              <w:pStyle w:val="af1"/>
              <w:spacing w:line="360" w:lineRule="auto"/>
              <w:ind w:firstLine="0"/>
              <w:jc w:val="both"/>
              <w:rPr>
                <w:rFonts w:ascii="Times New Roman" w:hAnsi="Times New Roman" w:cs="Times New Roman"/>
                <w:b/>
                <w:sz w:val="24"/>
                <w:szCs w:val="24"/>
                <w:lang w:val="uk-UA"/>
              </w:rPr>
            </w:pPr>
            <w:r w:rsidRPr="00CB2EDC">
              <w:rPr>
                <w:rFonts w:ascii="Times New Roman" w:hAnsi="Times New Roman" w:cs="Times New Roman"/>
                <w:b/>
                <w:sz w:val="24"/>
                <w:szCs w:val="24"/>
                <w:lang w:val="uk-UA"/>
              </w:rPr>
              <w:t>Країна</w:t>
            </w:r>
          </w:p>
        </w:tc>
      </w:tr>
      <w:tr w:rsidR="00F95B98" w:rsidRPr="00CB2EDC" w14:paraId="6A11B696" w14:textId="77777777" w:rsidTr="00952BF8">
        <w:tc>
          <w:tcPr>
            <w:tcW w:w="2300" w:type="dxa"/>
          </w:tcPr>
          <w:p w14:paraId="7A70732A" w14:textId="56F6961E" w:rsidR="00F95B98" w:rsidRPr="00103C58" w:rsidRDefault="00F95B98" w:rsidP="004D168D">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 xml:space="preserve">Адлер </w:t>
            </w:r>
            <w:r w:rsidR="00103C58">
              <w:rPr>
                <w:rFonts w:ascii="Times New Roman" w:hAnsi="Times New Roman" w:cs="Times New Roman"/>
                <w:sz w:val="24"/>
                <w:szCs w:val="24"/>
                <w:lang w:val="uk-UA"/>
              </w:rPr>
              <w:t>Семюел (</w:t>
            </w:r>
            <w:proofErr w:type="gramStart"/>
            <w:r w:rsidR="00103C58">
              <w:rPr>
                <w:rFonts w:ascii="Times New Roman" w:hAnsi="Times New Roman" w:cs="Times New Roman"/>
                <w:sz w:val="24"/>
                <w:szCs w:val="24"/>
                <w:lang w:val="uk-UA"/>
              </w:rPr>
              <w:t>Р</w:t>
            </w:r>
            <w:proofErr w:type="gramEnd"/>
            <w:r w:rsidR="00103C58">
              <w:rPr>
                <w:rFonts w:ascii="Times New Roman" w:hAnsi="Times New Roman" w:cs="Times New Roman"/>
                <w:sz w:val="24"/>
                <w:szCs w:val="24"/>
                <w:lang w:val="uk-UA"/>
              </w:rPr>
              <w:t>ічард)</w:t>
            </w:r>
          </w:p>
        </w:tc>
        <w:tc>
          <w:tcPr>
            <w:tcW w:w="1754" w:type="dxa"/>
          </w:tcPr>
          <w:p w14:paraId="46FEFC95" w14:textId="747F6946" w:rsidR="00F95B98" w:rsidRPr="00CB2EDC" w:rsidRDefault="00F95B98" w:rsidP="004D168D">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192</w:t>
            </w:r>
            <w:r w:rsidR="00103C58">
              <w:rPr>
                <w:rFonts w:ascii="Times New Roman" w:hAnsi="Times New Roman" w:cs="Times New Roman"/>
                <w:sz w:val="24"/>
                <w:szCs w:val="24"/>
                <w:lang w:val="uk-UA"/>
              </w:rPr>
              <w:t>1‒2012</w:t>
            </w:r>
          </w:p>
        </w:tc>
        <w:tc>
          <w:tcPr>
            <w:tcW w:w="3800" w:type="dxa"/>
          </w:tcPr>
          <w:p w14:paraId="3F2CB061"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 з оркестром</w:t>
            </w:r>
          </w:p>
        </w:tc>
        <w:tc>
          <w:tcPr>
            <w:tcW w:w="1433" w:type="dxa"/>
          </w:tcPr>
          <w:p w14:paraId="30774152"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США</w:t>
            </w:r>
          </w:p>
        </w:tc>
      </w:tr>
      <w:tr w:rsidR="00F95B98" w:rsidRPr="00CB2EDC" w14:paraId="66DA1345" w14:textId="77777777" w:rsidTr="00952BF8">
        <w:tc>
          <w:tcPr>
            <w:tcW w:w="2300" w:type="dxa"/>
          </w:tcPr>
          <w:p w14:paraId="4496837D"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Ангуло Едуардо</w:t>
            </w:r>
          </w:p>
        </w:tc>
        <w:tc>
          <w:tcPr>
            <w:tcW w:w="1754" w:type="dxa"/>
          </w:tcPr>
          <w:p w14:paraId="5D3F3AEF"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 xml:space="preserve">нар. </w:t>
            </w:r>
            <w:r w:rsidR="00893F44" w:rsidRPr="00CB2EDC">
              <w:rPr>
                <w:rFonts w:ascii="Times New Roman" w:hAnsi="Times New Roman" w:cs="Times New Roman"/>
                <w:sz w:val="24"/>
                <w:szCs w:val="24"/>
              </w:rPr>
              <w:t>19</w:t>
            </w:r>
            <w:r w:rsidR="00893F44" w:rsidRPr="00CB2EDC">
              <w:rPr>
                <w:rFonts w:ascii="Times New Roman" w:hAnsi="Times New Roman" w:cs="Times New Roman"/>
                <w:sz w:val="24"/>
                <w:szCs w:val="24"/>
                <w:lang w:val="uk-UA"/>
              </w:rPr>
              <w:t>54</w:t>
            </w:r>
          </w:p>
        </w:tc>
        <w:tc>
          <w:tcPr>
            <w:tcW w:w="3800" w:type="dxa"/>
          </w:tcPr>
          <w:p w14:paraId="5DC4CB93"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Концерт для флейти </w:t>
            </w:r>
          </w:p>
          <w:p w14:paraId="61C29DB1"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Подвійний концерт для флейти і арфи</w:t>
            </w:r>
          </w:p>
        </w:tc>
        <w:tc>
          <w:tcPr>
            <w:tcW w:w="1433" w:type="dxa"/>
          </w:tcPr>
          <w:p w14:paraId="0228809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Мексика</w:t>
            </w:r>
          </w:p>
        </w:tc>
      </w:tr>
      <w:tr w:rsidR="00F95B98" w:rsidRPr="00CB2EDC" w14:paraId="77C9AB5A" w14:textId="77777777" w:rsidTr="00952BF8">
        <w:tc>
          <w:tcPr>
            <w:tcW w:w="2300" w:type="dxa"/>
          </w:tcPr>
          <w:p w14:paraId="572225EB"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Біб</w:t>
            </w:r>
            <w:r w:rsidRPr="00CB2EDC">
              <w:rPr>
                <w:rFonts w:ascii="Times New Roman" w:hAnsi="Times New Roman" w:cs="Times New Roman"/>
                <w:sz w:val="24"/>
                <w:szCs w:val="24"/>
                <w:lang w:val="uk-UA"/>
              </w:rPr>
              <w:t>і</w:t>
            </w:r>
            <w:proofErr w:type="gramStart"/>
            <w:r w:rsidRPr="00CB2EDC">
              <w:rPr>
                <w:rFonts w:ascii="Times New Roman" w:hAnsi="Times New Roman" w:cs="Times New Roman"/>
                <w:sz w:val="24"/>
                <w:szCs w:val="24"/>
              </w:rPr>
              <w:t>к</w:t>
            </w:r>
            <w:proofErr w:type="gramEnd"/>
            <w:r w:rsidRPr="00CB2EDC">
              <w:rPr>
                <w:rFonts w:ascii="Times New Roman" w:hAnsi="Times New Roman" w:cs="Times New Roman"/>
                <w:sz w:val="24"/>
                <w:szCs w:val="24"/>
              </w:rPr>
              <w:t xml:space="preserve"> Валентин</w:t>
            </w:r>
          </w:p>
        </w:tc>
        <w:tc>
          <w:tcPr>
            <w:tcW w:w="1754" w:type="dxa"/>
          </w:tcPr>
          <w:p w14:paraId="54158FC5"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19</w:t>
            </w:r>
            <w:r w:rsidRPr="00CB2EDC">
              <w:rPr>
                <w:rFonts w:ascii="Times New Roman" w:hAnsi="Times New Roman" w:cs="Times New Roman"/>
                <w:sz w:val="24"/>
                <w:szCs w:val="24"/>
                <w:lang w:val="uk-UA"/>
              </w:rPr>
              <w:t>4</w:t>
            </w:r>
            <w:r w:rsidRPr="00CB2EDC">
              <w:rPr>
                <w:rFonts w:ascii="Times New Roman" w:hAnsi="Times New Roman" w:cs="Times New Roman"/>
                <w:sz w:val="24"/>
                <w:szCs w:val="24"/>
              </w:rPr>
              <w:t>0</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lang w:val="uk-UA"/>
              </w:rPr>
              <w:t>2003</w:t>
            </w:r>
          </w:p>
        </w:tc>
        <w:tc>
          <w:tcPr>
            <w:tcW w:w="3800" w:type="dxa"/>
          </w:tcPr>
          <w:p w14:paraId="5A396BE1"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3 флейтові концерти з камерним та симфонічним оркестром</w:t>
            </w:r>
          </w:p>
        </w:tc>
        <w:tc>
          <w:tcPr>
            <w:tcW w:w="1433" w:type="dxa"/>
          </w:tcPr>
          <w:p w14:paraId="67EC857B"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Україна</w:t>
            </w:r>
          </w:p>
        </w:tc>
      </w:tr>
      <w:tr w:rsidR="00F95B98" w:rsidRPr="00CB2EDC" w14:paraId="7DE3B1CA" w14:textId="77777777" w:rsidTr="00952BF8">
        <w:tc>
          <w:tcPr>
            <w:tcW w:w="2300" w:type="dxa"/>
          </w:tcPr>
          <w:p w14:paraId="0EBF9C93"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Бюссер Анрі </w:t>
            </w:r>
          </w:p>
        </w:tc>
        <w:tc>
          <w:tcPr>
            <w:tcW w:w="1754" w:type="dxa"/>
          </w:tcPr>
          <w:p w14:paraId="67E6770F"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1872</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1973</w:t>
            </w:r>
          </w:p>
        </w:tc>
        <w:tc>
          <w:tcPr>
            <w:tcW w:w="3800" w:type="dxa"/>
          </w:tcPr>
          <w:p w14:paraId="0F727B7B"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Сициліана</w:t>
            </w:r>
          </w:p>
        </w:tc>
        <w:tc>
          <w:tcPr>
            <w:tcW w:w="1433" w:type="dxa"/>
          </w:tcPr>
          <w:p w14:paraId="35F7C8EB"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41A68476" w14:textId="77777777" w:rsidTr="00952BF8">
        <w:tc>
          <w:tcPr>
            <w:tcW w:w="2300" w:type="dxa"/>
          </w:tcPr>
          <w:p w14:paraId="23288B18"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Гобер Філі</w:t>
            </w:r>
            <w:proofErr w:type="gramStart"/>
            <w:r w:rsidRPr="00CB2EDC">
              <w:rPr>
                <w:rFonts w:ascii="Times New Roman" w:hAnsi="Times New Roman" w:cs="Times New Roman"/>
                <w:sz w:val="24"/>
                <w:szCs w:val="24"/>
              </w:rPr>
              <w:t>п</w:t>
            </w:r>
            <w:proofErr w:type="gramEnd"/>
          </w:p>
        </w:tc>
        <w:tc>
          <w:tcPr>
            <w:tcW w:w="1754" w:type="dxa"/>
          </w:tcPr>
          <w:p w14:paraId="656CE32B"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1879</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1941</w:t>
            </w:r>
          </w:p>
        </w:tc>
        <w:tc>
          <w:tcPr>
            <w:tcW w:w="3800" w:type="dxa"/>
          </w:tcPr>
          <w:p w14:paraId="1D53E574"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Ноктюрн і Аллегро скерцандо</w:t>
            </w:r>
          </w:p>
        </w:tc>
        <w:tc>
          <w:tcPr>
            <w:tcW w:w="1433" w:type="dxa"/>
          </w:tcPr>
          <w:p w14:paraId="36965E2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296CDE0C" w14:textId="77777777" w:rsidTr="00952BF8">
        <w:tc>
          <w:tcPr>
            <w:tcW w:w="2300" w:type="dxa"/>
          </w:tcPr>
          <w:p w14:paraId="2C34869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Горделі Отар</w:t>
            </w:r>
          </w:p>
        </w:tc>
        <w:tc>
          <w:tcPr>
            <w:tcW w:w="1754" w:type="dxa"/>
          </w:tcPr>
          <w:p w14:paraId="761C6C5A"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1982</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1994</w:t>
            </w:r>
          </w:p>
        </w:tc>
        <w:tc>
          <w:tcPr>
            <w:tcW w:w="3800" w:type="dxa"/>
          </w:tcPr>
          <w:p w14:paraId="3B75B18E"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 з симфонічним оркестром</w:t>
            </w:r>
          </w:p>
        </w:tc>
        <w:tc>
          <w:tcPr>
            <w:tcW w:w="1433" w:type="dxa"/>
          </w:tcPr>
          <w:p w14:paraId="2D296DFA"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Грузія</w:t>
            </w:r>
          </w:p>
        </w:tc>
      </w:tr>
      <w:tr w:rsidR="00F95B98" w:rsidRPr="00CB2EDC" w14:paraId="16BBDFF7" w14:textId="77777777" w:rsidTr="00952BF8">
        <w:tc>
          <w:tcPr>
            <w:tcW w:w="2300" w:type="dxa"/>
          </w:tcPr>
          <w:p w14:paraId="508F3E1C"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Гріффс Чарльз </w:t>
            </w:r>
          </w:p>
        </w:tc>
        <w:tc>
          <w:tcPr>
            <w:tcW w:w="1754" w:type="dxa"/>
          </w:tcPr>
          <w:p w14:paraId="224EAA84"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1884</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1940</w:t>
            </w:r>
          </w:p>
        </w:tc>
        <w:tc>
          <w:tcPr>
            <w:tcW w:w="3800" w:type="dxa"/>
          </w:tcPr>
          <w:p w14:paraId="3EF0447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Поема</w:t>
            </w:r>
          </w:p>
        </w:tc>
        <w:tc>
          <w:tcPr>
            <w:tcW w:w="1433" w:type="dxa"/>
          </w:tcPr>
          <w:p w14:paraId="227FAA7A"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США</w:t>
            </w:r>
          </w:p>
        </w:tc>
      </w:tr>
      <w:tr w:rsidR="00F95B98" w:rsidRPr="00CB2EDC" w14:paraId="0B5BA834" w14:textId="77777777" w:rsidTr="00952BF8">
        <w:tc>
          <w:tcPr>
            <w:tcW w:w="2300" w:type="dxa"/>
          </w:tcPr>
          <w:p w14:paraId="408BD1CF"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Губаренко</w:t>
            </w:r>
            <w:proofErr w:type="gramStart"/>
            <w:r w:rsidRPr="00CB2EDC">
              <w:rPr>
                <w:rFonts w:ascii="Times New Roman" w:hAnsi="Times New Roman" w:cs="Times New Roman"/>
                <w:sz w:val="24"/>
                <w:szCs w:val="24"/>
              </w:rPr>
              <w:t xml:space="preserve"> В</w:t>
            </w:r>
            <w:proofErr w:type="gramEnd"/>
            <w:r w:rsidRPr="00CB2EDC">
              <w:rPr>
                <w:rFonts w:ascii="Times New Roman" w:hAnsi="Times New Roman" w:cs="Times New Roman"/>
                <w:sz w:val="24"/>
                <w:szCs w:val="24"/>
              </w:rPr>
              <w:t>італій</w:t>
            </w:r>
          </w:p>
        </w:tc>
        <w:tc>
          <w:tcPr>
            <w:tcW w:w="1754" w:type="dxa"/>
          </w:tcPr>
          <w:p w14:paraId="4EFCCC30"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1934</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2000</w:t>
            </w:r>
          </w:p>
        </w:tc>
        <w:tc>
          <w:tcPr>
            <w:tcW w:w="3800" w:type="dxa"/>
          </w:tcPr>
          <w:p w14:paraId="53322D0C"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 з камерним оркестром</w:t>
            </w:r>
          </w:p>
        </w:tc>
        <w:tc>
          <w:tcPr>
            <w:tcW w:w="1433" w:type="dxa"/>
          </w:tcPr>
          <w:p w14:paraId="46F6F682"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Україна</w:t>
            </w:r>
          </w:p>
        </w:tc>
      </w:tr>
      <w:tr w:rsidR="00F95B98" w:rsidRPr="00CB2EDC" w14:paraId="3D66322E" w14:textId="77777777" w:rsidTr="00952BF8">
        <w:tc>
          <w:tcPr>
            <w:tcW w:w="2300" w:type="dxa"/>
          </w:tcPr>
          <w:p w14:paraId="5650979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Дебюссі Клод</w:t>
            </w:r>
          </w:p>
        </w:tc>
        <w:tc>
          <w:tcPr>
            <w:tcW w:w="1754" w:type="dxa"/>
          </w:tcPr>
          <w:p w14:paraId="6CD4B813"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1862</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1918</w:t>
            </w:r>
          </w:p>
        </w:tc>
        <w:tc>
          <w:tcPr>
            <w:tcW w:w="3800" w:type="dxa"/>
          </w:tcPr>
          <w:p w14:paraId="37A69588"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Sirinx</w:t>
            </w:r>
          </w:p>
        </w:tc>
        <w:tc>
          <w:tcPr>
            <w:tcW w:w="1433" w:type="dxa"/>
          </w:tcPr>
          <w:p w14:paraId="0CC35A27"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50503639" w14:textId="77777777" w:rsidTr="00952BF8">
        <w:tc>
          <w:tcPr>
            <w:tcW w:w="2300" w:type="dxa"/>
          </w:tcPr>
          <w:p w14:paraId="149FE867"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Ейткен Роберт</w:t>
            </w:r>
          </w:p>
        </w:tc>
        <w:tc>
          <w:tcPr>
            <w:tcW w:w="1754" w:type="dxa"/>
          </w:tcPr>
          <w:p w14:paraId="55A37B27"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 xml:space="preserve">нар. </w:t>
            </w:r>
            <w:r w:rsidRPr="00CB2EDC">
              <w:rPr>
                <w:rFonts w:ascii="Times New Roman" w:hAnsi="Times New Roman" w:cs="Times New Roman"/>
                <w:sz w:val="24"/>
                <w:szCs w:val="24"/>
              </w:rPr>
              <w:t>1939</w:t>
            </w:r>
          </w:p>
        </w:tc>
        <w:tc>
          <w:tcPr>
            <w:tcW w:w="3800" w:type="dxa"/>
          </w:tcPr>
          <w:p w14:paraId="7BB868CC"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Концерт для флейти і </w:t>
            </w:r>
            <w:proofErr w:type="gramStart"/>
            <w:r w:rsidRPr="00CB2EDC">
              <w:rPr>
                <w:rFonts w:ascii="Times New Roman" w:hAnsi="Times New Roman" w:cs="Times New Roman"/>
                <w:sz w:val="24"/>
                <w:szCs w:val="24"/>
              </w:rPr>
              <w:t>струнного</w:t>
            </w:r>
            <w:proofErr w:type="gramEnd"/>
            <w:r w:rsidRPr="00CB2EDC">
              <w:rPr>
                <w:rFonts w:ascii="Times New Roman" w:hAnsi="Times New Roman" w:cs="Times New Roman"/>
                <w:sz w:val="24"/>
                <w:szCs w:val="24"/>
              </w:rPr>
              <w:t xml:space="preserve"> оркестру (Shadows V)</w:t>
            </w:r>
          </w:p>
        </w:tc>
        <w:tc>
          <w:tcPr>
            <w:tcW w:w="1433" w:type="dxa"/>
          </w:tcPr>
          <w:p w14:paraId="6C994DF2"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Канада</w:t>
            </w:r>
          </w:p>
        </w:tc>
      </w:tr>
      <w:tr w:rsidR="00F95B98" w:rsidRPr="00CB2EDC" w14:paraId="4ECB5DC1" w14:textId="77777777" w:rsidTr="00952BF8">
        <w:tc>
          <w:tcPr>
            <w:tcW w:w="2300" w:type="dxa"/>
          </w:tcPr>
          <w:p w14:paraId="303D058B" w14:textId="77777777" w:rsidR="00F95B98" w:rsidRPr="00CB2EDC" w:rsidRDefault="00F95B98" w:rsidP="00952BF8">
            <w:pPr>
              <w:pStyle w:val="af1"/>
              <w:spacing w:line="360" w:lineRule="auto"/>
              <w:ind w:firstLine="0"/>
              <w:rPr>
                <w:rFonts w:ascii="Times New Roman" w:hAnsi="Times New Roman" w:cs="Times New Roman"/>
                <w:sz w:val="24"/>
                <w:szCs w:val="24"/>
              </w:rPr>
            </w:pPr>
            <w:r w:rsidRPr="00CB2EDC">
              <w:rPr>
                <w:rFonts w:ascii="Times New Roman" w:hAnsi="Times New Roman" w:cs="Times New Roman"/>
                <w:sz w:val="24"/>
                <w:szCs w:val="24"/>
              </w:rPr>
              <w:t>Жоліве Андре</w:t>
            </w:r>
          </w:p>
        </w:tc>
        <w:tc>
          <w:tcPr>
            <w:tcW w:w="1754" w:type="dxa"/>
          </w:tcPr>
          <w:p w14:paraId="300A815C" w14:textId="77777777" w:rsidR="00F95B98" w:rsidRPr="00CB2EDC" w:rsidRDefault="00F95B98" w:rsidP="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1905</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1974</w:t>
            </w:r>
          </w:p>
        </w:tc>
        <w:tc>
          <w:tcPr>
            <w:tcW w:w="3800" w:type="dxa"/>
          </w:tcPr>
          <w:p w14:paraId="1E11746D" w14:textId="77777777" w:rsidR="00F95B98" w:rsidRPr="00CB2EDC" w:rsidRDefault="00F95B98" w:rsidP="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Концерт для флейти і струнного оркестру</w:t>
            </w:r>
          </w:p>
        </w:tc>
        <w:tc>
          <w:tcPr>
            <w:tcW w:w="1433" w:type="dxa"/>
          </w:tcPr>
          <w:p w14:paraId="1EAC3073"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2F0E0FF2" w14:textId="77777777" w:rsidTr="00952BF8">
        <w:tc>
          <w:tcPr>
            <w:tcW w:w="2300" w:type="dxa"/>
          </w:tcPr>
          <w:p w14:paraId="6AD894DF" w14:textId="1299D613"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Жорж </w:t>
            </w:r>
            <w:r w:rsidR="00CA5D71">
              <w:rPr>
                <w:rFonts w:ascii="Times New Roman" w:hAnsi="Times New Roman" w:cs="Times New Roman"/>
                <w:sz w:val="24"/>
                <w:szCs w:val="24"/>
                <w:lang w:val="uk-UA"/>
              </w:rPr>
              <w:t xml:space="preserve">Адольф </w:t>
            </w:r>
            <w:proofErr w:type="gramStart"/>
            <w:r w:rsidRPr="00CB2EDC">
              <w:rPr>
                <w:rFonts w:ascii="Times New Roman" w:hAnsi="Times New Roman" w:cs="Times New Roman"/>
                <w:sz w:val="24"/>
                <w:szCs w:val="24"/>
              </w:rPr>
              <w:t>Ю</w:t>
            </w:r>
            <w:proofErr w:type="gramEnd"/>
          </w:p>
        </w:tc>
        <w:tc>
          <w:tcPr>
            <w:tcW w:w="1754" w:type="dxa"/>
          </w:tcPr>
          <w:p w14:paraId="11D40E19"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1858</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1948</w:t>
            </w:r>
          </w:p>
        </w:tc>
        <w:tc>
          <w:tcPr>
            <w:tcW w:w="3800" w:type="dxa"/>
          </w:tcPr>
          <w:p w14:paraId="0F2D9BE4"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Фантазія</w:t>
            </w:r>
          </w:p>
        </w:tc>
        <w:tc>
          <w:tcPr>
            <w:tcW w:w="1433" w:type="dxa"/>
          </w:tcPr>
          <w:p w14:paraId="63C24641"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7A1CC85E" w14:textId="77777777" w:rsidTr="00952BF8">
        <w:tc>
          <w:tcPr>
            <w:tcW w:w="2300" w:type="dxa"/>
          </w:tcPr>
          <w:p w14:paraId="498672B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Ібер Жак</w:t>
            </w:r>
          </w:p>
        </w:tc>
        <w:tc>
          <w:tcPr>
            <w:tcW w:w="1754" w:type="dxa"/>
          </w:tcPr>
          <w:p w14:paraId="45EB61A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1890</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1962</w:t>
            </w:r>
          </w:p>
        </w:tc>
        <w:tc>
          <w:tcPr>
            <w:tcW w:w="3800" w:type="dxa"/>
          </w:tcPr>
          <w:p w14:paraId="720DD340"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w:t>
            </w:r>
          </w:p>
        </w:tc>
        <w:tc>
          <w:tcPr>
            <w:tcW w:w="1433" w:type="dxa"/>
          </w:tcPr>
          <w:p w14:paraId="176E3610"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60843396" w14:textId="77777777" w:rsidTr="00952BF8">
        <w:tc>
          <w:tcPr>
            <w:tcW w:w="2300" w:type="dxa"/>
          </w:tcPr>
          <w:p w14:paraId="3D3FC612"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Калеві Аго</w:t>
            </w:r>
          </w:p>
        </w:tc>
        <w:tc>
          <w:tcPr>
            <w:tcW w:w="1754" w:type="dxa"/>
          </w:tcPr>
          <w:p w14:paraId="529E6732" w14:textId="77777777" w:rsidR="00F95B98" w:rsidRPr="00CB2EDC" w:rsidRDefault="00F95B98" w:rsidP="004D168D">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 xml:space="preserve">нар. </w:t>
            </w:r>
            <w:r w:rsidRPr="00CB2EDC">
              <w:rPr>
                <w:rFonts w:ascii="Times New Roman" w:hAnsi="Times New Roman" w:cs="Times New Roman"/>
                <w:sz w:val="24"/>
                <w:szCs w:val="24"/>
              </w:rPr>
              <w:t>1949</w:t>
            </w:r>
          </w:p>
        </w:tc>
        <w:tc>
          <w:tcPr>
            <w:tcW w:w="3800" w:type="dxa"/>
          </w:tcPr>
          <w:p w14:paraId="21E9CE05" w14:textId="77777777" w:rsidR="00F95B98" w:rsidRPr="00CB2EDC" w:rsidRDefault="00F95B98" w:rsidP="004D168D">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w:t>
            </w:r>
          </w:p>
        </w:tc>
        <w:tc>
          <w:tcPr>
            <w:tcW w:w="1433" w:type="dxa"/>
          </w:tcPr>
          <w:p w14:paraId="21915C07" w14:textId="77777777" w:rsidR="00F95B98" w:rsidRPr="00CB2EDC" w:rsidRDefault="00F95B98" w:rsidP="004D168D">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Фін</w:t>
            </w:r>
            <w:r w:rsidRPr="00CB2EDC">
              <w:rPr>
                <w:rFonts w:ascii="Times New Roman" w:hAnsi="Times New Roman" w:cs="Times New Roman"/>
                <w:sz w:val="24"/>
                <w:szCs w:val="24"/>
                <w:lang w:val="uk-UA"/>
              </w:rPr>
              <w:t>ляндія</w:t>
            </w:r>
          </w:p>
        </w:tc>
      </w:tr>
      <w:tr w:rsidR="00F95B98" w:rsidRPr="00CB2EDC" w14:paraId="08CAC730" w14:textId="77777777" w:rsidTr="00952BF8">
        <w:tc>
          <w:tcPr>
            <w:tcW w:w="2300" w:type="dxa"/>
          </w:tcPr>
          <w:p w14:paraId="4ABBE06D"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Казелла Альфредо </w:t>
            </w:r>
          </w:p>
        </w:tc>
        <w:tc>
          <w:tcPr>
            <w:tcW w:w="1754" w:type="dxa"/>
          </w:tcPr>
          <w:p w14:paraId="249D94C2"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1883</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1947</w:t>
            </w:r>
          </w:p>
        </w:tc>
        <w:tc>
          <w:tcPr>
            <w:tcW w:w="3800" w:type="dxa"/>
          </w:tcPr>
          <w:p w14:paraId="4C60A42D"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Сициліана і Бурлеска</w:t>
            </w:r>
          </w:p>
        </w:tc>
        <w:tc>
          <w:tcPr>
            <w:tcW w:w="1433" w:type="dxa"/>
          </w:tcPr>
          <w:p w14:paraId="32873A0D"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Італія</w:t>
            </w:r>
          </w:p>
        </w:tc>
      </w:tr>
      <w:tr w:rsidR="00F95B98" w:rsidRPr="00CB2EDC" w14:paraId="15DC3583" w14:textId="77777777" w:rsidTr="00952BF8">
        <w:tc>
          <w:tcPr>
            <w:tcW w:w="2300" w:type="dxa"/>
          </w:tcPr>
          <w:p w14:paraId="6648345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Кьоклер Шарль</w:t>
            </w:r>
          </w:p>
        </w:tc>
        <w:tc>
          <w:tcPr>
            <w:tcW w:w="1754" w:type="dxa"/>
          </w:tcPr>
          <w:p w14:paraId="7B0C8E0C"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1867</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1950</w:t>
            </w:r>
          </w:p>
        </w:tc>
        <w:tc>
          <w:tcPr>
            <w:tcW w:w="3800" w:type="dxa"/>
          </w:tcPr>
          <w:p w14:paraId="2BB25527"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 xml:space="preserve">Соната </w:t>
            </w:r>
            <w:proofErr w:type="gramStart"/>
            <w:r w:rsidRPr="00CB2EDC">
              <w:rPr>
                <w:rFonts w:ascii="Times New Roman" w:hAnsi="Times New Roman" w:cs="Times New Roman"/>
                <w:sz w:val="24"/>
                <w:szCs w:val="24"/>
              </w:rPr>
              <w:t>оп</w:t>
            </w:r>
            <w:proofErr w:type="gramEnd"/>
            <w:r w:rsidRPr="00CB2EDC">
              <w:rPr>
                <w:rFonts w:ascii="Times New Roman" w:hAnsi="Times New Roman" w:cs="Times New Roman"/>
                <w:sz w:val="24"/>
                <w:szCs w:val="24"/>
              </w:rPr>
              <w:t>. 52</w:t>
            </w:r>
          </w:p>
        </w:tc>
        <w:tc>
          <w:tcPr>
            <w:tcW w:w="1433" w:type="dxa"/>
          </w:tcPr>
          <w:p w14:paraId="73797721"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0A677C34" w14:textId="77777777" w:rsidTr="00952BF8">
        <w:tc>
          <w:tcPr>
            <w:tcW w:w="2300" w:type="dxa"/>
          </w:tcPr>
          <w:p w14:paraId="3BFD944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Лаказ Софі</w:t>
            </w:r>
          </w:p>
        </w:tc>
        <w:tc>
          <w:tcPr>
            <w:tcW w:w="1754" w:type="dxa"/>
          </w:tcPr>
          <w:p w14:paraId="0A2DDEF4"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 xml:space="preserve">нар. </w:t>
            </w:r>
            <w:r w:rsidRPr="00CB2EDC">
              <w:rPr>
                <w:rFonts w:ascii="Times New Roman" w:hAnsi="Times New Roman" w:cs="Times New Roman"/>
                <w:sz w:val="24"/>
                <w:szCs w:val="24"/>
              </w:rPr>
              <w:t>1963</w:t>
            </w:r>
          </w:p>
        </w:tc>
        <w:tc>
          <w:tcPr>
            <w:tcW w:w="3800" w:type="dxa"/>
          </w:tcPr>
          <w:p w14:paraId="1CCEFFD9"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w:t>
            </w:r>
            <w:r w:rsidRPr="00CB2EDC">
              <w:rPr>
                <w:rFonts w:ascii="Times New Roman" w:hAnsi="Times New Roman" w:cs="Times New Roman"/>
                <w:sz w:val="24"/>
                <w:szCs w:val="24"/>
              </w:rPr>
              <w:t>Het</w:t>
            </w:r>
            <w:r w:rsidRPr="00CB2EDC">
              <w:rPr>
                <w:rFonts w:ascii="Times New Roman" w:hAnsi="Times New Roman" w:cs="Times New Roman"/>
                <w:sz w:val="24"/>
                <w:szCs w:val="24"/>
                <w:lang w:val="uk-UA"/>
              </w:rPr>
              <w:t xml:space="preserve"> </w:t>
            </w:r>
            <w:r w:rsidRPr="00CB2EDC">
              <w:rPr>
                <w:rFonts w:ascii="Times New Roman" w:hAnsi="Times New Roman" w:cs="Times New Roman"/>
                <w:sz w:val="24"/>
                <w:szCs w:val="24"/>
              </w:rPr>
              <w:t>Lam</w:t>
            </w:r>
            <w:r w:rsidRPr="00CB2EDC">
              <w:rPr>
                <w:rFonts w:ascii="Times New Roman" w:hAnsi="Times New Roman" w:cs="Times New Roman"/>
                <w:sz w:val="24"/>
                <w:szCs w:val="24"/>
                <w:lang w:val="uk-UA"/>
              </w:rPr>
              <w:t xml:space="preserve"> </w:t>
            </w:r>
            <w:r w:rsidRPr="00CB2EDC">
              <w:rPr>
                <w:rFonts w:ascii="Times New Roman" w:hAnsi="Times New Roman" w:cs="Times New Roman"/>
                <w:sz w:val="24"/>
                <w:szCs w:val="24"/>
              </w:rPr>
              <w:t>Gods</w:t>
            </w:r>
            <w:r w:rsidRPr="00CB2EDC">
              <w:rPr>
                <w:rFonts w:ascii="Times New Roman" w:hAnsi="Times New Roman" w:cs="Times New Roman"/>
                <w:sz w:val="24"/>
                <w:szCs w:val="24"/>
                <w:lang w:val="uk-UA"/>
              </w:rPr>
              <w:t xml:space="preserve"> </w:t>
            </w:r>
            <w:r w:rsidRPr="00CB2EDC">
              <w:rPr>
                <w:rFonts w:ascii="Times New Roman" w:hAnsi="Times New Roman" w:cs="Times New Roman"/>
                <w:sz w:val="24"/>
                <w:szCs w:val="24"/>
              </w:rPr>
              <w:t>II</w:t>
            </w:r>
            <w:r w:rsidRPr="00CB2EDC">
              <w:rPr>
                <w:rFonts w:ascii="Times New Roman" w:hAnsi="Times New Roman" w:cs="Times New Roman"/>
                <w:sz w:val="24"/>
                <w:szCs w:val="24"/>
                <w:lang w:val="uk-UA"/>
              </w:rPr>
              <w:t>» для флейти соло і оркестра флейт (2007)</w:t>
            </w:r>
          </w:p>
          <w:p w14:paraId="4C39ED11"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w:t>
            </w:r>
            <w:r w:rsidRPr="00CB2EDC">
              <w:rPr>
                <w:rFonts w:ascii="Times New Roman" w:hAnsi="Times New Roman" w:cs="Times New Roman"/>
                <w:sz w:val="24"/>
                <w:szCs w:val="24"/>
              </w:rPr>
              <w:t>Les</w:t>
            </w:r>
            <w:r w:rsidRPr="00CB2EDC">
              <w:rPr>
                <w:rFonts w:ascii="Times New Roman" w:hAnsi="Times New Roman" w:cs="Times New Roman"/>
                <w:sz w:val="24"/>
                <w:szCs w:val="24"/>
                <w:lang w:val="uk-UA"/>
              </w:rPr>
              <w:t xml:space="preserve"> </w:t>
            </w:r>
            <w:r w:rsidRPr="00CB2EDC">
              <w:rPr>
                <w:rFonts w:ascii="Times New Roman" w:hAnsi="Times New Roman" w:cs="Times New Roman"/>
                <w:sz w:val="24"/>
                <w:szCs w:val="24"/>
              </w:rPr>
              <w:t>quatre</w:t>
            </w:r>
            <w:r w:rsidRPr="00CB2EDC">
              <w:rPr>
                <w:rFonts w:ascii="Times New Roman" w:hAnsi="Times New Roman" w:cs="Times New Roman"/>
                <w:sz w:val="24"/>
                <w:szCs w:val="24"/>
                <w:lang w:val="uk-UA"/>
              </w:rPr>
              <w:t xml:space="preserve"> </w:t>
            </w:r>
            <w:r w:rsidRPr="00CB2EDC">
              <w:rPr>
                <w:rFonts w:ascii="Times New Roman" w:hAnsi="Times New Roman" w:cs="Times New Roman"/>
                <w:sz w:val="24"/>
                <w:szCs w:val="24"/>
              </w:rPr>
              <w:t>elements</w:t>
            </w:r>
            <w:r w:rsidRPr="00CB2EDC">
              <w:rPr>
                <w:rFonts w:ascii="Times New Roman" w:hAnsi="Times New Roman" w:cs="Times New Roman"/>
                <w:sz w:val="24"/>
                <w:szCs w:val="24"/>
                <w:lang w:val="uk-UA"/>
              </w:rPr>
              <w:t xml:space="preserve">» концерт для </w:t>
            </w:r>
            <w:r w:rsidRPr="00CB2EDC">
              <w:rPr>
                <w:rFonts w:ascii="Times New Roman" w:hAnsi="Times New Roman" w:cs="Times New Roman"/>
                <w:sz w:val="24"/>
                <w:szCs w:val="24"/>
                <w:lang w:val="uk-UA"/>
              </w:rPr>
              <w:lastRenderedPageBreak/>
              <w:t>флейти, дитячого хора і ударних (2005)</w:t>
            </w:r>
          </w:p>
          <w:p w14:paraId="654878B8"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lang w:val="uk-UA"/>
              </w:rPr>
              <w:t>«</w:t>
            </w:r>
            <w:r w:rsidRPr="00CB2EDC">
              <w:rPr>
                <w:rFonts w:ascii="Times New Roman" w:hAnsi="Times New Roman" w:cs="Times New Roman"/>
                <w:sz w:val="24"/>
                <w:szCs w:val="24"/>
              </w:rPr>
              <w:t>І сонце в небо</w:t>
            </w:r>
            <w:r w:rsidRPr="00CB2EDC">
              <w:rPr>
                <w:rFonts w:ascii="Times New Roman" w:hAnsi="Times New Roman" w:cs="Times New Roman"/>
                <w:sz w:val="24"/>
                <w:szCs w:val="24"/>
                <w:lang w:val="uk-UA"/>
              </w:rPr>
              <w:t>»</w:t>
            </w:r>
            <w:r w:rsidRPr="00CB2EDC">
              <w:rPr>
                <w:rFonts w:ascii="Times New Roman" w:hAnsi="Times New Roman" w:cs="Times New Roman"/>
                <w:sz w:val="24"/>
                <w:szCs w:val="24"/>
              </w:rPr>
              <w:t xml:space="preserve"> концерт для флейти, діджеріду і оркестра флейт (2000)</w:t>
            </w:r>
          </w:p>
        </w:tc>
        <w:tc>
          <w:tcPr>
            <w:tcW w:w="1433" w:type="dxa"/>
          </w:tcPr>
          <w:p w14:paraId="284C18FD"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lastRenderedPageBreak/>
              <w:t>Франція</w:t>
            </w:r>
          </w:p>
        </w:tc>
      </w:tr>
      <w:tr w:rsidR="00F95B98" w:rsidRPr="00CB2EDC" w14:paraId="0CF01746" w14:textId="77777777" w:rsidTr="00952BF8">
        <w:tc>
          <w:tcPr>
            <w:tcW w:w="2300" w:type="dxa"/>
          </w:tcPr>
          <w:p w14:paraId="3F1485A5"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lastRenderedPageBreak/>
              <w:t>Сесіль Шамінад</w:t>
            </w:r>
          </w:p>
        </w:tc>
        <w:tc>
          <w:tcPr>
            <w:tcW w:w="1754" w:type="dxa"/>
          </w:tcPr>
          <w:p w14:paraId="1157F1F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1857</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 xml:space="preserve">1944 </w:t>
            </w:r>
          </w:p>
        </w:tc>
        <w:tc>
          <w:tcPr>
            <w:tcW w:w="3800" w:type="dxa"/>
          </w:tcPr>
          <w:p w14:paraId="75EA8790"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Концертино</w:t>
            </w:r>
          </w:p>
        </w:tc>
        <w:tc>
          <w:tcPr>
            <w:tcW w:w="1433" w:type="dxa"/>
          </w:tcPr>
          <w:p w14:paraId="415FA2A9"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Франція</w:t>
            </w:r>
          </w:p>
        </w:tc>
      </w:tr>
      <w:tr w:rsidR="00F95B98" w:rsidRPr="00CB2EDC" w14:paraId="5C3BD867" w14:textId="77777777" w:rsidTr="00952BF8">
        <w:tc>
          <w:tcPr>
            <w:tcW w:w="2300" w:type="dxa"/>
          </w:tcPr>
          <w:p w14:paraId="71B97ECA"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Станкович Євген</w:t>
            </w:r>
          </w:p>
        </w:tc>
        <w:tc>
          <w:tcPr>
            <w:tcW w:w="1754" w:type="dxa"/>
          </w:tcPr>
          <w:p w14:paraId="74420B95"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нар. 1942-</w:t>
            </w:r>
          </w:p>
        </w:tc>
        <w:tc>
          <w:tcPr>
            <w:tcW w:w="3800" w:type="dxa"/>
          </w:tcPr>
          <w:p w14:paraId="24C34B3E" w14:textId="0BDAA681"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Камерна симфонія №</w:t>
            </w:r>
            <w:r w:rsidR="00CA5D71">
              <w:rPr>
                <w:rFonts w:ascii="Times New Roman" w:hAnsi="Times New Roman" w:cs="Times New Roman"/>
                <w:sz w:val="24"/>
                <w:szCs w:val="24"/>
                <w:lang w:val="uk-UA"/>
              </w:rPr>
              <w:t> </w:t>
            </w:r>
            <w:r w:rsidRPr="00CB2EDC">
              <w:rPr>
                <w:rFonts w:ascii="Times New Roman" w:hAnsi="Times New Roman" w:cs="Times New Roman"/>
                <w:sz w:val="24"/>
                <w:szCs w:val="24"/>
                <w:lang w:val="uk-UA"/>
              </w:rPr>
              <w:t>3</w:t>
            </w:r>
          </w:p>
          <w:p w14:paraId="732A4397"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Концерт для флейти з оркестром</w:t>
            </w:r>
          </w:p>
        </w:tc>
        <w:tc>
          <w:tcPr>
            <w:tcW w:w="1433" w:type="dxa"/>
          </w:tcPr>
          <w:p w14:paraId="376FEF4B" w14:textId="77777777" w:rsidR="00F95B98" w:rsidRPr="00CB2EDC" w:rsidRDefault="00FE3FBE">
            <w:pPr>
              <w:pStyle w:val="af1"/>
              <w:spacing w:line="360" w:lineRule="auto"/>
              <w:ind w:firstLine="0"/>
              <w:jc w:val="both"/>
              <w:rPr>
                <w:rFonts w:ascii="Times New Roman" w:hAnsi="Times New Roman" w:cs="Times New Roman"/>
                <w:sz w:val="24"/>
                <w:szCs w:val="24"/>
                <w:lang w:val="uk-UA"/>
              </w:rPr>
            </w:pPr>
            <w:r>
              <w:rPr>
                <w:rFonts w:ascii="Times New Roman" w:hAnsi="Times New Roman" w:cs="Times New Roman"/>
                <w:sz w:val="24"/>
                <w:szCs w:val="24"/>
                <w:lang w:val="uk-UA"/>
              </w:rPr>
              <w:t>Україна</w:t>
            </w:r>
          </w:p>
        </w:tc>
      </w:tr>
      <w:tr w:rsidR="00F95B98" w:rsidRPr="00CB2EDC" w14:paraId="21B08F58" w14:textId="77777777" w:rsidTr="00952BF8">
        <w:tc>
          <w:tcPr>
            <w:tcW w:w="2300" w:type="dxa"/>
          </w:tcPr>
          <w:p w14:paraId="7EE9BE2E"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Шамо Ігор</w:t>
            </w:r>
          </w:p>
        </w:tc>
        <w:tc>
          <w:tcPr>
            <w:tcW w:w="1754" w:type="dxa"/>
          </w:tcPr>
          <w:p w14:paraId="6831F7F3"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1925</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1982</w:t>
            </w:r>
          </w:p>
        </w:tc>
        <w:tc>
          <w:tcPr>
            <w:tcW w:w="3800" w:type="dxa"/>
          </w:tcPr>
          <w:p w14:paraId="60020E40" w14:textId="77777777" w:rsidR="00F95B98" w:rsidRPr="00CB2EDC"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lang w:val="uk-UA"/>
              </w:rPr>
              <w:t>Концерт для флейти та струнного оркестру</w:t>
            </w:r>
          </w:p>
        </w:tc>
        <w:tc>
          <w:tcPr>
            <w:tcW w:w="1433" w:type="dxa"/>
          </w:tcPr>
          <w:p w14:paraId="49E99972"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Україна</w:t>
            </w:r>
          </w:p>
        </w:tc>
      </w:tr>
      <w:tr w:rsidR="00F95B98" w:rsidRPr="00CB2EDC" w14:paraId="6F32CF55" w14:textId="77777777" w:rsidTr="00952BF8">
        <w:tc>
          <w:tcPr>
            <w:tcW w:w="2300" w:type="dxa"/>
          </w:tcPr>
          <w:p w14:paraId="0D77F026"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Штогаренко Андрій</w:t>
            </w:r>
          </w:p>
        </w:tc>
        <w:tc>
          <w:tcPr>
            <w:tcW w:w="1754" w:type="dxa"/>
          </w:tcPr>
          <w:p w14:paraId="4D4498BA" w14:textId="2F8ADF09" w:rsidR="00F95B98" w:rsidRPr="00CA5D71" w:rsidRDefault="00F95B98">
            <w:pPr>
              <w:pStyle w:val="af1"/>
              <w:spacing w:line="360" w:lineRule="auto"/>
              <w:ind w:firstLine="0"/>
              <w:jc w:val="both"/>
              <w:rPr>
                <w:rFonts w:ascii="Times New Roman" w:hAnsi="Times New Roman" w:cs="Times New Roman"/>
                <w:sz w:val="24"/>
                <w:szCs w:val="24"/>
                <w:lang w:val="uk-UA"/>
              </w:rPr>
            </w:pPr>
            <w:r w:rsidRPr="00CB2EDC">
              <w:rPr>
                <w:rFonts w:ascii="Times New Roman" w:hAnsi="Times New Roman" w:cs="Times New Roman"/>
                <w:sz w:val="24"/>
                <w:szCs w:val="24"/>
              </w:rPr>
              <w:t>1902</w:t>
            </w:r>
            <w:r w:rsidRPr="00CB2EDC">
              <w:rPr>
                <w:rFonts w:ascii="Times New Roman" w:hAnsi="Times New Roman" w:cs="Times New Roman"/>
                <w:color w:val="000000" w:themeColor="text1"/>
                <w:sz w:val="24"/>
                <w:szCs w:val="24"/>
              </w:rPr>
              <w:t>−</w:t>
            </w:r>
            <w:r w:rsidRPr="00CB2EDC">
              <w:rPr>
                <w:rFonts w:ascii="Times New Roman" w:hAnsi="Times New Roman" w:cs="Times New Roman"/>
                <w:sz w:val="24"/>
                <w:szCs w:val="24"/>
              </w:rPr>
              <w:t>19</w:t>
            </w:r>
            <w:r w:rsidR="00CA5D71">
              <w:rPr>
                <w:rFonts w:ascii="Times New Roman" w:hAnsi="Times New Roman" w:cs="Times New Roman"/>
                <w:sz w:val="24"/>
                <w:szCs w:val="24"/>
                <w:lang w:val="uk-UA"/>
              </w:rPr>
              <w:t>92</w:t>
            </w:r>
          </w:p>
        </w:tc>
        <w:tc>
          <w:tcPr>
            <w:tcW w:w="3800" w:type="dxa"/>
          </w:tcPr>
          <w:p w14:paraId="5BA3F6E1"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Концерт для флейти з оркестром «Дивертисмент»</w:t>
            </w:r>
          </w:p>
        </w:tc>
        <w:tc>
          <w:tcPr>
            <w:tcW w:w="1433" w:type="dxa"/>
          </w:tcPr>
          <w:p w14:paraId="3C42F160" w14:textId="77777777" w:rsidR="00F95B98" w:rsidRPr="00CB2EDC" w:rsidRDefault="00F95B98">
            <w:pPr>
              <w:pStyle w:val="af1"/>
              <w:spacing w:line="360" w:lineRule="auto"/>
              <w:ind w:firstLine="0"/>
              <w:jc w:val="both"/>
              <w:rPr>
                <w:rFonts w:ascii="Times New Roman" w:hAnsi="Times New Roman" w:cs="Times New Roman"/>
                <w:sz w:val="24"/>
                <w:szCs w:val="24"/>
              </w:rPr>
            </w:pPr>
            <w:r w:rsidRPr="00CB2EDC">
              <w:rPr>
                <w:rFonts w:ascii="Times New Roman" w:hAnsi="Times New Roman" w:cs="Times New Roman"/>
                <w:sz w:val="24"/>
                <w:szCs w:val="24"/>
              </w:rPr>
              <w:t>Україна</w:t>
            </w:r>
          </w:p>
        </w:tc>
      </w:tr>
    </w:tbl>
    <w:p w14:paraId="0B48D975" w14:textId="77777777" w:rsidR="002B256C" w:rsidRDefault="002B256C">
      <w:pPr>
        <w:pStyle w:val="af1"/>
        <w:spacing w:line="360" w:lineRule="auto"/>
        <w:jc w:val="both"/>
        <w:rPr>
          <w:rFonts w:ascii="Times New Roman" w:hAnsi="Times New Roman" w:cs="Times New Roman"/>
          <w:sz w:val="28"/>
          <w:szCs w:val="28"/>
        </w:rPr>
      </w:pPr>
    </w:p>
    <w:p w14:paraId="04CB0E70" w14:textId="002575A3"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сучасне виконавське флейтове мистецтво представляє блискучий музикант, талановитий педагог Юрій Шутко (</w:t>
      </w:r>
      <w:r w:rsidR="00070B98">
        <w:rPr>
          <w:rFonts w:ascii="Times New Roman" w:hAnsi="Times New Roman" w:cs="Times New Roman"/>
          <w:sz w:val="28"/>
          <w:szCs w:val="28"/>
          <w:lang w:val="uk-UA"/>
        </w:rPr>
        <w:t>нар. </w:t>
      </w:r>
      <w:r>
        <w:rPr>
          <w:rFonts w:ascii="Times New Roman" w:hAnsi="Times New Roman" w:cs="Times New Roman"/>
          <w:sz w:val="28"/>
          <w:szCs w:val="28"/>
          <w:lang w:val="uk-UA"/>
        </w:rPr>
        <w:t xml:space="preserve">1968). Нині він </w:t>
      </w:r>
      <w:r w:rsidR="00070B98">
        <w:rPr>
          <w:rFonts w:ascii="Times New Roman" w:hAnsi="Times New Roman" w:cs="Times New Roman"/>
          <w:sz w:val="28"/>
          <w:szCs w:val="28"/>
          <w:lang w:val="uk-UA"/>
        </w:rPr>
        <w:t>один із найбільш відомих у</w:t>
      </w:r>
      <w:r>
        <w:rPr>
          <w:rFonts w:ascii="Times New Roman" w:hAnsi="Times New Roman" w:cs="Times New Roman"/>
          <w:sz w:val="28"/>
          <w:szCs w:val="28"/>
          <w:lang w:val="uk-UA"/>
        </w:rPr>
        <w:t xml:space="preserve"> нашій країні музикант-флейтист, який виступає із сольними концертами, а також </w:t>
      </w:r>
      <w:r w:rsidR="00893F44">
        <w:rPr>
          <w:rFonts w:ascii="Times New Roman" w:hAnsi="Times New Roman" w:cs="Times New Roman"/>
          <w:sz w:val="28"/>
          <w:szCs w:val="28"/>
          <w:lang w:val="uk-UA"/>
        </w:rPr>
        <w:t xml:space="preserve">із </w:t>
      </w:r>
      <w:r>
        <w:rPr>
          <w:rFonts w:ascii="Times New Roman" w:hAnsi="Times New Roman" w:cs="Times New Roman"/>
          <w:sz w:val="28"/>
          <w:szCs w:val="28"/>
          <w:lang w:val="uk-UA"/>
        </w:rPr>
        <w:t>всесвітньо відомими диригентами: Урсом Шнайдером (Швейцарія), Саулюсом Сондецкісом (Литва), Юрієм Луцівим, Мирославом Скориком, Станіславом Вінярчиком (Україна) [4</w:t>
      </w:r>
      <w:r w:rsidR="00F951BE">
        <w:rPr>
          <w:rFonts w:ascii="Times New Roman" w:hAnsi="Times New Roman" w:cs="Times New Roman"/>
          <w:sz w:val="28"/>
          <w:szCs w:val="28"/>
          <w:lang w:val="uk-UA"/>
        </w:rPr>
        <w:t>8</w:t>
      </w:r>
      <w:r w:rsidR="00177E1B">
        <w:rPr>
          <w:rFonts w:ascii="Times New Roman" w:hAnsi="Times New Roman" w:cs="Times New Roman"/>
          <w:sz w:val="28"/>
          <w:szCs w:val="28"/>
          <w:lang w:val="uk-UA"/>
        </w:rPr>
        <w:t>,</w:t>
      </w:r>
      <w:r w:rsidR="002D046C">
        <w:rPr>
          <w:rFonts w:ascii="Times New Roman" w:hAnsi="Times New Roman" w:cs="Times New Roman"/>
          <w:sz w:val="28"/>
          <w:szCs w:val="28"/>
          <w:lang w:val="uk-UA"/>
        </w:rPr>
        <w:t> </w:t>
      </w:r>
      <w:r w:rsidR="00F951BE" w:rsidRPr="00070B98">
        <w:rPr>
          <w:rFonts w:ascii="Times New Roman" w:hAnsi="Times New Roman" w:cs="Times New Roman"/>
          <w:i/>
          <w:iCs/>
          <w:sz w:val="28"/>
          <w:szCs w:val="28"/>
          <w:lang w:val="uk-UA"/>
        </w:rPr>
        <w:t>22</w:t>
      </w:r>
      <w:r>
        <w:rPr>
          <w:rFonts w:ascii="Times New Roman" w:hAnsi="Times New Roman" w:cs="Times New Roman"/>
          <w:sz w:val="28"/>
          <w:szCs w:val="28"/>
          <w:lang w:val="uk-UA"/>
        </w:rPr>
        <w:t>]</w:t>
      </w:r>
      <w:r w:rsidR="00070B98">
        <w:rPr>
          <w:rFonts w:ascii="Times New Roman" w:hAnsi="Times New Roman" w:cs="Times New Roman"/>
          <w:sz w:val="28"/>
          <w:szCs w:val="28"/>
          <w:lang w:val="uk-UA"/>
        </w:rPr>
        <w:t xml:space="preserve">. </w:t>
      </w:r>
      <w:r>
        <w:rPr>
          <w:rFonts w:ascii="Times New Roman" w:hAnsi="Times New Roman" w:cs="Times New Roman"/>
          <w:sz w:val="28"/>
          <w:szCs w:val="28"/>
          <w:lang w:val="uk-UA"/>
        </w:rPr>
        <w:t>Музикант здійснив багато за</w:t>
      </w:r>
      <w:r w:rsidR="00893F44">
        <w:rPr>
          <w:rFonts w:ascii="Times New Roman" w:hAnsi="Times New Roman" w:cs="Times New Roman"/>
          <w:sz w:val="28"/>
          <w:szCs w:val="28"/>
          <w:lang w:val="uk-UA"/>
        </w:rPr>
        <w:t>писів на телебаченні та до фондів</w:t>
      </w:r>
      <w:r>
        <w:rPr>
          <w:rFonts w:ascii="Times New Roman" w:hAnsi="Times New Roman" w:cs="Times New Roman"/>
          <w:sz w:val="28"/>
          <w:szCs w:val="28"/>
          <w:lang w:val="uk-UA"/>
        </w:rPr>
        <w:t xml:space="preserve"> Українського радіо. </w:t>
      </w:r>
    </w:p>
    <w:p w14:paraId="7CF58340" w14:textId="081FCCA5" w:rsidR="002B256C" w:rsidRDefault="00F951BE">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 </w:t>
      </w:r>
      <w:r w:rsidR="009D4788">
        <w:rPr>
          <w:rFonts w:ascii="Times New Roman" w:hAnsi="Times New Roman" w:cs="Times New Roman"/>
          <w:sz w:val="28"/>
          <w:szCs w:val="28"/>
          <w:lang w:val="uk-UA"/>
        </w:rPr>
        <w:t>Шутко є першим виконавцем низки творів для флейти зарубіжних і вітчизняних композиторів, написаних спеціал</w:t>
      </w:r>
      <w:r>
        <w:rPr>
          <w:rFonts w:ascii="Times New Roman" w:hAnsi="Times New Roman" w:cs="Times New Roman"/>
          <w:sz w:val="28"/>
          <w:szCs w:val="28"/>
          <w:lang w:val="uk-UA"/>
        </w:rPr>
        <w:t>ьно для нього. До репертуару Ю. </w:t>
      </w:r>
      <w:r w:rsidR="009D4788">
        <w:rPr>
          <w:rFonts w:ascii="Times New Roman" w:hAnsi="Times New Roman" w:cs="Times New Roman"/>
          <w:sz w:val="28"/>
          <w:szCs w:val="28"/>
          <w:lang w:val="uk-UA"/>
        </w:rPr>
        <w:t>Шутка входять твори всіх стилів і жанрів для флейти соло; флейти у супроводі фортепіано або оркестру, створені композиторами світу за о</w:t>
      </w:r>
      <w:r w:rsidR="00033861">
        <w:rPr>
          <w:rFonts w:ascii="Times New Roman" w:hAnsi="Times New Roman" w:cs="Times New Roman"/>
          <w:sz w:val="28"/>
          <w:szCs w:val="28"/>
          <w:lang w:val="uk-UA"/>
        </w:rPr>
        <w:t>станні триста років, починаючи від</w:t>
      </w:r>
      <w:r w:rsidR="009D4788">
        <w:rPr>
          <w:rFonts w:ascii="Times New Roman" w:hAnsi="Times New Roman" w:cs="Times New Roman"/>
          <w:sz w:val="28"/>
          <w:szCs w:val="28"/>
          <w:lang w:val="uk-UA"/>
        </w:rPr>
        <w:t xml:space="preserve"> музики бароко – твори Й.С.</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Баха, К.Ф.Е.</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Баха, Г.</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Генделя, А.</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Вівальді, Г.</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Телемана, Ж.Б.</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Люллі, М.</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Маре, Ж.Б.</w:t>
      </w:r>
      <w:r w:rsidR="00F95B98">
        <w:rPr>
          <w:rFonts w:ascii="Times New Roman" w:hAnsi="Times New Roman" w:cs="Times New Roman"/>
          <w:sz w:val="28"/>
          <w:szCs w:val="28"/>
          <w:lang w:val="uk-UA"/>
        </w:rPr>
        <w:t> </w:t>
      </w:r>
      <w:r w:rsidR="009D4788">
        <w:rPr>
          <w:rFonts w:ascii="Times New Roman" w:hAnsi="Times New Roman" w:cs="Times New Roman"/>
          <w:sz w:val="28"/>
          <w:szCs w:val="28"/>
          <w:lang w:val="uk-UA"/>
        </w:rPr>
        <w:t>Лойє,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Бенд</w:t>
      </w:r>
      <w:r w:rsidR="00893F44">
        <w:rPr>
          <w:rFonts w:ascii="Times New Roman" w:hAnsi="Times New Roman" w:cs="Times New Roman"/>
          <w:sz w:val="28"/>
          <w:szCs w:val="28"/>
          <w:lang w:val="uk-UA"/>
        </w:rPr>
        <w:t>і</w:t>
      </w:r>
      <w:r w:rsidR="009D4788">
        <w:rPr>
          <w:rFonts w:ascii="Times New Roman" w:hAnsi="Times New Roman" w:cs="Times New Roman"/>
          <w:sz w:val="28"/>
          <w:szCs w:val="28"/>
          <w:lang w:val="uk-UA"/>
        </w:rPr>
        <w:t>; музики епохи класицизму – твори В.А.</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Моцарта, Л.</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Бетховена, Й.</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Гайдна, К.В.</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Глюка, К.</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Стаміца, Д.</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Чімарози,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Госсека; композиторів-романтиків – твори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Шуберта, Р.</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Шумана,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Шопена,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Кулау,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Мендельсона, С.</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Франка, К.</w:t>
      </w:r>
      <w:r w:rsidR="00C243EF">
        <w:rPr>
          <w:rFonts w:ascii="Times New Roman" w:hAnsi="Times New Roman" w:cs="Times New Roman"/>
          <w:sz w:val="28"/>
          <w:szCs w:val="28"/>
          <w:lang w:val="uk-UA"/>
        </w:rPr>
        <w:t> Рейнеке, С. </w:t>
      </w:r>
      <w:r w:rsidR="009D4788">
        <w:rPr>
          <w:rFonts w:ascii="Times New Roman" w:hAnsi="Times New Roman" w:cs="Times New Roman"/>
          <w:sz w:val="28"/>
          <w:szCs w:val="28"/>
          <w:lang w:val="uk-UA"/>
        </w:rPr>
        <w:t>Меркаданте, Г.</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Форе, Ж.</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Массне, Н.</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Паганіні; музики ХХ ст. – твори К.</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Дебюссі, М.</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Равеля, С.</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Прокоф’єва, Д.</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 xml:space="preserve">Шостаковича, </w:t>
      </w:r>
      <w:r w:rsidR="009D4788">
        <w:rPr>
          <w:rFonts w:ascii="Times New Roman" w:hAnsi="Times New Roman" w:cs="Times New Roman"/>
          <w:sz w:val="28"/>
          <w:szCs w:val="28"/>
          <w:lang w:val="uk-UA"/>
        </w:rPr>
        <w:lastRenderedPageBreak/>
        <w:t>С.</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Рахманінова, П.</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Хіндеміта, Б.</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Мартіну, Дж.</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Енеску, Ж.</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Ібера,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Пуленка, А.</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Оннегера, Д.</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Мійо; українських композиторів – твори В.</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Губаренка, Є.</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Станковича, Ф.</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Якименка, В.</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Губи, Ж.</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Колодуб, Л.</w:t>
      </w:r>
      <w:r w:rsidR="00C243EF">
        <w:rPr>
          <w:rFonts w:ascii="Times New Roman" w:hAnsi="Times New Roman" w:cs="Times New Roman"/>
          <w:sz w:val="28"/>
          <w:szCs w:val="28"/>
          <w:lang w:val="uk-UA"/>
        </w:rPr>
        <w:t> </w:t>
      </w:r>
      <w:r w:rsidR="009D4788">
        <w:rPr>
          <w:rFonts w:ascii="Times New Roman" w:hAnsi="Times New Roman" w:cs="Times New Roman"/>
          <w:sz w:val="28"/>
          <w:szCs w:val="28"/>
          <w:lang w:val="uk-UA"/>
        </w:rPr>
        <w:t>Дичко.</w:t>
      </w:r>
      <w:r w:rsidR="009D4788" w:rsidRPr="009D4788">
        <w:rPr>
          <w:rFonts w:ascii="Times New Roman" w:hAnsi="Times New Roman" w:cs="Times New Roman"/>
          <w:sz w:val="28"/>
          <w:szCs w:val="28"/>
          <w:lang w:val="uk-UA"/>
        </w:rPr>
        <w:t xml:space="preserve"> </w:t>
      </w:r>
      <w:r w:rsidR="009D4788">
        <w:rPr>
          <w:rFonts w:ascii="Times New Roman" w:hAnsi="Times New Roman" w:cs="Times New Roman"/>
          <w:sz w:val="28"/>
          <w:szCs w:val="28"/>
          <w:lang w:val="uk-UA"/>
        </w:rPr>
        <w:t xml:space="preserve">Піднесене виконання віртуозного флейтового репертуару відзначається неперевершеною майстерністю </w:t>
      </w:r>
      <w:r>
        <w:rPr>
          <w:rFonts w:ascii="Times New Roman" w:hAnsi="Times New Roman" w:cs="Times New Roman"/>
          <w:sz w:val="28"/>
          <w:szCs w:val="28"/>
          <w:lang w:val="uk-UA"/>
        </w:rPr>
        <w:t>гри Ю. Шутка [48</w:t>
      </w:r>
      <w:r w:rsidR="00470DDF">
        <w:rPr>
          <w:rFonts w:ascii="Times New Roman" w:hAnsi="Times New Roman" w:cs="Times New Roman"/>
          <w:sz w:val="28"/>
          <w:szCs w:val="28"/>
          <w:lang w:val="uk-UA"/>
        </w:rPr>
        <w:t>,</w:t>
      </w:r>
      <w:r w:rsidR="002D046C">
        <w:rPr>
          <w:rFonts w:ascii="Times New Roman" w:hAnsi="Times New Roman" w:cs="Times New Roman"/>
          <w:sz w:val="28"/>
          <w:szCs w:val="28"/>
          <w:lang w:val="uk-UA"/>
        </w:rPr>
        <w:t> </w:t>
      </w:r>
      <w:r w:rsidR="009D4788" w:rsidRPr="00070B98">
        <w:rPr>
          <w:rFonts w:ascii="Times New Roman" w:hAnsi="Times New Roman" w:cs="Times New Roman"/>
          <w:i/>
          <w:iCs/>
          <w:sz w:val="28"/>
          <w:szCs w:val="28"/>
          <w:lang w:val="uk-UA"/>
        </w:rPr>
        <w:t>17</w:t>
      </w:r>
      <w:r w:rsidR="00070B98">
        <w:rPr>
          <w:rFonts w:ascii="Times New Roman" w:hAnsi="Times New Roman" w:cs="Times New Roman"/>
          <w:i/>
          <w:iCs/>
          <w:sz w:val="28"/>
          <w:szCs w:val="28"/>
          <w:lang w:val="uk-UA"/>
        </w:rPr>
        <w:t>‒</w:t>
      </w:r>
      <w:r w:rsidR="009D4788" w:rsidRPr="00070B98">
        <w:rPr>
          <w:rFonts w:ascii="Times New Roman" w:hAnsi="Times New Roman" w:cs="Times New Roman"/>
          <w:i/>
          <w:iCs/>
          <w:sz w:val="28"/>
          <w:szCs w:val="28"/>
          <w:lang w:val="uk-UA"/>
        </w:rPr>
        <w:t>22</w:t>
      </w:r>
      <w:r w:rsidR="009D4788">
        <w:rPr>
          <w:rFonts w:ascii="Times New Roman" w:hAnsi="Times New Roman" w:cs="Times New Roman"/>
          <w:sz w:val="28"/>
          <w:szCs w:val="28"/>
          <w:lang w:val="uk-UA"/>
        </w:rPr>
        <w:t>].</w:t>
      </w:r>
    </w:p>
    <w:p w14:paraId="71B920AA"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Музикознавці зазначають, що в його руках флейта за своїм впливом на слухачів нічим не поступається людському голосу, скрипці чи фортепіано. Манера виконання митця відзначається яскравістю, віртуозністю, багатством нюансів та різноманітних фарб і справляє зав</w:t>
      </w:r>
      <w:r w:rsidR="00C243EF">
        <w:rPr>
          <w:rFonts w:ascii="Times New Roman" w:hAnsi="Times New Roman" w:cs="Times New Roman"/>
          <w:sz w:val="28"/>
          <w:szCs w:val="28"/>
          <w:lang w:val="uk-UA"/>
        </w:rPr>
        <w:t>орожуюче враження.</w:t>
      </w:r>
    </w:p>
    <w:p w14:paraId="662701AE" w14:textId="77777777" w:rsidR="002B256C" w:rsidRDefault="002B256C">
      <w:pPr>
        <w:pStyle w:val="af1"/>
        <w:spacing w:line="360" w:lineRule="auto"/>
        <w:jc w:val="both"/>
        <w:rPr>
          <w:rFonts w:ascii="Times New Roman" w:hAnsi="Times New Roman" w:cs="Times New Roman"/>
          <w:sz w:val="28"/>
          <w:szCs w:val="28"/>
          <w:lang w:val="uk-UA"/>
        </w:rPr>
      </w:pPr>
    </w:p>
    <w:p w14:paraId="01786E05" w14:textId="77777777" w:rsidR="002B256C" w:rsidRDefault="009D4788" w:rsidP="007C429F">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 до Розділу 1</w:t>
      </w:r>
    </w:p>
    <w:p w14:paraId="04216852" w14:textId="77777777" w:rsidR="007C429F" w:rsidRDefault="007C429F" w:rsidP="007C429F">
      <w:pPr>
        <w:pStyle w:val="af1"/>
        <w:spacing w:line="360" w:lineRule="auto"/>
        <w:jc w:val="center"/>
        <w:rPr>
          <w:rFonts w:ascii="Times New Roman" w:hAnsi="Times New Roman" w:cs="Times New Roman"/>
          <w:b/>
          <w:sz w:val="28"/>
          <w:szCs w:val="28"/>
          <w:lang w:val="uk-UA"/>
        </w:rPr>
      </w:pPr>
    </w:p>
    <w:p w14:paraId="10ABD59B" w14:textId="77777777" w:rsidR="002B256C" w:rsidRPr="00E72C92" w:rsidRDefault="009D4788" w:rsidP="00E72C92">
      <w:pPr>
        <w:pStyle w:val="af1"/>
        <w:spacing w:line="360" w:lineRule="auto"/>
        <w:jc w:val="both"/>
        <w:rPr>
          <w:rFonts w:ascii="Times New Roman" w:hAnsi="Times New Roman" w:cs="Times New Roman"/>
          <w:sz w:val="28"/>
          <w:szCs w:val="28"/>
          <w:lang w:val="uk-UA"/>
        </w:rPr>
      </w:pPr>
      <w:r w:rsidRPr="00E72C92">
        <w:rPr>
          <w:rFonts w:ascii="Times New Roman" w:hAnsi="Times New Roman" w:cs="Times New Roman"/>
          <w:sz w:val="28"/>
          <w:szCs w:val="28"/>
          <w:lang w:val="uk-UA"/>
        </w:rPr>
        <w:t xml:space="preserve">Таким чином, флейта – один </w:t>
      </w:r>
      <w:r w:rsidR="00033861" w:rsidRPr="00E72C92">
        <w:rPr>
          <w:rFonts w:ascii="Times New Roman" w:hAnsi="Times New Roman" w:cs="Times New Roman"/>
          <w:sz w:val="28"/>
          <w:szCs w:val="28"/>
          <w:lang w:val="uk-UA"/>
        </w:rPr>
        <w:t>і</w:t>
      </w:r>
      <w:r w:rsidRPr="00E72C92">
        <w:rPr>
          <w:rFonts w:ascii="Times New Roman" w:hAnsi="Times New Roman" w:cs="Times New Roman"/>
          <w:sz w:val="28"/>
          <w:szCs w:val="28"/>
          <w:lang w:val="uk-UA"/>
        </w:rPr>
        <w:t xml:space="preserve">з найдавніших музичних </w:t>
      </w:r>
      <w:r w:rsidR="00033861" w:rsidRPr="00E72C92">
        <w:rPr>
          <w:rFonts w:ascii="Times New Roman" w:hAnsi="Times New Roman" w:cs="Times New Roman"/>
          <w:sz w:val="28"/>
          <w:szCs w:val="28"/>
          <w:lang w:val="uk-UA"/>
        </w:rPr>
        <w:t xml:space="preserve">інструментів. Впродовж всієї історії </w:t>
      </w:r>
      <w:r w:rsidR="005F27F4">
        <w:rPr>
          <w:rFonts w:ascii="Times New Roman" w:hAnsi="Times New Roman" w:cs="Times New Roman"/>
          <w:sz w:val="28"/>
          <w:szCs w:val="28"/>
          <w:lang w:val="uk-UA"/>
        </w:rPr>
        <w:t xml:space="preserve">музичної культури </w:t>
      </w:r>
      <w:r w:rsidR="00033861" w:rsidRPr="00E72C92">
        <w:rPr>
          <w:rFonts w:ascii="Times New Roman" w:hAnsi="Times New Roman" w:cs="Times New Roman"/>
          <w:sz w:val="28"/>
          <w:szCs w:val="28"/>
          <w:lang w:val="uk-UA"/>
        </w:rPr>
        <w:t xml:space="preserve">вдосконалювали конструкцію цього інструменту. </w:t>
      </w:r>
    </w:p>
    <w:p w14:paraId="2B2E42AE" w14:textId="1CF46F2E"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Історія флейти Від</w:t>
      </w:r>
      <w:r w:rsidR="00E72C92">
        <w:rPr>
          <w:rFonts w:ascii="Times New Roman" w:hAnsi="Times New Roman" w:cs="Times New Roman"/>
          <w:sz w:val="28"/>
          <w:szCs w:val="28"/>
          <w:lang w:val="uk-UA"/>
        </w:rPr>
        <w:t>родження почал</w:t>
      </w:r>
      <w:r w:rsidR="00D4722C">
        <w:rPr>
          <w:rFonts w:ascii="Times New Roman" w:hAnsi="Times New Roman" w:cs="Times New Roman"/>
          <w:sz w:val="28"/>
          <w:szCs w:val="28"/>
          <w:lang w:val="uk-UA"/>
        </w:rPr>
        <w:t>а</w:t>
      </w:r>
      <w:r w:rsidR="00E72C92">
        <w:rPr>
          <w:rFonts w:ascii="Times New Roman" w:hAnsi="Times New Roman" w:cs="Times New Roman"/>
          <w:sz w:val="28"/>
          <w:szCs w:val="28"/>
          <w:lang w:val="uk-UA"/>
        </w:rPr>
        <w:t xml:space="preserve">ся в Німеччині: </w:t>
      </w:r>
      <w:r w:rsidR="002D046C">
        <w:rPr>
          <w:rFonts w:ascii="Times New Roman" w:hAnsi="Times New Roman" w:cs="Times New Roman"/>
          <w:sz w:val="28"/>
          <w:szCs w:val="28"/>
          <w:lang w:val="uk-UA"/>
        </w:rPr>
        <w:t>до Х</w:t>
      </w:r>
      <w:r w:rsidR="002D046C" w:rsidRPr="002D046C">
        <w:rPr>
          <w:rFonts w:ascii="Times New Roman" w:hAnsi="Times New Roman" w:cs="Times New Roman"/>
          <w:sz w:val="28"/>
          <w:szCs w:val="28"/>
          <w:lang w:val="en-US"/>
        </w:rPr>
        <w:t>V</w:t>
      </w:r>
      <w:r w:rsidR="002D046C">
        <w:rPr>
          <w:rFonts w:ascii="Times New Roman" w:hAnsi="Times New Roman" w:cs="Times New Roman"/>
          <w:sz w:val="28"/>
          <w:szCs w:val="28"/>
          <w:lang w:val="uk-UA"/>
        </w:rPr>
        <w:t>ІІ </w:t>
      </w:r>
      <w:r>
        <w:rPr>
          <w:rFonts w:ascii="Times New Roman" w:hAnsi="Times New Roman" w:cs="Times New Roman"/>
          <w:sz w:val="28"/>
          <w:szCs w:val="28"/>
          <w:lang w:val="uk-UA"/>
        </w:rPr>
        <w:t>ст</w:t>
      </w:r>
      <w:r w:rsidR="00F102D7">
        <w:rPr>
          <w:rFonts w:ascii="Times New Roman" w:hAnsi="Times New Roman" w:cs="Times New Roman"/>
          <w:sz w:val="28"/>
          <w:szCs w:val="28"/>
          <w:lang w:val="uk-UA"/>
        </w:rPr>
        <w:t>оліття</w:t>
      </w:r>
      <w:r>
        <w:rPr>
          <w:rFonts w:ascii="Times New Roman" w:hAnsi="Times New Roman" w:cs="Times New Roman"/>
          <w:sz w:val="28"/>
          <w:szCs w:val="28"/>
          <w:lang w:val="uk-UA"/>
        </w:rPr>
        <w:t xml:space="preserve"> флейта стала популярним німецьким аристократичним інструментом. Епоха Відродження стала поштовхом до розвитку світської музики, що потягнуло за собою виникнення у багатьох містах інструментальних ансамблів, зокрема духових. Кількість музикантів та розмаїття інструментів у таких ансамблях наближало їх до оркестру.</w:t>
      </w:r>
    </w:p>
    <w:p w14:paraId="28C0DD98"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початком XVII століття та у відповідності до естетичних запитів того часу відбувся новий виток розвитку флейтового концертного виконавства, що був обумовлений піднесенням таких видів мистецтва як театр, живопис, скульптура, поезія тощо, які потребували засобів музичного вираження. Цей період характеризується виникненням нових музичних жанрів: опери, ораторії, сонати, симфонії, кантати та інших.</w:t>
      </w:r>
    </w:p>
    <w:p w14:paraId="0A01C7BF"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цьому ж столітті п</w:t>
      </w:r>
      <w:r>
        <w:rPr>
          <w:rFonts w:ascii="Times New Roman" w:hAnsi="Times New Roman" w:cs="Times New Roman"/>
          <w:sz w:val="28"/>
          <w:szCs w:val="28"/>
        </w:rPr>
        <w:t xml:space="preserve">очали </w:t>
      </w:r>
      <w:r w:rsidR="00CB2EDC">
        <w:rPr>
          <w:rFonts w:ascii="Times New Roman" w:hAnsi="Times New Roman" w:cs="Times New Roman"/>
          <w:sz w:val="28"/>
          <w:szCs w:val="28"/>
          <w:lang w:val="uk-UA"/>
        </w:rPr>
        <w:t>виникати перші оркестри</w:t>
      </w:r>
      <w:r>
        <w:rPr>
          <w:rFonts w:ascii="Times New Roman" w:hAnsi="Times New Roman" w:cs="Times New Roman"/>
          <w:sz w:val="28"/>
          <w:szCs w:val="28"/>
          <w:lang w:val="uk-UA"/>
        </w:rPr>
        <w:t xml:space="preserve">: першим композитором, який ввів в оркестр флейту став Клаудіо Монтерверді (опера «Орфей»). </w:t>
      </w:r>
    </w:p>
    <w:p w14:paraId="01588E5B" w14:textId="052CBF5C"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 шедеврів флейтового репертуару епохи Ба</w:t>
      </w:r>
      <w:r w:rsidR="00C243EF">
        <w:rPr>
          <w:rFonts w:ascii="Times New Roman" w:hAnsi="Times New Roman" w:cs="Times New Roman"/>
          <w:sz w:val="28"/>
          <w:szCs w:val="28"/>
          <w:lang w:val="uk-UA"/>
        </w:rPr>
        <w:t>роко найзначнішими є твори Й.</w:t>
      </w:r>
      <w:r w:rsidR="00F102D7">
        <w:rPr>
          <w:rFonts w:ascii="Times New Roman" w:hAnsi="Times New Roman" w:cs="Times New Roman"/>
          <w:sz w:val="28"/>
          <w:szCs w:val="28"/>
          <w:lang w:val="uk-UA"/>
        </w:rPr>
        <w:t> </w:t>
      </w:r>
      <w:r w:rsidR="00C243EF">
        <w:rPr>
          <w:rFonts w:ascii="Times New Roman" w:hAnsi="Times New Roman" w:cs="Times New Roman"/>
          <w:sz w:val="28"/>
          <w:szCs w:val="28"/>
          <w:lang w:val="uk-UA"/>
        </w:rPr>
        <w:t>С. </w:t>
      </w:r>
      <w:r>
        <w:rPr>
          <w:rFonts w:ascii="Times New Roman" w:hAnsi="Times New Roman" w:cs="Times New Roman"/>
          <w:sz w:val="28"/>
          <w:szCs w:val="28"/>
          <w:lang w:val="uk-UA"/>
        </w:rPr>
        <w:t xml:space="preserve">Баха («Потрійний концерт» для флейти, скрипки </w:t>
      </w:r>
      <w:r w:rsidR="00D4722C">
        <w:rPr>
          <w:rFonts w:ascii="Times New Roman" w:hAnsi="Times New Roman" w:cs="Times New Roman"/>
          <w:sz w:val="28"/>
          <w:szCs w:val="28"/>
          <w:lang w:val="uk-UA"/>
        </w:rPr>
        <w:t>та</w:t>
      </w:r>
      <w:r>
        <w:rPr>
          <w:rFonts w:ascii="Times New Roman" w:hAnsi="Times New Roman" w:cs="Times New Roman"/>
          <w:sz w:val="28"/>
          <w:szCs w:val="28"/>
          <w:lang w:val="uk-UA"/>
        </w:rPr>
        <w:t xml:space="preserve"> клавіру, Брандербурзькі концерти №№ 2 і 5).</w:t>
      </w:r>
    </w:p>
    <w:p w14:paraId="3D59F3BA"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епоху класицизму величезний вплив на флейтове концертне виконавство зробили композитори Віденсько</w:t>
      </w:r>
      <w:r w:rsidR="00C243EF">
        <w:rPr>
          <w:rFonts w:ascii="Times New Roman" w:hAnsi="Times New Roman" w:cs="Times New Roman"/>
          <w:sz w:val="28"/>
          <w:szCs w:val="28"/>
          <w:lang w:val="uk-UA"/>
        </w:rPr>
        <w:t>ї школи (В.</w:t>
      </w:r>
      <w:r w:rsidR="00E72C92">
        <w:rPr>
          <w:rFonts w:ascii="Times New Roman" w:hAnsi="Times New Roman" w:cs="Times New Roman"/>
          <w:sz w:val="28"/>
          <w:szCs w:val="28"/>
          <w:lang w:val="uk-UA"/>
        </w:rPr>
        <w:t> </w:t>
      </w:r>
      <w:r w:rsidR="00C243EF">
        <w:rPr>
          <w:rFonts w:ascii="Times New Roman" w:hAnsi="Times New Roman" w:cs="Times New Roman"/>
          <w:sz w:val="28"/>
          <w:szCs w:val="28"/>
          <w:lang w:val="uk-UA"/>
        </w:rPr>
        <w:t>А. Моцарт, Й. Гайдн та Л. </w:t>
      </w:r>
      <w:r>
        <w:rPr>
          <w:rFonts w:ascii="Times New Roman" w:hAnsi="Times New Roman" w:cs="Times New Roman"/>
          <w:sz w:val="28"/>
          <w:szCs w:val="28"/>
          <w:lang w:val="uk-UA"/>
        </w:rPr>
        <w:t>Бетховен).</w:t>
      </w:r>
    </w:p>
    <w:p w14:paraId="3EE80907"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оркестрового та сольного флейтового виконавства сприяли конструкційним змінам та вдосконаленням флейти. З XVII століття в оркестровій галузі закріплює свої позиції поперечна флейта. У зв’язку з тим, що конструкція поперечної флейти була більш зручною, а її звучання, на противагу поздовжній флейті, більш сильним, проте</w:t>
      </w:r>
      <w:r w:rsidR="005F27F4">
        <w:rPr>
          <w:rFonts w:ascii="Times New Roman" w:hAnsi="Times New Roman" w:cs="Times New Roman"/>
          <w:sz w:val="28"/>
          <w:szCs w:val="28"/>
          <w:lang w:val="uk-UA"/>
        </w:rPr>
        <w:t xml:space="preserve"> могло бути й</w:t>
      </w:r>
      <w:r>
        <w:rPr>
          <w:rFonts w:ascii="Times New Roman" w:hAnsi="Times New Roman" w:cs="Times New Roman"/>
          <w:sz w:val="28"/>
          <w:szCs w:val="28"/>
          <w:lang w:val="uk-UA"/>
        </w:rPr>
        <w:t xml:space="preserve"> ніжним</w:t>
      </w:r>
      <w:r w:rsidR="00E72C92">
        <w:rPr>
          <w:rFonts w:ascii="Times New Roman" w:hAnsi="Times New Roman" w:cs="Times New Roman"/>
          <w:sz w:val="28"/>
          <w:szCs w:val="28"/>
          <w:lang w:val="uk-UA"/>
        </w:rPr>
        <w:t xml:space="preserve"> та поетичним, більш виразним, </w:t>
      </w:r>
      <w:r>
        <w:rPr>
          <w:rFonts w:ascii="Times New Roman" w:hAnsi="Times New Roman" w:cs="Times New Roman"/>
          <w:sz w:val="28"/>
          <w:szCs w:val="28"/>
          <w:lang w:val="uk-UA"/>
        </w:rPr>
        <w:t>а з середини XVIII століття поперечна флейта повністю замінила поздовжну у складі симфонічного оркестру.</w:t>
      </w:r>
    </w:p>
    <w:p w14:paraId="66AF2A68"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Вагомою для вдосконалення та розвитку флейтового виконавства того часу стала діяльність відомого німецького флейтиста, композитора та педагога – Йоганна Йоахіма Кванца (наприклад, Концерт для флейти з оркестром соль мажор).</w:t>
      </w:r>
    </w:p>
    <w:p w14:paraId="68FAC1F4"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Центром розвитку флейтового в</w:t>
      </w:r>
      <w:r w:rsidR="00F102D7">
        <w:rPr>
          <w:rFonts w:ascii="Times New Roman" w:hAnsi="Times New Roman" w:cs="Times New Roman"/>
          <w:sz w:val="28"/>
          <w:szCs w:val="28"/>
          <w:lang w:val="uk-UA"/>
        </w:rPr>
        <w:t xml:space="preserve">иконавства кінця ХІХ – початку </w:t>
      </w:r>
      <w:r>
        <w:rPr>
          <w:rFonts w:ascii="Times New Roman" w:hAnsi="Times New Roman" w:cs="Times New Roman"/>
          <w:sz w:val="28"/>
          <w:szCs w:val="28"/>
          <w:lang w:val="uk-UA"/>
        </w:rPr>
        <w:t>ХХ століття стає Франція, чим можна завдячувати</w:t>
      </w:r>
      <w:r w:rsidR="00C243EF">
        <w:rPr>
          <w:rFonts w:ascii="Times New Roman" w:hAnsi="Times New Roman" w:cs="Times New Roman"/>
          <w:sz w:val="28"/>
          <w:szCs w:val="28"/>
          <w:lang w:val="uk-UA"/>
        </w:rPr>
        <w:t xml:space="preserve"> таким іменитим солістам як: П. Траффанель, Ф. Гобер, Ж.</w:t>
      </w:r>
      <w:r w:rsidR="00E72C92">
        <w:rPr>
          <w:rFonts w:ascii="Times New Roman" w:hAnsi="Times New Roman" w:cs="Times New Roman"/>
          <w:sz w:val="28"/>
          <w:szCs w:val="28"/>
          <w:lang w:val="uk-UA"/>
        </w:rPr>
        <w:t> </w:t>
      </w:r>
      <w:r w:rsidR="00C243EF">
        <w:rPr>
          <w:rFonts w:ascii="Times New Roman" w:hAnsi="Times New Roman" w:cs="Times New Roman"/>
          <w:sz w:val="28"/>
          <w:szCs w:val="28"/>
          <w:lang w:val="uk-UA"/>
        </w:rPr>
        <w:t>П. </w:t>
      </w:r>
      <w:r>
        <w:rPr>
          <w:rFonts w:ascii="Times New Roman" w:hAnsi="Times New Roman" w:cs="Times New Roman"/>
          <w:sz w:val="28"/>
          <w:szCs w:val="28"/>
          <w:lang w:val="uk-UA"/>
        </w:rPr>
        <w:t xml:space="preserve">Рампаль та ін. </w:t>
      </w:r>
    </w:p>
    <w:p w14:paraId="76EF963D" w14:textId="31BB9323"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Неабияку роль у процесі зміцнення позиції флейти в академічному музичному мистецтві кінця ХІХ – першої половини ХХ століття відігр</w:t>
      </w:r>
      <w:r w:rsidR="00C243EF">
        <w:rPr>
          <w:rFonts w:ascii="Times New Roman" w:hAnsi="Times New Roman" w:cs="Times New Roman"/>
          <w:sz w:val="28"/>
          <w:szCs w:val="28"/>
          <w:lang w:val="uk-UA"/>
        </w:rPr>
        <w:t>ала композиторська творчість К. </w:t>
      </w:r>
      <w:r w:rsidR="00E72C92">
        <w:rPr>
          <w:rFonts w:ascii="Times New Roman" w:hAnsi="Times New Roman" w:cs="Times New Roman"/>
          <w:sz w:val="28"/>
          <w:szCs w:val="28"/>
          <w:lang w:val="uk-UA"/>
        </w:rPr>
        <w:t>Дебюссі. Його оркестрова прелюдія «Післяполудне</w:t>
      </w:r>
      <w:r w:rsidR="000E16FD">
        <w:rPr>
          <w:rFonts w:ascii="Times New Roman" w:hAnsi="Times New Roman" w:cs="Times New Roman"/>
          <w:sz w:val="28"/>
          <w:szCs w:val="28"/>
          <w:lang w:val="uk-UA"/>
        </w:rPr>
        <w:t>в</w:t>
      </w:r>
      <w:r w:rsidR="00E72C92">
        <w:rPr>
          <w:rFonts w:ascii="Times New Roman" w:hAnsi="Times New Roman" w:cs="Times New Roman"/>
          <w:sz w:val="28"/>
          <w:szCs w:val="28"/>
          <w:lang w:val="uk-UA"/>
        </w:rPr>
        <w:t>ий відпочинок Ф</w:t>
      </w:r>
      <w:r>
        <w:rPr>
          <w:rFonts w:ascii="Times New Roman" w:hAnsi="Times New Roman" w:cs="Times New Roman"/>
          <w:sz w:val="28"/>
          <w:szCs w:val="28"/>
          <w:lang w:val="uk-UA"/>
        </w:rPr>
        <w:t>авна» послугувала каталізатором процесу піднесення флейтової музики й виконавства у цей час.</w:t>
      </w:r>
    </w:p>
    <w:p w14:paraId="606391E0" w14:textId="77777777" w:rsidR="002B256C" w:rsidRDefault="00C243EF">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творчості Г. </w:t>
      </w:r>
      <w:r w:rsidR="009D4788">
        <w:rPr>
          <w:rFonts w:ascii="Times New Roman" w:hAnsi="Times New Roman" w:cs="Times New Roman"/>
          <w:sz w:val="28"/>
          <w:szCs w:val="28"/>
          <w:lang w:val="uk-UA"/>
        </w:rPr>
        <w:t>Малера</w:t>
      </w:r>
      <w:r>
        <w:rPr>
          <w:rFonts w:ascii="Times New Roman" w:hAnsi="Times New Roman" w:cs="Times New Roman"/>
          <w:sz w:val="28"/>
          <w:szCs w:val="28"/>
          <w:lang w:val="uk-UA"/>
        </w:rPr>
        <w:t>, М. Равеля, Р. </w:t>
      </w:r>
      <w:r w:rsidR="009D4788">
        <w:rPr>
          <w:rFonts w:ascii="Times New Roman" w:hAnsi="Times New Roman" w:cs="Times New Roman"/>
          <w:sz w:val="28"/>
          <w:szCs w:val="28"/>
          <w:lang w:val="uk-UA"/>
        </w:rPr>
        <w:t>Штрауса флейта також відігравала досить важливу роль, сповнюючи твори композиторів більшою емоційністю й виразністю. Провідну роль флейта займає у кон</w:t>
      </w:r>
      <w:r>
        <w:rPr>
          <w:rFonts w:ascii="Times New Roman" w:hAnsi="Times New Roman" w:cs="Times New Roman"/>
          <w:sz w:val="28"/>
          <w:szCs w:val="28"/>
          <w:lang w:val="uk-UA"/>
        </w:rPr>
        <w:t>церт</w:t>
      </w:r>
      <w:r w:rsidR="002D046C">
        <w:rPr>
          <w:rFonts w:ascii="Times New Roman" w:hAnsi="Times New Roman" w:cs="Times New Roman"/>
          <w:sz w:val="28"/>
          <w:szCs w:val="28"/>
          <w:lang w:val="uk-UA"/>
        </w:rPr>
        <w:t>ах</w:t>
      </w:r>
      <w:r>
        <w:rPr>
          <w:rFonts w:ascii="Times New Roman" w:hAnsi="Times New Roman" w:cs="Times New Roman"/>
          <w:sz w:val="28"/>
          <w:szCs w:val="28"/>
          <w:lang w:val="uk-UA"/>
        </w:rPr>
        <w:t xml:space="preserve"> для флейти з оркестром Ж. Ібера та К. </w:t>
      </w:r>
      <w:r w:rsidR="009D4788">
        <w:rPr>
          <w:rFonts w:ascii="Times New Roman" w:hAnsi="Times New Roman" w:cs="Times New Roman"/>
          <w:sz w:val="28"/>
          <w:szCs w:val="28"/>
          <w:lang w:val="uk-UA"/>
        </w:rPr>
        <w:t>Нільсена, со</w:t>
      </w:r>
      <w:r>
        <w:rPr>
          <w:rFonts w:ascii="Times New Roman" w:hAnsi="Times New Roman" w:cs="Times New Roman"/>
          <w:sz w:val="28"/>
          <w:szCs w:val="28"/>
          <w:lang w:val="uk-UA"/>
        </w:rPr>
        <w:t>наті для фортепіано й флейти С. </w:t>
      </w:r>
      <w:r w:rsidR="009D4788">
        <w:rPr>
          <w:rFonts w:ascii="Times New Roman" w:hAnsi="Times New Roman" w:cs="Times New Roman"/>
          <w:sz w:val="28"/>
          <w:szCs w:val="28"/>
          <w:lang w:val="uk-UA"/>
        </w:rPr>
        <w:t>Прокоф’єва та інших.</w:t>
      </w:r>
    </w:p>
    <w:p w14:paraId="66E037FB" w14:textId="4283EC81"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Вітчизняний розвиток флейтового виконавства проходив за сприяння композиторської й виконавської діяльності українських митців. Їх творчий доробок складають ансамблі з участю флейти, твори для сольного виконання та флейтові концерти. Яскравими прикладами подібної творчості </w:t>
      </w:r>
      <w:r w:rsidR="000C499C">
        <w:rPr>
          <w:rFonts w:ascii="Times New Roman" w:hAnsi="Times New Roman" w:cs="Times New Roman"/>
          <w:sz w:val="28"/>
          <w:szCs w:val="28"/>
          <w:lang w:val="uk-UA"/>
        </w:rPr>
        <w:t>другої половини</w:t>
      </w:r>
      <w:r>
        <w:rPr>
          <w:rFonts w:ascii="Times New Roman" w:hAnsi="Times New Roman" w:cs="Times New Roman"/>
          <w:sz w:val="28"/>
          <w:szCs w:val="28"/>
          <w:lang w:val="uk-UA"/>
        </w:rPr>
        <w:t xml:space="preserve"> ХХ</w:t>
      </w:r>
      <w:r w:rsidR="000C499C">
        <w:rPr>
          <w:rFonts w:ascii="Times New Roman" w:hAnsi="Times New Roman" w:cs="Times New Roman"/>
          <w:sz w:val="28"/>
          <w:szCs w:val="28"/>
          <w:lang w:val="uk-UA"/>
        </w:rPr>
        <w:t xml:space="preserve"> ‒ початку ХХІ</w:t>
      </w:r>
      <w:r>
        <w:rPr>
          <w:rFonts w:ascii="Times New Roman" w:hAnsi="Times New Roman" w:cs="Times New Roman"/>
          <w:sz w:val="28"/>
          <w:szCs w:val="28"/>
          <w:lang w:val="uk-UA"/>
        </w:rPr>
        <w:t xml:space="preserve"> століття являються: </w:t>
      </w:r>
      <w:r w:rsidR="000C499C">
        <w:rPr>
          <w:rFonts w:ascii="Times New Roman" w:hAnsi="Times New Roman" w:cs="Times New Roman"/>
          <w:sz w:val="28"/>
          <w:szCs w:val="28"/>
          <w:lang w:val="uk-UA"/>
        </w:rPr>
        <w:t>«Концерт для флейти з оркестром» (1965) В. С. Губаренка, «Дивертисмент» для флейти та струнного оркестру (1967) А. Я. Штогаренка, К</w:t>
      </w:r>
      <w:r>
        <w:rPr>
          <w:rFonts w:ascii="Times New Roman" w:hAnsi="Times New Roman" w:cs="Times New Roman"/>
          <w:sz w:val="28"/>
          <w:szCs w:val="28"/>
          <w:lang w:val="uk-UA"/>
        </w:rPr>
        <w:t>он</w:t>
      </w:r>
      <w:r w:rsidR="00C243EF">
        <w:rPr>
          <w:rFonts w:ascii="Times New Roman" w:hAnsi="Times New Roman" w:cs="Times New Roman"/>
          <w:sz w:val="28"/>
          <w:szCs w:val="28"/>
          <w:lang w:val="uk-UA"/>
        </w:rPr>
        <w:t>церт для флейти з оркестром</w:t>
      </w:r>
      <w:r w:rsidR="000C499C">
        <w:rPr>
          <w:rFonts w:ascii="Times New Roman" w:hAnsi="Times New Roman" w:cs="Times New Roman"/>
          <w:sz w:val="28"/>
          <w:szCs w:val="28"/>
          <w:lang w:val="uk-UA"/>
        </w:rPr>
        <w:t xml:space="preserve"> (2008)</w:t>
      </w:r>
      <w:r w:rsidR="00C243EF">
        <w:rPr>
          <w:rFonts w:ascii="Times New Roman" w:hAnsi="Times New Roman" w:cs="Times New Roman"/>
          <w:sz w:val="28"/>
          <w:szCs w:val="28"/>
          <w:lang w:val="uk-UA"/>
        </w:rPr>
        <w:t xml:space="preserve"> Є.</w:t>
      </w:r>
      <w:r w:rsidR="00E72C92">
        <w:rPr>
          <w:rFonts w:ascii="Times New Roman" w:hAnsi="Times New Roman" w:cs="Times New Roman"/>
          <w:sz w:val="28"/>
          <w:szCs w:val="28"/>
          <w:lang w:val="uk-UA"/>
        </w:rPr>
        <w:t> </w:t>
      </w:r>
      <w:r w:rsidR="00C243EF">
        <w:rPr>
          <w:rFonts w:ascii="Times New Roman" w:hAnsi="Times New Roman" w:cs="Times New Roman"/>
          <w:sz w:val="28"/>
          <w:szCs w:val="28"/>
          <w:lang w:val="uk-UA"/>
        </w:rPr>
        <w:t>Ф. </w:t>
      </w:r>
      <w:r>
        <w:rPr>
          <w:rFonts w:ascii="Times New Roman" w:hAnsi="Times New Roman" w:cs="Times New Roman"/>
          <w:sz w:val="28"/>
          <w:szCs w:val="28"/>
          <w:lang w:val="uk-UA"/>
        </w:rPr>
        <w:t>Станковича, «Концерт для флейти, струн</w:t>
      </w:r>
      <w:r w:rsidR="00C243EF">
        <w:rPr>
          <w:rFonts w:ascii="Times New Roman" w:hAnsi="Times New Roman" w:cs="Times New Roman"/>
          <w:sz w:val="28"/>
          <w:szCs w:val="28"/>
          <w:lang w:val="uk-UA"/>
        </w:rPr>
        <w:t>ного ансамблю та фортепіано»</w:t>
      </w:r>
      <w:r w:rsidR="000C499C">
        <w:rPr>
          <w:rFonts w:ascii="Times New Roman" w:hAnsi="Times New Roman" w:cs="Times New Roman"/>
          <w:sz w:val="28"/>
          <w:szCs w:val="28"/>
          <w:lang w:val="uk-UA"/>
        </w:rPr>
        <w:t xml:space="preserve"> (2009)</w:t>
      </w:r>
      <w:r w:rsidR="00C243EF">
        <w:rPr>
          <w:rFonts w:ascii="Times New Roman" w:hAnsi="Times New Roman" w:cs="Times New Roman"/>
          <w:sz w:val="28"/>
          <w:szCs w:val="28"/>
          <w:lang w:val="uk-UA"/>
        </w:rPr>
        <w:t xml:space="preserve"> О.</w:t>
      </w:r>
      <w:r w:rsidR="00E72C92">
        <w:rPr>
          <w:rFonts w:ascii="Times New Roman" w:hAnsi="Times New Roman" w:cs="Times New Roman"/>
          <w:sz w:val="28"/>
          <w:szCs w:val="28"/>
          <w:lang w:val="uk-UA"/>
        </w:rPr>
        <w:t> </w:t>
      </w:r>
      <w:r w:rsidR="00C243EF">
        <w:rPr>
          <w:rFonts w:ascii="Times New Roman" w:hAnsi="Times New Roman" w:cs="Times New Roman"/>
          <w:sz w:val="28"/>
          <w:szCs w:val="28"/>
          <w:lang w:val="uk-UA"/>
        </w:rPr>
        <w:t>А. </w:t>
      </w:r>
      <w:r>
        <w:rPr>
          <w:rFonts w:ascii="Times New Roman" w:hAnsi="Times New Roman" w:cs="Times New Roman"/>
          <w:sz w:val="28"/>
          <w:szCs w:val="28"/>
          <w:lang w:val="uk-UA"/>
        </w:rPr>
        <w:t>Безбородька, «Концерт для</w:t>
      </w:r>
      <w:r w:rsidR="00C243EF">
        <w:rPr>
          <w:rFonts w:ascii="Times New Roman" w:hAnsi="Times New Roman" w:cs="Times New Roman"/>
          <w:sz w:val="28"/>
          <w:szCs w:val="28"/>
          <w:lang w:val="uk-UA"/>
        </w:rPr>
        <w:t xml:space="preserve"> </w:t>
      </w:r>
      <w:r w:rsidR="00AC4267" w:rsidRPr="00AC4267">
        <w:rPr>
          <w:rFonts w:ascii="Times New Roman" w:hAnsi="Times New Roman" w:cs="Times New Roman"/>
          <w:sz w:val="28"/>
          <w:szCs w:val="28"/>
          <w:lang w:val="uk-UA"/>
        </w:rPr>
        <w:t>флейти,</w:t>
      </w:r>
      <w:r w:rsidR="00AC4267">
        <w:rPr>
          <w:rFonts w:ascii="Times New Roman" w:hAnsi="Times New Roman" w:cs="Times New Roman"/>
          <w:sz w:val="28"/>
          <w:szCs w:val="28"/>
          <w:lang w:val="uk-UA"/>
        </w:rPr>
        <w:t xml:space="preserve"> </w:t>
      </w:r>
      <w:r w:rsidR="00AC4267" w:rsidRPr="00AC4267">
        <w:rPr>
          <w:rFonts w:ascii="Times New Roman" w:hAnsi="Times New Roman" w:cs="Times New Roman"/>
          <w:sz w:val="28"/>
          <w:szCs w:val="28"/>
          <w:lang w:val="uk-UA"/>
        </w:rPr>
        <w:t>струнного ансамблю</w:t>
      </w:r>
      <w:r w:rsidR="00AC4267">
        <w:rPr>
          <w:rFonts w:ascii="Times New Roman" w:hAnsi="Times New Roman" w:cs="Times New Roman"/>
          <w:sz w:val="28"/>
          <w:szCs w:val="28"/>
          <w:lang w:val="uk-UA"/>
        </w:rPr>
        <w:t xml:space="preserve"> </w:t>
      </w:r>
      <w:r w:rsidR="00AC4267" w:rsidRPr="00AC4267">
        <w:rPr>
          <w:rFonts w:ascii="Times New Roman" w:hAnsi="Times New Roman" w:cs="Times New Roman"/>
          <w:sz w:val="28"/>
          <w:szCs w:val="28"/>
          <w:lang w:val="uk-UA"/>
        </w:rPr>
        <w:t>та</w:t>
      </w:r>
      <w:r w:rsidR="00AC4267">
        <w:rPr>
          <w:rFonts w:ascii="Times New Roman" w:hAnsi="Times New Roman" w:cs="Times New Roman"/>
          <w:sz w:val="28"/>
          <w:szCs w:val="28"/>
          <w:lang w:val="uk-UA"/>
        </w:rPr>
        <w:t xml:space="preserve"> </w:t>
      </w:r>
      <w:r w:rsidR="00AC4267" w:rsidRPr="00AC4267">
        <w:rPr>
          <w:rFonts w:ascii="Times New Roman" w:hAnsi="Times New Roman" w:cs="Times New Roman"/>
          <w:sz w:val="28"/>
          <w:szCs w:val="28"/>
          <w:lang w:val="uk-UA"/>
        </w:rPr>
        <w:t>фортепіано</w:t>
      </w:r>
      <w:r w:rsidR="00C243EF">
        <w:rPr>
          <w:rFonts w:ascii="Times New Roman" w:hAnsi="Times New Roman" w:cs="Times New Roman"/>
          <w:sz w:val="28"/>
          <w:szCs w:val="28"/>
          <w:lang w:val="uk-UA"/>
        </w:rPr>
        <w:t>»</w:t>
      </w:r>
      <w:r w:rsidR="000C499C">
        <w:rPr>
          <w:rFonts w:ascii="Times New Roman" w:hAnsi="Times New Roman" w:cs="Times New Roman"/>
          <w:sz w:val="28"/>
          <w:szCs w:val="28"/>
          <w:lang w:val="uk-UA"/>
        </w:rPr>
        <w:t xml:space="preserve"> (2013)</w:t>
      </w:r>
      <w:r w:rsidR="00C243EF">
        <w:rPr>
          <w:rFonts w:ascii="Times New Roman" w:hAnsi="Times New Roman" w:cs="Times New Roman"/>
          <w:sz w:val="28"/>
          <w:szCs w:val="28"/>
          <w:lang w:val="uk-UA"/>
        </w:rPr>
        <w:t xml:space="preserve"> І.</w:t>
      </w:r>
      <w:r w:rsidR="00E72C92">
        <w:rPr>
          <w:rFonts w:ascii="Times New Roman" w:hAnsi="Times New Roman" w:cs="Times New Roman"/>
          <w:sz w:val="28"/>
          <w:szCs w:val="28"/>
          <w:lang w:val="uk-UA"/>
        </w:rPr>
        <w:t> </w:t>
      </w:r>
      <w:r w:rsidR="00C243EF">
        <w:rPr>
          <w:rFonts w:ascii="Times New Roman" w:hAnsi="Times New Roman" w:cs="Times New Roman"/>
          <w:sz w:val="28"/>
          <w:szCs w:val="28"/>
          <w:lang w:val="uk-UA"/>
        </w:rPr>
        <w:t>В. Щербакова</w:t>
      </w:r>
      <w:r>
        <w:rPr>
          <w:rFonts w:ascii="Times New Roman" w:hAnsi="Times New Roman" w:cs="Times New Roman"/>
          <w:sz w:val="28"/>
          <w:szCs w:val="28"/>
          <w:lang w:val="uk-UA"/>
        </w:rPr>
        <w:t xml:space="preserve"> та ін.</w:t>
      </w:r>
    </w:p>
    <w:p w14:paraId="483B1A31" w14:textId="664DC9D0" w:rsidR="002B36FA" w:rsidRDefault="002B36FA">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перших українських всесвітньо відомих флейтистів став Олег Кудряшов (нар. 1936) ‒ </w:t>
      </w:r>
      <w:r w:rsidRPr="002B36FA">
        <w:rPr>
          <w:rFonts w:ascii="Times New Roman" w:hAnsi="Times New Roman" w:cs="Times New Roman"/>
          <w:sz w:val="28"/>
          <w:szCs w:val="28"/>
          <w:lang w:val="uk-UA"/>
        </w:rPr>
        <w:t>професор</w:t>
      </w:r>
      <w:r>
        <w:rPr>
          <w:rFonts w:ascii="Times New Roman" w:hAnsi="Times New Roman" w:cs="Times New Roman"/>
          <w:sz w:val="28"/>
          <w:szCs w:val="28"/>
          <w:lang w:val="uk-UA"/>
        </w:rPr>
        <w:t xml:space="preserve"> </w:t>
      </w:r>
      <w:hyperlink r:id="rId10" w:tooltip="Національна музична академія України імені Петра Чайковського" w:history="1">
        <w:r w:rsidRPr="002B36FA">
          <w:rPr>
            <w:rFonts w:ascii="Times New Roman" w:hAnsi="Times New Roman" w:cs="Times New Roman"/>
            <w:sz w:val="28"/>
            <w:szCs w:val="28"/>
            <w:lang w:val="uk-UA"/>
          </w:rPr>
          <w:t>Національної музичної академії України імені П</w:t>
        </w:r>
        <w:r w:rsidR="001427E0">
          <w:rPr>
            <w:rFonts w:ascii="Times New Roman" w:hAnsi="Times New Roman" w:cs="Times New Roman"/>
            <w:sz w:val="28"/>
            <w:szCs w:val="28"/>
            <w:lang w:val="uk-UA"/>
          </w:rPr>
          <w:t>. </w:t>
        </w:r>
        <w:r w:rsidRPr="002B36FA">
          <w:rPr>
            <w:rFonts w:ascii="Times New Roman" w:hAnsi="Times New Roman" w:cs="Times New Roman"/>
            <w:sz w:val="28"/>
            <w:szCs w:val="28"/>
            <w:lang w:val="uk-UA"/>
          </w:rPr>
          <w:t>Чайковського</w:t>
        </w:r>
      </w:hyperlink>
      <w:r>
        <w:rPr>
          <w:rFonts w:ascii="Times New Roman" w:hAnsi="Times New Roman" w:cs="Times New Roman"/>
          <w:sz w:val="28"/>
          <w:szCs w:val="28"/>
          <w:lang w:val="uk-UA"/>
        </w:rPr>
        <w:t>, з</w:t>
      </w:r>
      <w:hyperlink r:id="rId11" w:tooltip="Заслужений артист України" w:history="1">
        <w:r w:rsidRPr="002B36FA">
          <w:rPr>
            <w:rFonts w:ascii="Times New Roman" w:hAnsi="Times New Roman" w:cs="Times New Roman"/>
            <w:sz w:val="28"/>
            <w:szCs w:val="28"/>
            <w:lang w:val="uk-UA"/>
          </w:rPr>
          <w:t>аслужений артист УРСР</w:t>
        </w:r>
      </w:hyperlink>
      <w:r>
        <w:rPr>
          <w:rFonts w:ascii="Times New Roman" w:hAnsi="Times New Roman" w:cs="Times New Roman"/>
          <w:sz w:val="28"/>
          <w:szCs w:val="28"/>
          <w:lang w:val="uk-UA"/>
        </w:rPr>
        <w:t>, н</w:t>
      </w:r>
      <w:hyperlink r:id="rId12" w:tooltip="Народний артист України" w:history="1">
        <w:r w:rsidRPr="002B36FA">
          <w:rPr>
            <w:rFonts w:ascii="Times New Roman" w:hAnsi="Times New Roman" w:cs="Times New Roman"/>
            <w:sz w:val="28"/>
            <w:szCs w:val="28"/>
            <w:lang w:val="uk-UA"/>
          </w:rPr>
          <w:t>ародний артист України</w:t>
        </w:r>
      </w:hyperlink>
      <w:r>
        <w:rPr>
          <w:rFonts w:ascii="Times New Roman" w:hAnsi="Times New Roman" w:cs="Times New Roman"/>
          <w:sz w:val="28"/>
          <w:szCs w:val="28"/>
          <w:lang w:val="uk-UA"/>
        </w:rPr>
        <w:t xml:space="preserve"> </w:t>
      </w:r>
      <w:r w:rsidRPr="002B36FA">
        <w:rPr>
          <w:rFonts w:ascii="Times New Roman" w:hAnsi="Times New Roman" w:cs="Times New Roman"/>
          <w:sz w:val="28"/>
          <w:szCs w:val="28"/>
          <w:lang w:val="uk-UA"/>
        </w:rPr>
        <w:t>(2008), лауреат II премії Паризької консерваторії (1959), лауреат (І премії) Всесвітнього фестивалю молоді і студентів (Хельсінки 1962), лауреат (ІІ премії) Всесоюзного конкурсу музикантів</w:t>
      </w:r>
      <w:r>
        <w:rPr>
          <w:rFonts w:ascii="Times New Roman" w:hAnsi="Times New Roman" w:cs="Times New Roman"/>
          <w:sz w:val="28"/>
          <w:szCs w:val="28"/>
          <w:lang w:val="uk-UA"/>
        </w:rPr>
        <w:t>-</w:t>
      </w:r>
      <w:r w:rsidRPr="002B36FA">
        <w:rPr>
          <w:rFonts w:ascii="Times New Roman" w:hAnsi="Times New Roman" w:cs="Times New Roman"/>
          <w:sz w:val="28"/>
          <w:szCs w:val="28"/>
          <w:lang w:val="uk-UA"/>
        </w:rPr>
        <w:t>виконавців на духових інструментах (1963)</w:t>
      </w:r>
      <w:r w:rsidRPr="002B36FA">
        <w:rPr>
          <w:rFonts w:ascii="Arial" w:hAnsi="Arial" w:cs="Arial"/>
          <w:color w:val="202122"/>
          <w:sz w:val="21"/>
          <w:szCs w:val="21"/>
          <w:shd w:val="clear" w:color="auto" w:fill="FFFFFF"/>
          <w:lang w:val="uk-UA"/>
        </w:rPr>
        <w:t>.</w:t>
      </w:r>
      <w:r>
        <w:rPr>
          <w:rFonts w:ascii="Times New Roman" w:hAnsi="Times New Roman" w:cs="Times New Roman"/>
          <w:sz w:val="28"/>
          <w:szCs w:val="28"/>
          <w:lang w:val="uk-UA"/>
        </w:rPr>
        <w:t xml:space="preserve"> У довідниковій статті </w:t>
      </w:r>
      <w:r w:rsidR="00A14800">
        <w:rPr>
          <w:rFonts w:ascii="Times New Roman" w:hAnsi="Times New Roman" w:cs="Times New Roman"/>
          <w:sz w:val="28"/>
          <w:szCs w:val="28"/>
          <w:lang w:val="uk-UA"/>
        </w:rPr>
        <w:t xml:space="preserve">Української музичної енциклопедії </w:t>
      </w:r>
      <w:r>
        <w:rPr>
          <w:rFonts w:ascii="Times New Roman" w:hAnsi="Times New Roman" w:cs="Times New Roman"/>
          <w:sz w:val="28"/>
          <w:szCs w:val="28"/>
          <w:lang w:val="uk-UA"/>
        </w:rPr>
        <w:t>про О. Кудряшова зазначається: «</w:t>
      </w:r>
      <w:r w:rsidRPr="002B36FA">
        <w:rPr>
          <w:rFonts w:ascii="Times New Roman" w:hAnsi="Times New Roman" w:cs="Times New Roman"/>
          <w:sz w:val="28"/>
          <w:szCs w:val="28"/>
          <w:lang w:val="uk-UA"/>
        </w:rPr>
        <w:t>З ім</w:t>
      </w:r>
      <w:r>
        <w:rPr>
          <w:rFonts w:ascii="Times New Roman" w:hAnsi="Times New Roman" w:cs="Times New Roman"/>
          <w:sz w:val="28"/>
          <w:szCs w:val="28"/>
          <w:lang w:val="uk-UA"/>
        </w:rPr>
        <w:t>’</w:t>
      </w:r>
      <w:r w:rsidRPr="002B36FA">
        <w:rPr>
          <w:rFonts w:ascii="Times New Roman" w:hAnsi="Times New Roman" w:cs="Times New Roman"/>
          <w:sz w:val="28"/>
          <w:szCs w:val="28"/>
          <w:lang w:val="uk-UA"/>
        </w:rPr>
        <w:t>ям Олега Кудряшова пов</w:t>
      </w:r>
      <w:r>
        <w:rPr>
          <w:rFonts w:ascii="Times New Roman" w:hAnsi="Times New Roman" w:cs="Times New Roman"/>
          <w:sz w:val="28"/>
          <w:szCs w:val="28"/>
          <w:lang w:val="uk-UA"/>
        </w:rPr>
        <w:t>’</w:t>
      </w:r>
      <w:r w:rsidRPr="002B36FA">
        <w:rPr>
          <w:rFonts w:ascii="Times New Roman" w:hAnsi="Times New Roman" w:cs="Times New Roman"/>
          <w:sz w:val="28"/>
          <w:szCs w:val="28"/>
          <w:lang w:val="uk-UA"/>
        </w:rPr>
        <w:t xml:space="preserve">язано формування київської модерної флейтової школи. Він є яскравим представником Європейської виконавської музичної школи академічного напрямку. Саме йому пощастило студіювати модерний напрямок гри на духових інструментах під час навчання в Паризькій консерваторії. На концертній сцені він пропагував твори </w:t>
      </w:r>
      <w:r w:rsidR="001427E0">
        <w:rPr>
          <w:rFonts w:ascii="Times New Roman" w:hAnsi="Times New Roman" w:cs="Times New Roman"/>
          <w:sz w:val="28"/>
          <w:szCs w:val="28"/>
          <w:lang w:val="uk-UA"/>
        </w:rPr>
        <w:t>Ф. </w:t>
      </w:r>
      <w:r w:rsidRPr="002B36FA">
        <w:rPr>
          <w:rFonts w:ascii="Times New Roman" w:hAnsi="Times New Roman" w:cs="Times New Roman"/>
          <w:sz w:val="28"/>
          <w:szCs w:val="28"/>
          <w:lang w:val="uk-UA"/>
        </w:rPr>
        <w:t xml:space="preserve">Пуленка, </w:t>
      </w:r>
      <w:r w:rsidR="001427E0">
        <w:rPr>
          <w:rFonts w:ascii="Times New Roman" w:hAnsi="Times New Roman" w:cs="Times New Roman"/>
          <w:sz w:val="28"/>
          <w:szCs w:val="28"/>
          <w:lang w:val="uk-UA"/>
        </w:rPr>
        <w:t>П. </w:t>
      </w:r>
      <w:r w:rsidRPr="002B36FA">
        <w:rPr>
          <w:rFonts w:ascii="Times New Roman" w:hAnsi="Times New Roman" w:cs="Times New Roman"/>
          <w:sz w:val="28"/>
          <w:szCs w:val="28"/>
          <w:lang w:val="uk-UA"/>
        </w:rPr>
        <w:t xml:space="preserve">Хіндеміта, </w:t>
      </w:r>
      <w:r w:rsidR="001427E0">
        <w:rPr>
          <w:rFonts w:ascii="Times New Roman" w:hAnsi="Times New Roman" w:cs="Times New Roman"/>
          <w:sz w:val="28"/>
          <w:szCs w:val="28"/>
          <w:lang w:val="uk-UA"/>
        </w:rPr>
        <w:t>Е. </w:t>
      </w:r>
      <w:r w:rsidRPr="002B36FA">
        <w:rPr>
          <w:rFonts w:ascii="Times New Roman" w:hAnsi="Times New Roman" w:cs="Times New Roman"/>
          <w:sz w:val="28"/>
          <w:szCs w:val="28"/>
          <w:lang w:val="uk-UA"/>
        </w:rPr>
        <w:t>Боцца, Р. Штрауса та інших модерних композиторів, твори яких були в той час практично недоступні через тогочасну політичну ситуацію в СРСР</w:t>
      </w:r>
      <w:r>
        <w:rPr>
          <w:rFonts w:ascii="Times New Roman" w:hAnsi="Times New Roman" w:cs="Times New Roman"/>
          <w:sz w:val="28"/>
          <w:szCs w:val="28"/>
          <w:lang w:val="uk-UA"/>
        </w:rPr>
        <w:t xml:space="preserve">» </w:t>
      </w:r>
      <w:r w:rsidRPr="002B36FA">
        <w:rPr>
          <w:rFonts w:ascii="Times New Roman" w:hAnsi="Times New Roman" w:cs="Times New Roman"/>
          <w:sz w:val="28"/>
          <w:szCs w:val="28"/>
        </w:rPr>
        <w:t>[</w:t>
      </w:r>
      <w:r w:rsidR="00A14800">
        <w:rPr>
          <w:rFonts w:ascii="Times New Roman" w:hAnsi="Times New Roman" w:cs="Times New Roman"/>
          <w:sz w:val="28"/>
          <w:szCs w:val="28"/>
          <w:lang w:val="uk-UA"/>
        </w:rPr>
        <w:t>28</w:t>
      </w:r>
      <w:r w:rsidRPr="002B36FA">
        <w:rPr>
          <w:rFonts w:ascii="Times New Roman" w:hAnsi="Times New Roman" w:cs="Times New Roman"/>
          <w:sz w:val="28"/>
          <w:szCs w:val="28"/>
        </w:rPr>
        <w:t>]</w:t>
      </w:r>
      <w:r>
        <w:rPr>
          <w:rFonts w:ascii="Times New Roman" w:hAnsi="Times New Roman" w:cs="Times New Roman"/>
          <w:sz w:val="28"/>
          <w:szCs w:val="28"/>
          <w:lang w:val="uk-UA"/>
        </w:rPr>
        <w:t>.</w:t>
      </w:r>
      <w:r w:rsidRPr="002B36FA">
        <w:rPr>
          <w:rFonts w:ascii="Times New Roman" w:hAnsi="Times New Roman" w:cs="Times New Roman"/>
          <w:sz w:val="28"/>
          <w:szCs w:val="28"/>
        </w:rPr>
        <w:t xml:space="preserve"> </w:t>
      </w:r>
      <w:r>
        <w:rPr>
          <w:rFonts w:ascii="Times New Roman" w:hAnsi="Times New Roman" w:cs="Times New Roman"/>
          <w:sz w:val="28"/>
          <w:szCs w:val="28"/>
          <w:lang w:val="uk-UA"/>
        </w:rPr>
        <w:t>До того п</w:t>
      </w:r>
      <w:r w:rsidR="00A14800">
        <w:rPr>
          <w:rFonts w:ascii="Times New Roman" w:hAnsi="Times New Roman" w:cs="Times New Roman"/>
          <w:sz w:val="28"/>
          <w:szCs w:val="28"/>
          <w:lang w:val="uk-UA"/>
        </w:rPr>
        <w:t>ідкреслено, що</w:t>
      </w:r>
      <w:r>
        <w:rPr>
          <w:rFonts w:ascii="Times New Roman" w:hAnsi="Times New Roman" w:cs="Times New Roman"/>
          <w:sz w:val="28"/>
          <w:szCs w:val="28"/>
          <w:lang w:val="uk-UA"/>
        </w:rPr>
        <w:t xml:space="preserve"> О.</w:t>
      </w:r>
      <w:r w:rsidR="00A14800">
        <w:rPr>
          <w:rFonts w:ascii="Times New Roman" w:hAnsi="Times New Roman" w:cs="Times New Roman"/>
          <w:sz w:val="28"/>
          <w:szCs w:val="28"/>
          <w:lang w:val="uk-UA"/>
        </w:rPr>
        <w:t> </w:t>
      </w:r>
      <w:r>
        <w:rPr>
          <w:rFonts w:ascii="Times New Roman" w:hAnsi="Times New Roman" w:cs="Times New Roman"/>
          <w:sz w:val="28"/>
          <w:szCs w:val="28"/>
          <w:lang w:val="uk-UA"/>
        </w:rPr>
        <w:t>Кудряшов</w:t>
      </w:r>
      <w:r w:rsidR="00A14800">
        <w:rPr>
          <w:rFonts w:ascii="Times New Roman" w:hAnsi="Times New Roman" w:cs="Times New Roman"/>
          <w:sz w:val="28"/>
          <w:szCs w:val="28"/>
          <w:lang w:val="uk-UA"/>
        </w:rPr>
        <w:t xml:space="preserve"> п</w:t>
      </w:r>
      <w:r w:rsidRPr="002B36FA">
        <w:rPr>
          <w:rFonts w:ascii="Times New Roman" w:hAnsi="Times New Roman" w:cs="Times New Roman"/>
          <w:sz w:val="28"/>
          <w:szCs w:val="28"/>
          <w:lang w:val="uk-UA"/>
        </w:rPr>
        <w:t xml:space="preserve">ропагував музику українського бароко. Блискучий віртуоз, чуттєвий виконавець, соліст високої культури. Його виконавський напрямок характерний глибокою звуковою палітрою, віртуозною технікою, внутрішньою сконцентрованістю, ритмом, відчуттям фрази та динаміки. Концертні програми у виконанні </w:t>
      </w:r>
      <w:r w:rsidR="0014609E">
        <w:rPr>
          <w:rFonts w:ascii="Times New Roman" w:hAnsi="Times New Roman" w:cs="Times New Roman"/>
          <w:sz w:val="28"/>
          <w:szCs w:val="28"/>
          <w:lang w:val="uk-UA"/>
        </w:rPr>
        <w:t>О. </w:t>
      </w:r>
      <w:r w:rsidRPr="002B36FA">
        <w:rPr>
          <w:rFonts w:ascii="Times New Roman" w:hAnsi="Times New Roman" w:cs="Times New Roman"/>
          <w:sz w:val="28"/>
          <w:szCs w:val="28"/>
          <w:lang w:val="uk-UA"/>
        </w:rPr>
        <w:t xml:space="preserve">Кудряшова </w:t>
      </w:r>
      <w:r w:rsidRPr="002B36FA">
        <w:rPr>
          <w:rFonts w:ascii="Times New Roman" w:hAnsi="Times New Roman" w:cs="Times New Roman"/>
          <w:sz w:val="28"/>
          <w:szCs w:val="28"/>
          <w:lang w:val="uk-UA"/>
        </w:rPr>
        <w:lastRenderedPageBreak/>
        <w:t xml:space="preserve">повсякчас привертали увагу слухачів, завжди виконувались у вищій мірі </w:t>
      </w:r>
      <w:r w:rsidR="00CD6658">
        <w:rPr>
          <w:rFonts w:ascii="Times New Roman" w:hAnsi="Times New Roman" w:cs="Times New Roman"/>
          <w:sz w:val="28"/>
          <w:szCs w:val="28"/>
          <w:lang w:val="uk-UA"/>
        </w:rPr>
        <w:t xml:space="preserve">професійно, </w:t>
      </w:r>
      <w:r w:rsidRPr="002B36FA">
        <w:rPr>
          <w:rFonts w:ascii="Times New Roman" w:hAnsi="Times New Roman" w:cs="Times New Roman"/>
          <w:sz w:val="28"/>
          <w:szCs w:val="28"/>
          <w:lang w:val="uk-UA"/>
        </w:rPr>
        <w:t>виразно</w:t>
      </w:r>
      <w:r w:rsidR="00A14800">
        <w:rPr>
          <w:rFonts w:ascii="Times New Roman" w:hAnsi="Times New Roman" w:cs="Times New Roman"/>
          <w:sz w:val="28"/>
          <w:szCs w:val="28"/>
          <w:lang w:val="uk-UA"/>
        </w:rPr>
        <w:t xml:space="preserve"> та</w:t>
      </w:r>
      <w:r w:rsidRPr="002B36FA">
        <w:rPr>
          <w:rFonts w:ascii="Times New Roman" w:hAnsi="Times New Roman" w:cs="Times New Roman"/>
          <w:sz w:val="28"/>
          <w:szCs w:val="28"/>
          <w:lang w:val="uk-UA"/>
        </w:rPr>
        <w:t xml:space="preserve"> артистично</w:t>
      </w:r>
      <w:r w:rsidR="0014609E">
        <w:rPr>
          <w:rFonts w:ascii="Times New Roman" w:hAnsi="Times New Roman" w:cs="Times New Roman"/>
          <w:sz w:val="28"/>
          <w:szCs w:val="28"/>
          <w:lang w:val="uk-UA"/>
        </w:rPr>
        <w:t xml:space="preserve"> </w:t>
      </w:r>
      <w:r w:rsidR="0014609E" w:rsidRPr="0014609E">
        <w:rPr>
          <w:rFonts w:ascii="Times New Roman" w:hAnsi="Times New Roman" w:cs="Times New Roman"/>
          <w:sz w:val="28"/>
          <w:szCs w:val="28"/>
        </w:rPr>
        <w:t>[</w:t>
      </w:r>
      <w:r w:rsidR="007A50E8">
        <w:rPr>
          <w:rFonts w:ascii="Times New Roman" w:hAnsi="Times New Roman" w:cs="Times New Roman"/>
          <w:sz w:val="28"/>
          <w:szCs w:val="28"/>
          <w:lang w:val="uk-UA"/>
        </w:rPr>
        <w:t>28</w:t>
      </w:r>
      <w:r w:rsidR="0014609E" w:rsidRPr="0014609E">
        <w:rPr>
          <w:rFonts w:ascii="Times New Roman" w:hAnsi="Times New Roman" w:cs="Times New Roman"/>
          <w:sz w:val="28"/>
          <w:szCs w:val="28"/>
        </w:rPr>
        <w:t>]</w:t>
      </w:r>
      <w:r w:rsidR="0014609E">
        <w:rPr>
          <w:rFonts w:ascii="Times New Roman" w:hAnsi="Times New Roman" w:cs="Times New Roman"/>
          <w:sz w:val="28"/>
          <w:szCs w:val="28"/>
          <w:lang w:val="uk-UA"/>
        </w:rPr>
        <w:t>.</w:t>
      </w:r>
    </w:p>
    <w:p w14:paraId="56508CB3" w14:textId="6EEF1509" w:rsidR="002B256C" w:rsidRDefault="002B36FA" w:rsidP="008773E8">
      <w:pPr>
        <w:pStyle w:val="af1"/>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Не менш відомим </w:t>
      </w:r>
      <w:r w:rsidR="009D4788">
        <w:rPr>
          <w:rFonts w:ascii="Times New Roman" w:hAnsi="Times New Roman" w:cs="Times New Roman"/>
          <w:sz w:val="28"/>
          <w:szCs w:val="28"/>
          <w:lang w:val="uk-UA"/>
        </w:rPr>
        <w:t>українським виконавцем творів для флейти зарубіжних і вітчизняних композиторів, написаних спеціально для нього став Ю</w:t>
      </w:r>
      <w:r w:rsidR="0014609E">
        <w:rPr>
          <w:rFonts w:ascii="Times New Roman" w:hAnsi="Times New Roman" w:cs="Times New Roman"/>
          <w:sz w:val="28"/>
          <w:szCs w:val="28"/>
          <w:lang w:val="uk-UA"/>
        </w:rPr>
        <w:t xml:space="preserve">рій </w:t>
      </w:r>
      <w:r w:rsidR="00204DB4">
        <w:rPr>
          <w:rFonts w:ascii="Times New Roman" w:hAnsi="Times New Roman" w:cs="Times New Roman"/>
          <w:sz w:val="28"/>
          <w:szCs w:val="28"/>
          <w:lang w:val="uk-UA"/>
        </w:rPr>
        <w:t>Шут</w:t>
      </w:r>
      <w:r w:rsidR="009D4788">
        <w:rPr>
          <w:rFonts w:ascii="Times New Roman" w:hAnsi="Times New Roman" w:cs="Times New Roman"/>
          <w:sz w:val="28"/>
          <w:szCs w:val="28"/>
          <w:lang w:val="uk-UA"/>
        </w:rPr>
        <w:t xml:space="preserve">ко. До його репертуару входять твори всіх стилів і жанрів для флейти соло; </w:t>
      </w:r>
      <w:r w:rsidR="00CD6658">
        <w:rPr>
          <w:rFonts w:ascii="Times New Roman" w:hAnsi="Times New Roman" w:cs="Times New Roman"/>
          <w:sz w:val="28"/>
          <w:szCs w:val="28"/>
          <w:lang w:val="uk-UA"/>
        </w:rPr>
        <w:t xml:space="preserve">для </w:t>
      </w:r>
      <w:r w:rsidR="009D4788">
        <w:rPr>
          <w:rFonts w:ascii="Times New Roman" w:hAnsi="Times New Roman" w:cs="Times New Roman"/>
          <w:sz w:val="28"/>
          <w:szCs w:val="28"/>
          <w:lang w:val="uk-UA"/>
        </w:rPr>
        <w:t>флейти у супроводі фортепіано або оркестру, створені композиторами світу за о</w:t>
      </w:r>
      <w:r w:rsidR="00204DB4">
        <w:rPr>
          <w:rFonts w:ascii="Times New Roman" w:hAnsi="Times New Roman" w:cs="Times New Roman"/>
          <w:sz w:val="28"/>
          <w:szCs w:val="28"/>
          <w:lang w:val="uk-UA"/>
        </w:rPr>
        <w:t>станні триста років, починаючи від</w:t>
      </w:r>
      <w:r w:rsidR="009D4788">
        <w:rPr>
          <w:rFonts w:ascii="Times New Roman" w:hAnsi="Times New Roman" w:cs="Times New Roman"/>
          <w:sz w:val="28"/>
          <w:szCs w:val="28"/>
          <w:lang w:val="uk-UA"/>
        </w:rPr>
        <w:t xml:space="preserve"> музики бароко та до творів сучасності.</w:t>
      </w:r>
    </w:p>
    <w:p w14:paraId="6506F9F2" w14:textId="77777777" w:rsidR="00C03C81" w:rsidRDefault="00C03C81" w:rsidP="008773E8">
      <w:pPr>
        <w:pStyle w:val="af1"/>
        <w:spacing w:line="360" w:lineRule="auto"/>
        <w:jc w:val="both"/>
        <w:rPr>
          <w:rFonts w:ascii="Times New Roman" w:hAnsi="Times New Roman" w:cs="Times New Roman"/>
          <w:b/>
          <w:sz w:val="28"/>
          <w:szCs w:val="28"/>
          <w:lang w:val="uk-UA"/>
        </w:rPr>
      </w:pPr>
    </w:p>
    <w:p w14:paraId="5F1E87E7" w14:textId="77777777" w:rsidR="00522A9E" w:rsidRDefault="00522A9E">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B3282A5" w14:textId="04558010"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0BCAE90F" w14:textId="77777777" w:rsidR="002B256C" w:rsidRDefault="00606966">
      <w:pPr>
        <w:pStyle w:val="af1"/>
        <w:spacing w:line="360" w:lineRule="auto"/>
        <w:jc w:val="center"/>
        <w:rPr>
          <w:rFonts w:ascii="Times New Roman" w:hAnsi="Times New Roman" w:cs="Times New Roman"/>
          <w:b/>
          <w:sz w:val="28"/>
          <w:shd w:val="clear" w:color="auto" w:fill="FFFFFF"/>
          <w:lang w:val="uk-UA"/>
        </w:rPr>
      </w:pPr>
      <w:r w:rsidRPr="00606966">
        <w:rPr>
          <w:rFonts w:ascii="Times New Roman" w:hAnsi="Times New Roman" w:cs="Times New Roman"/>
          <w:b/>
          <w:sz w:val="28"/>
          <w:shd w:val="clear" w:color="auto" w:fill="FFFFFF"/>
          <w:lang w:val="uk-UA"/>
        </w:rPr>
        <w:t>РОЛЬ СОЛЮЮЧОЇ ФЛЕЙТИ В КОНЦЕРТІ ДЛЯ ФЛЕЙТИ З ОРКЕСТРОМ Б. РОМБЕРГА</w:t>
      </w:r>
    </w:p>
    <w:p w14:paraId="025B9455" w14:textId="77777777" w:rsidR="00606966" w:rsidRDefault="00606966">
      <w:pPr>
        <w:pStyle w:val="af1"/>
        <w:spacing w:line="360" w:lineRule="auto"/>
        <w:jc w:val="center"/>
        <w:rPr>
          <w:rFonts w:ascii="Times New Roman" w:hAnsi="Times New Roman" w:cs="Times New Roman"/>
          <w:b/>
          <w:sz w:val="28"/>
          <w:szCs w:val="28"/>
          <w:lang w:val="uk-UA"/>
        </w:rPr>
      </w:pPr>
    </w:p>
    <w:p w14:paraId="0E5636FB" w14:textId="562F6C6E" w:rsidR="002B256C" w:rsidRPr="00606966" w:rsidRDefault="00606966">
      <w:pPr>
        <w:pStyle w:val="af1"/>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rPr>
        <w:t>2.1</w:t>
      </w:r>
      <w:r>
        <w:rPr>
          <w:rFonts w:ascii="Times New Roman" w:hAnsi="Times New Roman" w:cs="Times New Roman"/>
          <w:sz w:val="28"/>
          <w:shd w:val="clear" w:color="auto" w:fill="FFFFFF"/>
          <w:lang w:val="uk-UA"/>
        </w:rPr>
        <w:t xml:space="preserve"> </w:t>
      </w:r>
      <w:r w:rsidRPr="00606966">
        <w:rPr>
          <w:rFonts w:ascii="Times New Roman" w:hAnsi="Times New Roman" w:cs="Times New Roman"/>
          <w:b/>
          <w:sz w:val="28"/>
          <w:shd w:val="clear" w:color="auto" w:fill="FFFFFF"/>
          <w:lang w:val="uk-UA"/>
        </w:rPr>
        <w:t xml:space="preserve">Б. Ромберг – виконавець, викладач, композитор </w:t>
      </w:r>
      <w:r w:rsidR="00485D67">
        <w:rPr>
          <w:rFonts w:ascii="Times New Roman" w:hAnsi="Times New Roman" w:cs="Times New Roman"/>
          <w:b/>
          <w:sz w:val="28"/>
          <w:shd w:val="clear" w:color="auto" w:fill="FFFFFF"/>
          <w:lang w:val="uk-UA"/>
        </w:rPr>
        <w:t xml:space="preserve">‒ </w:t>
      </w:r>
      <w:r w:rsidRPr="00606966">
        <w:rPr>
          <w:rFonts w:ascii="Times New Roman" w:hAnsi="Times New Roman" w:cs="Times New Roman"/>
          <w:b/>
          <w:sz w:val="28"/>
          <w:shd w:val="clear" w:color="auto" w:fill="FFFFFF"/>
          <w:lang w:val="uk-UA"/>
        </w:rPr>
        <w:t>в музичній панорамі ХІ</w:t>
      </w:r>
      <w:proofErr w:type="gramStart"/>
      <w:r w:rsidRPr="00606966">
        <w:rPr>
          <w:rFonts w:ascii="Times New Roman" w:hAnsi="Times New Roman" w:cs="Times New Roman"/>
          <w:b/>
          <w:sz w:val="28"/>
          <w:shd w:val="clear" w:color="auto" w:fill="FFFFFF"/>
          <w:lang w:val="uk-UA"/>
        </w:rPr>
        <w:t>Х</w:t>
      </w:r>
      <w:proofErr w:type="gramEnd"/>
      <w:r w:rsidRPr="00606966">
        <w:rPr>
          <w:rFonts w:ascii="Times New Roman" w:hAnsi="Times New Roman" w:cs="Times New Roman"/>
          <w:b/>
          <w:sz w:val="28"/>
          <w:shd w:val="clear" w:color="auto" w:fill="FFFFFF"/>
          <w:lang w:val="uk-UA"/>
        </w:rPr>
        <w:t xml:space="preserve"> століття.</w:t>
      </w:r>
    </w:p>
    <w:p w14:paraId="1C87F435" w14:textId="77777777" w:rsidR="002B256C" w:rsidRDefault="002B256C">
      <w:pPr>
        <w:pStyle w:val="af1"/>
        <w:spacing w:line="360" w:lineRule="auto"/>
        <w:jc w:val="both"/>
        <w:rPr>
          <w:rFonts w:ascii="Times New Roman" w:hAnsi="Times New Roman" w:cs="Times New Roman"/>
          <w:b/>
          <w:sz w:val="28"/>
          <w:szCs w:val="28"/>
          <w:lang w:val="uk-UA"/>
        </w:rPr>
      </w:pPr>
    </w:p>
    <w:p w14:paraId="26B06880" w14:textId="108EC0FA"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Німецький віолончеліст і композитор, один із засновників школи віолончелістів у Німеччині Бернгард Генріх Ромберг (1767–1841) був професором Паризької консерваторії, потім солістом короля Пруссії. </w:t>
      </w:r>
    </w:p>
    <w:p w14:paraId="58A5C8C5" w14:textId="77777777"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Ромберг залишив велику музичну спадщину в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ізних інструментальних жанрах. Найбільш значні твори: три квінтет</w:t>
      </w:r>
      <w:r>
        <w:rPr>
          <w:rFonts w:ascii="Times New Roman" w:hAnsi="Times New Roman" w:cs="Times New Roman"/>
          <w:sz w:val="28"/>
          <w:szCs w:val="28"/>
          <w:lang w:val="uk-UA"/>
        </w:rPr>
        <w:t>и</w:t>
      </w:r>
      <w:r>
        <w:rPr>
          <w:rFonts w:ascii="Times New Roman" w:hAnsi="Times New Roman" w:cs="Times New Roman"/>
          <w:sz w:val="28"/>
          <w:szCs w:val="28"/>
        </w:rPr>
        <w:t xml:space="preserve"> для флейти, скрипки, двох альтів і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іолончелі; 10 концертів для віолончелі з оркестром; 11 струнних квартетів; 3 сонати для фортепіано та віолончелі; гранд-тріо для віолончелі, скрипки і альта. </w:t>
      </w:r>
      <w:proofErr w:type="gramStart"/>
      <w:r>
        <w:rPr>
          <w:rFonts w:ascii="Times New Roman" w:hAnsi="Times New Roman" w:cs="Times New Roman"/>
          <w:sz w:val="28"/>
          <w:szCs w:val="28"/>
        </w:rPr>
        <w:t>Кр</w:t>
      </w:r>
      <w:proofErr w:type="gramEnd"/>
      <w:r>
        <w:rPr>
          <w:rFonts w:ascii="Times New Roman" w:hAnsi="Times New Roman" w:cs="Times New Roman"/>
          <w:sz w:val="28"/>
          <w:szCs w:val="28"/>
        </w:rPr>
        <w:t>ім того, в його творчому доробку є фантазії, арії, квартети, т</w:t>
      </w:r>
      <w:r w:rsidR="00FF5C5D">
        <w:rPr>
          <w:rFonts w:ascii="Times New Roman" w:hAnsi="Times New Roman" w:cs="Times New Roman"/>
          <w:sz w:val="28"/>
          <w:szCs w:val="28"/>
        </w:rPr>
        <w:t xml:space="preserve">ри опери </w:t>
      </w:r>
      <w:r w:rsidR="00FF5C5D">
        <w:rPr>
          <w:rFonts w:ascii="Times New Roman" w:hAnsi="Times New Roman" w:cs="Times New Roman"/>
          <w:sz w:val="28"/>
          <w:szCs w:val="28"/>
          <w:lang w:val="uk-UA"/>
        </w:rPr>
        <w:t>та один</w:t>
      </w:r>
      <w:r>
        <w:rPr>
          <w:rFonts w:ascii="Times New Roman" w:hAnsi="Times New Roman" w:cs="Times New Roman"/>
          <w:sz w:val="28"/>
          <w:szCs w:val="28"/>
        </w:rPr>
        <w:t xml:space="preserve"> концерт для флейти з оркестром. </w:t>
      </w:r>
      <w:r w:rsidR="00FF5C5D">
        <w:rPr>
          <w:rFonts w:ascii="Times New Roman" w:hAnsi="Times New Roman" w:cs="Times New Roman"/>
          <w:sz w:val="28"/>
          <w:szCs w:val="28"/>
          <w:lang w:val="uk-UA"/>
        </w:rPr>
        <w:t>Б. </w:t>
      </w:r>
      <w:r>
        <w:rPr>
          <w:rFonts w:ascii="Times New Roman" w:hAnsi="Times New Roman" w:cs="Times New Roman"/>
          <w:sz w:val="28"/>
          <w:szCs w:val="28"/>
        </w:rPr>
        <w:t>Ромберг є типовим представником перехідної</w:t>
      </w:r>
      <w:r w:rsidR="00204DB4">
        <w:rPr>
          <w:rFonts w:ascii="Times New Roman" w:hAnsi="Times New Roman" w:cs="Times New Roman"/>
          <w:sz w:val="28"/>
          <w:szCs w:val="28"/>
        </w:rPr>
        <w:t xml:space="preserve"> епохи</w:t>
      </w:r>
      <w:r>
        <w:rPr>
          <w:rFonts w:ascii="Times New Roman" w:hAnsi="Times New Roman" w:cs="Times New Roman"/>
          <w:sz w:val="28"/>
          <w:szCs w:val="28"/>
        </w:rPr>
        <w:t xml:space="preserve">, тому для його творів </w:t>
      </w:r>
      <w:proofErr w:type="gramStart"/>
      <w:r>
        <w:rPr>
          <w:rFonts w:ascii="Times New Roman" w:hAnsi="Times New Roman" w:cs="Times New Roman"/>
          <w:sz w:val="28"/>
          <w:szCs w:val="28"/>
        </w:rPr>
        <w:t>характерна</w:t>
      </w:r>
      <w:proofErr w:type="gramEnd"/>
      <w:r>
        <w:rPr>
          <w:rFonts w:ascii="Times New Roman" w:hAnsi="Times New Roman" w:cs="Times New Roman"/>
          <w:sz w:val="28"/>
          <w:szCs w:val="28"/>
        </w:rPr>
        <w:t xml:space="preserve"> строкатість. </w:t>
      </w:r>
    </w:p>
    <w:p w14:paraId="6B141856" w14:textId="3E2F9679"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Відомий сучасник Ромберга, письменник – романтик</w:t>
      </w:r>
      <w:r w:rsidR="00C243EF">
        <w:rPr>
          <w:rFonts w:ascii="Times New Roman" w:hAnsi="Times New Roman" w:cs="Times New Roman"/>
          <w:sz w:val="28"/>
          <w:szCs w:val="28"/>
          <w:lang w:val="uk-UA"/>
        </w:rPr>
        <w:t xml:space="preserve"> Е.Т.А. </w:t>
      </w:r>
      <w:r>
        <w:rPr>
          <w:rFonts w:ascii="Times New Roman" w:hAnsi="Times New Roman" w:cs="Times New Roman"/>
          <w:sz w:val="28"/>
          <w:szCs w:val="28"/>
          <w:lang w:val="uk-UA"/>
        </w:rPr>
        <w:t xml:space="preserve">Гофман </w:t>
      </w:r>
      <w:r>
        <w:rPr>
          <w:rFonts w:ascii="Times New Roman" w:hAnsi="Times New Roman" w:cs="Times New Roman"/>
          <w:sz w:val="28"/>
          <w:szCs w:val="28"/>
        </w:rPr>
        <w:t xml:space="preserve">так характеризував манеру виконання </w:t>
      </w:r>
      <w:r w:rsidR="00FF5C5D">
        <w:rPr>
          <w:rFonts w:ascii="Times New Roman" w:hAnsi="Times New Roman" w:cs="Times New Roman"/>
          <w:sz w:val="28"/>
          <w:szCs w:val="28"/>
          <w:lang w:val="uk-UA"/>
        </w:rPr>
        <w:t>Б. </w:t>
      </w:r>
      <w:r>
        <w:rPr>
          <w:rFonts w:ascii="Times New Roman" w:hAnsi="Times New Roman" w:cs="Times New Roman"/>
          <w:sz w:val="28"/>
          <w:szCs w:val="28"/>
        </w:rPr>
        <w:t xml:space="preserve">Ромберга: «Сповнена свободи гра, панування над інструментом, що призводить до того, що зникає </w:t>
      </w:r>
      <w:proofErr w:type="gramStart"/>
      <w:r>
        <w:rPr>
          <w:rFonts w:ascii="Times New Roman" w:hAnsi="Times New Roman" w:cs="Times New Roman"/>
          <w:sz w:val="28"/>
          <w:szCs w:val="28"/>
        </w:rPr>
        <w:t>будь-яка</w:t>
      </w:r>
      <w:proofErr w:type="gramEnd"/>
      <w:r>
        <w:rPr>
          <w:rFonts w:ascii="Times New Roman" w:hAnsi="Times New Roman" w:cs="Times New Roman"/>
          <w:sz w:val="28"/>
          <w:szCs w:val="28"/>
        </w:rPr>
        <w:t xml:space="preserve"> боротьба з цим механічним засобом вираження, а інструмент стає безпосереднім, вільним органом почуття ...</w:t>
      </w:r>
      <w:r>
        <w:rPr>
          <w:rFonts w:ascii="Times New Roman" w:hAnsi="Times New Roman" w:cs="Times New Roman"/>
          <w:sz w:val="28"/>
          <w:szCs w:val="28"/>
          <w:lang w:val="uk-UA"/>
        </w:rPr>
        <w:t>»</w:t>
      </w:r>
      <w:r w:rsidR="00E430F3" w:rsidRPr="00E430F3">
        <w:rPr>
          <w:rFonts w:ascii="Times New Roman" w:hAnsi="Times New Roman" w:cs="Times New Roman"/>
          <w:sz w:val="28"/>
          <w:szCs w:val="28"/>
          <w:lang w:val="uk-UA"/>
        </w:rPr>
        <w:t xml:space="preserve"> </w:t>
      </w:r>
      <w:r w:rsidR="00E430F3">
        <w:rPr>
          <w:rFonts w:ascii="Times New Roman" w:hAnsi="Times New Roman" w:cs="Times New Roman"/>
          <w:sz w:val="28"/>
          <w:szCs w:val="28"/>
          <w:lang w:val="uk-UA"/>
        </w:rPr>
        <w:t>[51].</w:t>
      </w:r>
      <w:r>
        <w:rPr>
          <w:rFonts w:ascii="Times New Roman" w:hAnsi="Times New Roman" w:cs="Times New Roman"/>
          <w:sz w:val="28"/>
          <w:szCs w:val="28"/>
          <w:lang w:val="uk-UA"/>
        </w:rPr>
        <w:t xml:space="preserve"> В історії гри на віолончелі ім’я</w:t>
      </w:r>
      <w:r>
        <w:rPr>
          <w:rFonts w:ascii="Times New Roman" w:hAnsi="Times New Roman" w:cs="Times New Roman"/>
          <w:sz w:val="28"/>
          <w:szCs w:val="28"/>
        </w:rPr>
        <w:t xml:space="preserve"> Ромберга означало цілу епоху, характерну для переходу від класичного стилю до романтичного. </w:t>
      </w:r>
      <w:r>
        <w:rPr>
          <w:rFonts w:ascii="Times New Roman" w:hAnsi="Times New Roman" w:cs="Times New Roman"/>
          <w:sz w:val="28"/>
          <w:szCs w:val="28"/>
          <w:lang w:val="uk-UA"/>
        </w:rPr>
        <w:t xml:space="preserve">У своїй школі Ромберг агітував музикантів грою долучати слухача до високих почуттів, засуджував музикування заради порожнього проведення часу. Концертна діяльність Ромберга має найбільше значення. Понад півстоліття це був приклад віртуозної виконавської майстерності у всіх європейських країнах. </w:t>
      </w:r>
    </w:p>
    <w:p w14:paraId="7CF69539" w14:textId="13482CF0" w:rsidR="002B256C" w:rsidRPr="005C5A36" w:rsidRDefault="009D4788">
      <w:pPr>
        <w:pStyle w:val="af1"/>
        <w:spacing w:line="360" w:lineRule="auto"/>
        <w:jc w:val="both"/>
        <w:rPr>
          <w:rFonts w:ascii="Times New Roman" w:hAnsi="Times New Roman" w:cs="Times New Roman"/>
          <w:sz w:val="28"/>
          <w:szCs w:val="28"/>
          <w:lang w:val="uk-UA"/>
        </w:rPr>
      </w:pPr>
      <w:r w:rsidRPr="009D4788">
        <w:rPr>
          <w:rFonts w:ascii="Times New Roman" w:hAnsi="Times New Roman" w:cs="Times New Roman"/>
          <w:sz w:val="28"/>
          <w:szCs w:val="28"/>
          <w:lang w:val="uk-UA"/>
        </w:rPr>
        <w:t>У музичних нарисах, опублікованих у 1834</w:t>
      </w:r>
      <w:r w:rsidR="00F951BE">
        <w:rPr>
          <w:rFonts w:ascii="Times New Roman" w:hAnsi="Times New Roman" w:cs="Times New Roman"/>
          <w:sz w:val="28"/>
          <w:szCs w:val="28"/>
          <w:lang w:val="uk-UA"/>
        </w:rPr>
        <w:t>–</w:t>
      </w:r>
      <w:r w:rsidRPr="009D4788">
        <w:rPr>
          <w:rFonts w:ascii="Times New Roman" w:hAnsi="Times New Roman" w:cs="Times New Roman"/>
          <w:sz w:val="28"/>
          <w:szCs w:val="28"/>
          <w:lang w:val="uk-UA"/>
        </w:rPr>
        <w:t>1836</w:t>
      </w:r>
      <w:r w:rsidR="00485D67">
        <w:rPr>
          <w:rFonts w:ascii="Times New Roman" w:hAnsi="Times New Roman" w:cs="Times New Roman"/>
          <w:sz w:val="28"/>
          <w:szCs w:val="28"/>
          <w:lang w:val="uk-UA"/>
        </w:rPr>
        <w:t> </w:t>
      </w:r>
      <w:r w:rsidRPr="009D4788">
        <w:rPr>
          <w:rFonts w:ascii="Times New Roman" w:hAnsi="Times New Roman" w:cs="Times New Roman"/>
          <w:sz w:val="28"/>
          <w:szCs w:val="28"/>
          <w:lang w:val="uk-UA"/>
        </w:rPr>
        <w:t xml:space="preserve">рр. у Нюрнберзі, Мюнхені та Франкфурті-на-Майні, успіх Ромберга порівнювався з успіхом </w:t>
      </w:r>
      <w:r w:rsidRPr="009D4788">
        <w:rPr>
          <w:rFonts w:ascii="Times New Roman" w:hAnsi="Times New Roman" w:cs="Times New Roman"/>
          <w:sz w:val="28"/>
          <w:szCs w:val="28"/>
          <w:lang w:val="uk-UA"/>
        </w:rPr>
        <w:lastRenderedPageBreak/>
        <w:t xml:space="preserve">Паганіні. </w:t>
      </w:r>
      <w:r>
        <w:rPr>
          <w:rFonts w:ascii="Times New Roman" w:hAnsi="Times New Roman" w:cs="Times New Roman"/>
          <w:sz w:val="28"/>
          <w:szCs w:val="28"/>
          <w:lang w:val="uk-UA"/>
        </w:rPr>
        <w:t>«</w:t>
      </w:r>
      <w:r>
        <w:rPr>
          <w:rFonts w:ascii="Times New Roman" w:hAnsi="Times New Roman" w:cs="Times New Roman"/>
          <w:sz w:val="28"/>
          <w:szCs w:val="28"/>
        </w:rPr>
        <w:t>Навіть час поступається цьому артисту. Він не старіє ...</w:t>
      </w:r>
      <w:r>
        <w:rPr>
          <w:rFonts w:ascii="Times New Roman" w:hAnsi="Times New Roman" w:cs="Times New Roman"/>
          <w:sz w:val="28"/>
          <w:szCs w:val="28"/>
          <w:lang w:val="uk-UA"/>
        </w:rPr>
        <w:t>» –</w:t>
      </w:r>
      <w:r w:rsidR="005C5A36">
        <w:rPr>
          <w:rFonts w:ascii="Times New Roman" w:hAnsi="Times New Roman" w:cs="Times New Roman"/>
          <w:sz w:val="28"/>
          <w:szCs w:val="28"/>
        </w:rPr>
        <w:t xml:space="preserve"> писав критик Мюнхена</w:t>
      </w:r>
      <w:r w:rsidR="005C5A36">
        <w:rPr>
          <w:rFonts w:ascii="Times New Roman" w:hAnsi="Times New Roman" w:cs="Times New Roman"/>
          <w:sz w:val="28"/>
          <w:szCs w:val="28"/>
          <w:lang w:val="uk-UA"/>
        </w:rPr>
        <w:t xml:space="preserve"> </w:t>
      </w:r>
      <w:r w:rsidR="00F951BE">
        <w:rPr>
          <w:rFonts w:ascii="Times New Roman" w:hAnsi="Times New Roman" w:cs="Times New Roman"/>
          <w:sz w:val="28"/>
          <w:szCs w:val="28"/>
        </w:rPr>
        <w:t>[</w:t>
      </w:r>
      <w:r w:rsidR="00F951BE">
        <w:rPr>
          <w:rFonts w:ascii="Times New Roman" w:hAnsi="Times New Roman" w:cs="Times New Roman"/>
          <w:sz w:val="28"/>
          <w:szCs w:val="28"/>
          <w:lang w:val="uk-UA"/>
        </w:rPr>
        <w:t>47</w:t>
      </w:r>
      <w:r w:rsidR="005C5A36">
        <w:rPr>
          <w:rFonts w:ascii="Times New Roman" w:hAnsi="Times New Roman" w:cs="Times New Roman"/>
          <w:sz w:val="28"/>
          <w:szCs w:val="28"/>
        </w:rPr>
        <w:t>].</w:t>
      </w:r>
    </w:p>
    <w:p w14:paraId="1AC7A0D3" w14:textId="77777777" w:rsidR="002B256C" w:rsidRPr="00F143B2" w:rsidRDefault="009D4788">
      <w:pPr>
        <w:pStyle w:val="af1"/>
        <w:spacing w:line="360" w:lineRule="auto"/>
        <w:jc w:val="both"/>
        <w:rPr>
          <w:rFonts w:ascii="Times New Roman" w:hAnsi="Times New Roman" w:cs="Times New Roman"/>
          <w:sz w:val="28"/>
          <w:szCs w:val="28"/>
          <w:lang w:val="uk-UA"/>
        </w:rPr>
      </w:pPr>
      <w:r w:rsidRPr="00F143B2">
        <w:rPr>
          <w:rFonts w:ascii="Times New Roman" w:hAnsi="Times New Roman" w:cs="Times New Roman"/>
          <w:sz w:val="28"/>
          <w:szCs w:val="28"/>
          <w:lang w:val="uk-UA"/>
        </w:rPr>
        <w:t xml:space="preserve">Жага різнобічної творчої діяльності, паралельна певній міщанській вузькості, досить добре співіснувала в характері </w:t>
      </w:r>
      <w:r w:rsidR="005C5A36">
        <w:rPr>
          <w:rFonts w:ascii="Times New Roman" w:hAnsi="Times New Roman" w:cs="Times New Roman"/>
          <w:sz w:val="28"/>
          <w:szCs w:val="28"/>
          <w:lang w:val="uk-UA"/>
        </w:rPr>
        <w:t>Б. </w:t>
      </w:r>
      <w:r w:rsidRPr="00F143B2">
        <w:rPr>
          <w:rFonts w:ascii="Times New Roman" w:hAnsi="Times New Roman" w:cs="Times New Roman"/>
          <w:sz w:val="28"/>
          <w:szCs w:val="28"/>
          <w:lang w:val="uk-UA"/>
        </w:rPr>
        <w:t xml:space="preserve">Ромберга. </w:t>
      </w:r>
    </w:p>
    <w:p w14:paraId="77716E87" w14:textId="3B1E790F" w:rsidR="002B256C" w:rsidRDefault="005C5A36">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Концертна кар</w:t>
      </w:r>
      <w:r w:rsidR="00485D67">
        <w:rPr>
          <w:rFonts w:ascii="Times New Roman" w:hAnsi="Times New Roman" w:cs="Times New Roman"/>
          <w:sz w:val="28"/>
          <w:szCs w:val="28"/>
          <w:lang w:val="uk-UA"/>
        </w:rPr>
        <w:t>’</w:t>
      </w:r>
      <w:r>
        <w:rPr>
          <w:rFonts w:ascii="Times New Roman" w:hAnsi="Times New Roman" w:cs="Times New Roman"/>
          <w:sz w:val="28"/>
          <w:szCs w:val="28"/>
          <w:lang w:val="uk-UA"/>
        </w:rPr>
        <w:t xml:space="preserve">єра </w:t>
      </w:r>
      <w:r w:rsidR="00FF5C5D">
        <w:rPr>
          <w:rFonts w:ascii="Times New Roman" w:hAnsi="Times New Roman" w:cs="Times New Roman"/>
          <w:sz w:val="28"/>
          <w:szCs w:val="28"/>
          <w:lang w:val="uk-UA"/>
        </w:rPr>
        <w:t>Б. </w:t>
      </w:r>
      <w:r>
        <w:rPr>
          <w:rFonts w:ascii="Times New Roman" w:hAnsi="Times New Roman" w:cs="Times New Roman"/>
          <w:sz w:val="28"/>
          <w:szCs w:val="28"/>
          <w:lang w:val="uk-UA"/>
        </w:rPr>
        <w:t>Ромберга, що</w:t>
      </w:r>
      <w:r w:rsidR="009D4788">
        <w:rPr>
          <w:rFonts w:ascii="Times New Roman" w:hAnsi="Times New Roman" w:cs="Times New Roman"/>
          <w:sz w:val="28"/>
          <w:szCs w:val="28"/>
          <w:lang w:val="uk-UA"/>
        </w:rPr>
        <w:t xml:space="preserve"> тривала понад п</w:t>
      </w:r>
      <w:r w:rsidR="00485D67">
        <w:rPr>
          <w:rFonts w:ascii="Times New Roman" w:hAnsi="Times New Roman" w:cs="Times New Roman"/>
          <w:sz w:val="28"/>
          <w:szCs w:val="28"/>
          <w:lang w:val="uk-UA"/>
        </w:rPr>
        <w:t>’</w:t>
      </w:r>
      <w:r w:rsidR="009D4788">
        <w:rPr>
          <w:rFonts w:ascii="Times New Roman" w:hAnsi="Times New Roman" w:cs="Times New Roman"/>
          <w:sz w:val="28"/>
          <w:szCs w:val="28"/>
          <w:lang w:val="uk-UA"/>
        </w:rPr>
        <w:t>ятдесят років, була основною частиною його мистецького життя. На розвиток його виконавського стилю великий і плідний вплив мали різні культури, з якими він стикався під час своїх гастролей по Європі. Ромберга сильно приваблювали не лише німецькі музиканти, а й видатні віолончелісти інших країн протягом другої половини ХІХ століття, такі як італієць Боккеріні та брати Дюпорт з Франції.</w:t>
      </w:r>
    </w:p>
    <w:p w14:paraId="55AA33DE" w14:textId="1402BAB7" w:rsidR="002B256C" w:rsidRDefault="009D4788">
      <w:pPr>
        <w:pStyle w:val="af1"/>
        <w:spacing w:line="360" w:lineRule="auto"/>
        <w:jc w:val="both"/>
        <w:rPr>
          <w:rFonts w:ascii="Times New Roman" w:hAnsi="Times New Roman" w:cs="Times New Roman"/>
          <w:sz w:val="28"/>
          <w:szCs w:val="28"/>
        </w:rPr>
      </w:pPr>
      <w:r w:rsidRPr="009D4788">
        <w:rPr>
          <w:rFonts w:ascii="Times New Roman" w:hAnsi="Times New Roman" w:cs="Times New Roman"/>
          <w:sz w:val="28"/>
          <w:szCs w:val="28"/>
          <w:lang w:val="uk-UA"/>
        </w:rPr>
        <w:t xml:space="preserve">Він сформував справді індивідуальний стиль, що відрізняється надзвичайно потужним тоном, </w:t>
      </w:r>
      <w:r>
        <w:rPr>
          <w:rFonts w:ascii="Times New Roman" w:hAnsi="Times New Roman" w:cs="Times New Roman"/>
          <w:sz w:val="28"/>
          <w:szCs w:val="28"/>
          <w:lang w:val="uk-UA"/>
        </w:rPr>
        <w:t>«</w:t>
      </w:r>
      <w:r w:rsidRPr="009D4788">
        <w:rPr>
          <w:rFonts w:ascii="Times New Roman" w:hAnsi="Times New Roman" w:cs="Times New Roman"/>
          <w:sz w:val="28"/>
          <w:szCs w:val="28"/>
          <w:lang w:val="uk-UA"/>
        </w:rPr>
        <w:t>широким бантом</w:t>
      </w:r>
      <w:r>
        <w:rPr>
          <w:rFonts w:ascii="Times New Roman" w:hAnsi="Times New Roman" w:cs="Times New Roman"/>
          <w:sz w:val="28"/>
          <w:szCs w:val="28"/>
          <w:lang w:val="uk-UA"/>
        </w:rPr>
        <w:t>»</w:t>
      </w:r>
      <w:r w:rsidRPr="009D4788">
        <w:rPr>
          <w:rFonts w:ascii="Times New Roman" w:hAnsi="Times New Roman" w:cs="Times New Roman"/>
          <w:sz w:val="28"/>
          <w:szCs w:val="28"/>
          <w:lang w:val="uk-UA"/>
        </w:rPr>
        <w:t xml:space="preserve">, ідеальною інтонацією, винятковою технічною легкістю, поєднаною з надзвичайно виразним виконанням. </w:t>
      </w:r>
      <w:r>
        <w:rPr>
          <w:rFonts w:ascii="Times New Roman" w:hAnsi="Times New Roman" w:cs="Times New Roman"/>
          <w:sz w:val="28"/>
          <w:szCs w:val="28"/>
        </w:rPr>
        <w:t xml:space="preserve">Потужна і глибоко емоційна гра Ромберга була зовсім не напруженою. </w:t>
      </w:r>
      <w:r>
        <w:rPr>
          <w:rFonts w:ascii="Times New Roman" w:hAnsi="Times New Roman" w:cs="Times New Roman"/>
          <w:sz w:val="28"/>
          <w:szCs w:val="28"/>
          <w:lang w:val="uk-UA"/>
        </w:rPr>
        <w:t>«</w:t>
      </w:r>
      <w:r>
        <w:rPr>
          <w:rFonts w:ascii="Times New Roman" w:hAnsi="Times New Roman" w:cs="Times New Roman"/>
          <w:sz w:val="28"/>
          <w:szCs w:val="28"/>
        </w:rPr>
        <w:t xml:space="preserve">Краса гри на віолончелі, </w:t>
      </w:r>
      <w:r w:rsidR="00485D67">
        <w:rPr>
          <w:rFonts w:ascii="Times New Roman" w:hAnsi="Times New Roman" w:cs="Times New Roman"/>
          <w:sz w:val="28"/>
          <w:szCs w:val="28"/>
          <w:lang w:val="uk-UA"/>
        </w:rPr>
        <w:t>‒</w:t>
      </w:r>
      <w:r>
        <w:rPr>
          <w:rFonts w:ascii="Times New Roman" w:hAnsi="Times New Roman" w:cs="Times New Roman"/>
          <w:sz w:val="28"/>
          <w:szCs w:val="28"/>
        </w:rPr>
        <w:t xml:space="preserve"> писав він, </w:t>
      </w:r>
      <w:r w:rsidR="00485D67">
        <w:rPr>
          <w:rFonts w:ascii="Times New Roman" w:hAnsi="Times New Roman" w:cs="Times New Roman"/>
          <w:sz w:val="28"/>
          <w:szCs w:val="28"/>
          <w:lang w:val="uk-UA"/>
        </w:rPr>
        <w:t>‒</w:t>
      </w:r>
      <w:r>
        <w:rPr>
          <w:rFonts w:ascii="Times New Roman" w:hAnsi="Times New Roman" w:cs="Times New Roman"/>
          <w:sz w:val="28"/>
          <w:szCs w:val="28"/>
        </w:rPr>
        <w:t xml:space="preserve"> полягає головним чином у тому, що все виконується з легкістю і витонченістю. Якщо це робиться бурхливо і напружено, гра перестає бути красивою</w:t>
      </w:r>
      <w:r>
        <w:rPr>
          <w:rFonts w:ascii="Times New Roman" w:hAnsi="Times New Roman" w:cs="Times New Roman"/>
          <w:sz w:val="28"/>
          <w:szCs w:val="28"/>
          <w:lang w:val="uk-UA"/>
        </w:rPr>
        <w:t>»</w:t>
      </w:r>
      <w:r w:rsidR="00F951BE">
        <w:rPr>
          <w:rFonts w:ascii="Times New Roman" w:hAnsi="Times New Roman" w:cs="Times New Roman"/>
          <w:sz w:val="28"/>
          <w:szCs w:val="28"/>
        </w:rPr>
        <w:t xml:space="preserve"> [</w:t>
      </w:r>
      <w:r w:rsidR="00F951BE">
        <w:rPr>
          <w:rFonts w:ascii="Times New Roman" w:hAnsi="Times New Roman" w:cs="Times New Roman"/>
          <w:sz w:val="28"/>
          <w:szCs w:val="28"/>
          <w:lang w:val="uk-UA"/>
        </w:rPr>
        <w:t>46</w:t>
      </w:r>
      <w:r>
        <w:rPr>
          <w:rFonts w:ascii="Times New Roman" w:hAnsi="Times New Roman" w:cs="Times New Roman"/>
          <w:sz w:val="28"/>
          <w:szCs w:val="28"/>
        </w:rPr>
        <w:t>].</w:t>
      </w:r>
    </w:p>
    <w:p w14:paraId="7D94AB2E" w14:textId="19365B3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Віолончеліст багато уваги приділяв динамічним відтінкам. Він пов’язав динаміку та агогіку з мистецтвом співу віолончелі та підкреслив їх подібність із вокальним співом та виразною людською мовою. Але його твердження про те, що існує прямий взаємозв</w:t>
      </w:r>
      <w:r w:rsidR="00485D67">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між крещендо-димінуендо та висхідно-низхідним рухом мелодії, здається досить формальним. Однак надзвичайно блискуча робота Ромберга «Адажіо» була помітною завдяки його </w:t>
      </w:r>
      <w:r w:rsidR="00485D67">
        <w:rPr>
          <w:rFonts w:ascii="Times New Roman" w:hAnsi="Times New Roman" w:cs="Times New Roman"/>
          <w:sz w:val="28"/>
          <w:szCs w:val="28"/>
          <w:lang w:val="uk-UA"/>
        </w:rPr>
        <w:t>о</w:t>
      </w:r>
      <w:r>
        <w:rPr>
          <w:rFonts w:ascii="Times New Roman" w:hAnsi="Times New Roman" w:cs="Times New Roman"/>
          <w:sz w:val="28"/>
          <w:szCs w:val="28"/>
          <w:lang w:val="uk-UA"/>
        </w:rPr>
        <w:t>щадному використанню виразних засобів, таких як вібрато та ефектні штрихи, і мала певний «академічний штрих», що відображав його загальні естетичні концепції.</w:t>
      </w:r>
    </w:p>
    <w:p w14:paraId="4B77F441" w14:textId="5556192E"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У своєму методі Ромберг завжди попереджав своїх учнів уникати всього, що могло зіпсувати </w:t>
      </w:r>
      <w:r>
        <w:rPr>
          <w:rFonts w:ascii="Times New Roman" w:hAnsi="Times New Roman" w:cs="Times New Roman"/>
          <w:sz w:val="28"/>
          <w:szCs w:val="28"/>
          <w:lang w:val="uk-UA"/>
        </w:rPr>
        <w:t>«</w:t>
      </w:r>
      <w:r>
        <w:rPr>
          <w:rFonts w:ascii="Times New Roman" w:hAnsi="Times New Roman" w:cs="Times New Roman"/>
          <w:sz w:val="28"/>
          <w:szCs w:val="28"/>
        </w:rPr>
        <w:t>високий стиль</w:t>
      </w:r>
      <w:r>
        <w:rPr>
          <w:rFonts w:ascii="Times New Roman" w:hAnsi="Times New Roman" w:cs="Times New Roman"/>
          <w:sz w:val="28"/>
          <w:szCs w:val="28"/>
          <w:lang w:val="uk-UA"/>
        </w:rPr>
        <w:t>»</w:t>
      </w:r>
      <w:r>
        <w:rPr>
          <w:rFonts w:ascii="Times New Roman" w:hAnsi="Times New Roman" w:cs="Times New Roman"/>
          <w:sz w:val="28"/>
          <w:szCs w:val="28"/>
        </w:rPr>
        <w:t xml:space="preserve">. Отже, він вимагав, щоб вібрато використовувалося дуже помірковано. Він рекомендував лише помірне використання спикато, гармонік тощо </w:t>
      </w:r>
      <w:r>
        <w:rPr>
          <w:rFonts w:ascii="Times New Roman" w:hAnsi="Times New Roman" w:cs="Times New Roman"/>
          <w:sz w:val="28"/>
          <w:szCs w:val="28"/>
          <w:lang w:val="uk-UA"/>
        </w:rPr>
        <w:t>–</w:t>
      </w:r>
      <w:r>
        <w:rPr>
          <w:rFonts w:ascii="Times New Roman" w:hAnsi="Times New Roman" w:cs="Times New Roman"/>
          <w:sz w:val="28"/>
          <w:szCs w:val="28"/>
        </w:rPr>
        <w:t xml:space="preserve"> і то лише як певний барвник. Незважаючи на високу оцінку Паганіні</w:t>
      </w:r>
      <w:r w:rsidR="00485D67">
        <w:rPr>
          <w:rFonts w:ascii="Times New Roman" w:hAnsi="Times New Roman" w:cs="Times New Roman"/>
          <w:sz w:val="28"/>
          <w:szCs w:val="28"/>
          <w:lang w:val="uk-UA"/>
        </w:rPr>
        <w:t>,</w:t>
      </w:r>
      <w:r>
        <w:rPr>
          <w:rFonts w:ascii="Times New Roman" w:hAnsi="Times New Roman" w:cs="Times New Roman"/>
          <w:sz w:val="28"/>
          <w:szCs w:val="28"/>
        </w:rPr>
        <w:t xml:space="preserve"> як неперевершеного </w:t>
      </w:r>
      <w:r>
        <w:rPr>
          <w:rFonts w:ascii="Times New Roman" w:hAnsi="Times New Roman" w:cs="Times New Roman"/>
          <w:sz w:val="28"/>
          <w:szCs w:val="28"/>
          <w:lang w:val="uk-UA"/>
        </w:rPr>
        <w:t>«</w:t>
      </w:r>
      <w:r>
        <w:rPr>
          <w:rFonts w:ascii="Times New Roman" w:hAnsi="Times New Roman" w:cs="Times New Roman"/>
          <w:sz w:val="28"/>
          <w:szCs w:val="28"/>
        </w:rPr>
        <w:t xml:space="preserve">віртуоза </w:t>
      </w:r>
      <w:r>
        <w:rPr>
          <w:rFonts w:ascii="Times New Roman" w:hAnsi="Times New Roman" w:cs="Times New Roman"/>
          <w:sz w:val="28"/>
          <w:szCs w:val="28"/>
        </w:rPr>
        <w:lastRenderedPageBreak/>
        <w:t>романтизму</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Ромберг нещадно критикував й</w:t>
      </w:r>
      <w:r w:rsidR="005F27F4">
        <w:rPr>
          <w:rFonts w:ascii="Times New Roman" w:hAnsi="Times New Roman" w:cs="Times New Roman"/>
          <w:sz w:val="28"/>
          <w:szCs w:val="28"/>
          <w:lang w:val="uk-UA"/>
        </w:rPr>
        <w:t>ого за велику кількість флажолетів</w:t>
      </w:r>
      <w:r>
        <w:rPr>
          <w:rFonts w:ascii="Times New Roman" w:hAnsi="Times New Roman" w:cs="Times New Roman"/>
          <w:sz w:val="28"/>
          <w:szCs w:val="28"/>
          <w:lang w:val="uk-UA"/>
        </w:rPr>
        <w:t xml:space="preserve"> у його грі, почувши </w:t>
      </w:r>
      <w:proofErr w:type="gramStart"/>
      <w:r>
        <w:rPr>
          <w:rFonts w:ascii="Times New Roman" w:hAnsi="Times New Roman" w:cs="Times New Roman"/>
          <w:sz w:val="28"/>
          <w:szCs w:val="28"/>
          <w:lang w:val="uk-UA"/>
        </w:rPr>
        <w:t>його в</w:t>
      </w:r>
      <w:proofErr w:type="gramEnd"/>
      <w:r>
        <w:rPr>
          <w:rFonts w:ascii="Times New Roman" w:hAnsi="Times New Roman" w:cs="Times New Roman"/>
          <w:sz w:val="28"/>
          <w:szCs w:val="28"/>
          <w:lang w:val="uk-UA"/>
        </w:rPr>
        <w:t xml:space="preserve"> Італії в 1820 році.</w:t>
      </w:r>
      <w:r>
        <w:rPr>
          <w:rFonts w:ascii="Times New Roman" w:hAnsi="Times New Roman" w:cs="Times New Roman"/>
          <w:sz w:val="28"/>
          <w:szCs w:val="28"/>
        </w:rPr>
        <w:t xml:space="preserve"> </w:t>
      </w:r>
    </w:p>
    <w:p w14:paraId="1DD73AA1" w14:textId="77777777" w:rsidR="00485D67" w:rsidRDefault="009D4788" w:rsidP="005C5A36">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Ромберг також застерігав від так званої </w:t>
      </w:r>
      <w:r>
        <w:rPr>
          <w:rFonts w:ascii="Times New Roman" w:hAnsi="Times New Roman" w:cs="Times New Roman"/>
          <w:sz w:val="28"/>
          <w:szCs w:val="28"/>
          <w:lang w:val="uk-UA"/>
        </w:rPr>
        <w:t>«</w:t>
      </w:r>
      <w:r>
        <w:rPr>
          <w:rFonts w:ascii="Times New Roman" w:hAnsi="Times New Roman" w:cs="Times New Roman"/>
          <w:sz w:val="28"/>
          <w:szCs w:val="28"/>
        </w:rPr>
        <w:t>вульгарної виразності</w:t>
      </w:r>
      <w:r>
        <w:rPr>
          <w:rFonts w:ascii="Times New Roman" w:hAnsi="Times New Roman" w:cs="Times New Roman"/>
          <w:sz w:val="28"/>
          <w:szCs w:val="28"/>
          <w:lang w:val="uk-UA"/>
        </w:rPr>
        <w:t>»</w:t>
      </w:r>
      <w:r>
        <w:rPr>
          <w:rFonts w:ascii="Times New Roman" w:hAnsi="Times New Roman" w:cs="Times New Roman"/>
          <w:sz w:val="28"/>
          <w:szCs w:val="28"/>
        </w:rPr>
        <w:t xml:space="preserve"> в музиці, яку характеризує Джейкоб Шеллер, який насолоджувався імітацією голосів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тварин на своїй скрипці. </w:t>
      </w:r>
      <w:r>
        <w:rPr>
          <w:rFonts w:ascii="Times New Roman" w:hAnsi="Times New Roman" w:cs="Times New Roman"/>
          <w:sz w:val="28"/>
          <w:szCs w:val="28"/>
          <w:lang w:val="uk-UA"/>
        </w:rPr>
        <w:t>«</w:t>
      </w:r>
      <w:r>
        <w:rPr>
          <w:rFonts w:ascii="Times New Roman" w:hAnsi="Times New Roman" w:cs="Times New Roman"/>
          <w:sz w:val="28"/>
          <w:szCs w:val="28"/>
        </w:rPr>
        <w:t xml:space="preserve">Музику, </w:t>
      </w:r>
      <w:r>
        <w:rPr>
          <w:rFonts w:ascii="Times New Roman" w:hAnsi="Times New Roman" w:cs="Times New Roman"/>
          <w:sz w:val="28"/>
          <w:szCs w:val="28"/>
          <w:lang w:val="uk-UA"/>
        </w:rPr>
        <w:t>–</w:t>
      </w:r>
      <w:r>
        <w:rPr>
          <w:rFonts w:ascii="Times New Roman" w:hAnsi="Times New Roman" w:cs="Times New Roman"/>
          <w:sz w:val="28"/>
          <w:szCs w:val="28"/>
        </w:rPr>
        <w:t xml:space="preserve"> говорить він, </w:t>
      </w:r>
      <w:r>
        <w:rPr>
          <w:rFonts w:ascii="Times New Roman" w:hAnsi="Times New Roman" w:cs="Times New Roman"/>
          <w:sz w:val="28"/>
          <w:szCs w:val="28"/>
          <w:lang w:val="uk-UA"/>
        </w:rPr>
        <w:t>–</w:t>
      </w:r>
      <w:r>
        <w:rPr>
          <w:rFonts w:ascii="Times New Roman" w:hAnsi="Times New Roman" w:cs="Times New Roman"/>
          <w:sz w:val="28"/>
          <w:szCs w:val="28"/>
        </w:rPr>
        <w:t xml:space="preserve"> не слід грати просто для того, щоб витратити час; навпаки, її метою є зробити людське серце чутливим і сприйнятливим до всього хорошого і </w:t>
      </w:r>
      <w:proofErr w:type="gramStart"/>
      <w:r>
        <w:rPr>
          <w:rFonts w:ascii="Times New Roman" w:hAnsi="Times New Roman" w:cs="Times New Roman"/>
          <w:sz w:val="28"/>
          <w:szCs w:val="28"/>
        </w:rPr>
        <w:t>прекрасного</w:t>
      </w:r>
      <w:proofErr w:type="gramEnd"/>
      <w:r>
        <w:rPr>
          <w:rFonts w:ascii="Times New Roman" w:hAnsi="Times New Roman" w:cs="Times New Roman"/>
          <w:sz w:val="28"/>
          <w:szCs w:val="28"/>
          <w:lang w:val="uk-UA"/>
        </w:rPr>
        <w:t>»</w:t>
      </w:r>
      <w:r>
        <w:rPr>
          <w:rFonts w:ascii="Times New Roman" w:hAnsi="Times New Roman" w:cs="Times New Roman"/>
          <w:sz w:val="28"/>
          <w:szCs w:val="28"/>
        </w:rPr>
        <w:t>.</w:t>
      </w:r>
      <w:r w:rsidR="005C5A36">
        <w:rPr>
          <w:rFonts w:ascii="Times New Roman" w:hAnsi="Times New Roman" w:cs="Times New Roman"/>
          <w:sz w:val="28"/>
          <w:szCs w:val="28"/>
        </w:rPr>
        <w:t>[</w:t>
      </w:r>
      <w:r w:rsidR="005C5A36">
        <w:rPr>
          <w:rFonts w:ascii="Times New Roman" w:hAnsi="Times New Roman" w:cs="Times New Roman"/>
          <w:sz w:val="28"/>
          <w:szCs w:val="28"/>
          <w:lang w:val="uk-UA"/>
        </w:rPr>
        <w:t>52</w:t>
      </w:r>
      <w:r w:rsidR="005C5A36">
        <w:rPr>
          <w:rFonts w:ascii="Times New Roman" w:hAnsi="Times New Roman" w:cs="Times New Roman"/>
          <w:sz w:val="28"/>
          <w:szCs w:val="28"/>
        </w:rPr>
        <w:t>] Блискуч</w:t>
      </w:r>
      <w:r w:rsidR="005C5A36">
        <w:rPr>
          <w:rFonts w:ascii="Times New Roman" w:hAnsi="Times New Roman" w:cs="Times New Roman"/>
          <w:sz w:val="28"/>
          <w:szCs w:val="28"/>
          <w:lang w:val="uk-UA"/>
        </w:rPr>
        <w:t>а</w:t>
      </w:r>
      <w:r>
        <w:rPr>
          <w:rFonts w:ascii="Times New Roman" w:hAnsi="Times New Roman" w:cs="Times New Roman"/>
          <w:sz w:val="28"/>
          <w:szCs w:val="28"/>
        </w:rPr>
        <w:t xml:space="preserve"> майстерність і неперевершений професіоналізм Ромберга були засобом досягнення цієї мети. Саме його мистецтво як виконавця призвело до його творчості як композитора, так і вчителя.</w:t>
      </w:r>
    </w:p>
    <w:p w14:paraId="53E234DC" w14:textId="0C7EB1B2" w:rsidR="002B256C" w:rsidRPr="005C5A36" w:rsidRDefault="009D4788" w:rsidP="005C5A36">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Мистецька</w:t>
      </w:r>
      <w:r>
        <w:rPr>
          <w:rFonts w:ascii="Times New Roman" w:hAnsi="Times New Roman" w:cs="Times New Roman"/>
          <w:sz w:val="28"/>
          <w:szCs w:val="28"/>
        </w:rPr>
        <w:t xml:space="preserve"> кар</w:t>
      </w:r>
      <w:r w:rsidR="00485D67">
        <w:rPr>
          <w:rFonts w:ascii="Times New Roman" w:hAnsi="Times New Roman" w:cs="Times New Roman"/>
          <w:sz w:val="28"/>
          <w:szCs w:val="28"/>
          <w:lang w:val="uk-UA"/>
        </w:rPr>
        <w:t>’</w:t>
      </w:r>
      <w:r>
        <w:rPr>
          <w:rFonts w:ascii="Times New Roman" w:hAnsi="Times New Roman" w:cs="Times New Roman"/>
          <w:sz w:val="28"/>
          <w:szCs w:val="28"/>
        </w:rPr>
        <w:t>єра Ромберга на пере</w:t>
      </w:r>
      <w:r w:rsidR="005F27F4">
        <w:rPr>
          <w:rFonts w:ascii="Times New Roman" w:hAnsi="Times New Roman" w:cs="Times New Roman"/>
          <w:sz w:val="28"/>
          <w:szCs w:val="28"/>
        </w:rPr>
        <w:t>хресті двох епох (з одного боку</w:t>
      </w:r>
      <w:r w:rsidR="005F27F4">
        <w:rPr>
          <w:rFonts w:ascii="Times New Roman" w:hAnsi="Times New Roman" w:cs="Times New Roman"/>
          <w:sz w:val="28"/>
          <w:szCs w:val="28"/>
          <w:lang w:val="uk-UA"/>
        </w:rPr>
        <w:t xml:space="preserve"> доби класицизма –</w:t>
      </w:r>
      <w:r>
        <w:rPr>
          <w:rFonts w:ascii="Times New Roman" w:hAnsi="Times New Roman" w:cs="Times New Roman"/>
          <w:sz w:val="28"/>
          <w:szCs w:val="28"/>
        </w:rPr>
        <w:t xml:space="preserve"> </w:t>
      </w:r>
      <w:r w:rsidR="005C5A36">
        <w:rPr>
          <w:rFonts w:ascii="Times New Roman" w:hAnsi="Times New Roman" w:cs="Times New Roman"/>
          <w:sz w:val="28"/>
          <w:szCs w:val="28"/>
          <w:lang w:val="uk-UA"/>
        </w:rPr>
        <w:t>Ф.Й. </w:t>
      </w:r>
      <w:r>
        <w:rPr>
          <w:rFonts w:ascii="Times New Roman" w:hAnsi="Times New Roman" w:cs="Times New Roman"/>
          <w:sz w:val="28"/>
          <w:szCs w:val="28"/>
        </w:rPr>
        <w:t xml:space="preserve">Гайдна, </w:t>
      </w:r>
      <w:r w:rsidR="005C5A36">
        <w:rPr>
          <w:rFonts w:ascii="Times New Roman" w:hAnsi="Times New Roman" w:cs="Times New Roman"/>
          <w:sz w:val="28"/>
          <w:szCs w:val="28"/>
          <w:lang w:val="uk-UA"/>
        </w:rPr>
        <w:t>В.А. </w:t>
      </w:r>
      <w:r>
        <w:rPr>
          <w:rFonts w:ascii="Times New Roman" w:hAnsi="Times New Roman" w:cs="Times New Roman"/>
          <w:sz w:val="28"/>
          <w:szCs w:val="28"/>
        </w:rPr>
        <w:t xml:space="preserve">Моцарта та </w:t>
      </w:r>
      <w:r w:rsidR="005C5A36">
        <w:rPr>
          <w:rFonts w:ascii="Times New Roman" w:hAnsi="Times New Roman" w:cs="Times New Roman"/>
          <w:sz w:val="28"/>
          <w:szCs w:val="28"/>
          <w:lang w:val="uk-UA"/>
        </w:rPr>
        <w:t>Л. </w:t>
      </w:r>
      <w:r>
        <w:rPr>
          <w:rFonts w:ascii="Times New Roman" w:hAnsi="Times New Roman" w:cs="Times New Roman"/>
          <w:sz w:val="28"/>
          <w:szCs w:val="28"/>
        </w:rPr>
        <w:t xml:space="preserve">Бетховена; </w:t>
      </w:r>
      <w:r w:rsidR="00E56D9A">
        <w:rPr>
          <w:rFonts w:ascii="Times New Roman" w:hAnsi="Times New Roman" w:cs="Times New Roman"/>
          <w:sz w:val="28"/>
          <w:szCs w:val="28"/>
          <w:lang w:val="uk-UA"/>
        </w:rPr>
        <w:t xml:space="preserve">а </w:t>
      </w:r>
      <w:r>
        <w:rPr>
          <w:rFonts w:ascii="Times New Roman" w:hAnsi="Times New Roman" w:cs="Times New Roman"/>
          <w:sz w:val="28"/>
          <w:szCs w:val="28"/>
        </w:rPr>
        <w:t>з іншого</w:t>
      </w:r>
      <w:r w:rsidR="00E56D9A">
        <w:rPr>
          <w:rFonts w:ascii="Times New Roman" w:hAnsi="Times New Roman" w:cs="Times New Roman"/>
          <w:sz w:val="28"/>
          <w:szCs w:val="28"/>
          <w:lang w:val="uk-UA"/>
        </w:rPr>
        <w:t xml:space="preserve"> –</w:t>
      </w:r>
      <w:r>
        <w:rPr>
          <w:rFonts w:ascii="Times New Roman" w:hAnsi="Times New Roman" w:cs="Times New Roman"/>
          <w:sz w:val="28"/>
          <w:szCs w:val="28"/>
        </w:rPr>
        <w:t xml:space="preserve"> романтизму) започаткувала новий напрямок в історії гри на віолончелі. На відміну від мистецтва музикантів </w:t>
      </w:r>
      <w:r>
        <w:rPr>
          <w:rFonts w:ascii="Times New Roman" w:hAnsi="Times New Roman" w:cs="Times New Roman"/>
          <w:sz w:val="28"/>
          <w:szCs w:val="28"/>
          <w:lang w:val="uk-UA"/>
        </w:rPr>
        <w:t>ХІ</w:t>
      </w:r>
      <w:proofErr w:type="gramStart"/>
      <w:r>
        <w:rPr>
          <w:rFonts w:ascii="Times New Roman" w:hAnsi="Times New Roman" w:cs="Times New Roman"/>
          <w:sz w:val="28"/>
          <w:szCs w:val="28"/>
          <w:lang w:val="uk-UA"/>
        </w:rPr>
        <w:t>Х</w:t>
      </w:r>
      <w:proofErr w:type="gramEnd"/>
      <w:r>
        <w:rPr>
          <w:rFonts w:ascii="Times New Roman" w:hAnsi="Times New Roman" w:cs="Times New Roman"/>
          <w:sz w:val="28"/>
          <w:szCs w:val="28"/>
        </w:rPr>
        <w:t xml:space="preserve"> століття, видатною рисою якого була насамперед імпровізація</w:t>
      </w:r>
      <w:r w:rsidR="00485D67">
        <w:rPr>
          <w:rFonts w:ascii="Times New Roman" w:hAnsi="Times New Roman" w:cs="Times New Roman"/>
          <w:sz w:val="28"/>
          <w:szCs w:val="28"/>
          <w:lang w:val="uk-UA"/>
        </w:rPr>
        <w:t>,</w:t>
      </w:r>
      <w:r>
        <w:rPr>
          <w:rFonts w:ascii="Times New Roman" w:hAnsi="Times New Roman" w:cs="Times New Roman"/>
          <w:sz w:val="28"/>
          <w:szCs w:val="28"/>
        </w:rPr>
        <w:t xml:space="preserve"> як засіб виявлення естетичних ідей, мистецтво </w:t>
      </w:r>
      <w:r w:rsidR="005C5A36">
        <w:rPr>
          <w:rFonts w:ascii="Times New Roman" w:hAnsi="Times New Roman" w:cs="Times New Roman"/>
          <w:sz w:val="28"/>
          <w:szCs w:val="28"/>
          <w:lang w:val="uk-UA"/>
        </w:rPr>
        <w:t>Б. </w:t>
      </w:r>
      <w:r>
        <w:rPr>
          <w:rFonts w:ascii="Times New Roman" w:hAnsi="Times New Roman" w:cs="Times New Roman"/>
          <w:sz w:val="28"/>
          <w:szCs w:val="28"/>
        </w:rPr>
        <w:t>Ромберга як композитора було підпорядковане його прагненням</w:t>
      </w:r>
      <w:r w:rsidR="00E56D9A">
        <w:rPr>
          <w:rFonts w:ascii="Times New Roman" w:hAnsi="Times New Roman" w:cs="Times New Roman"/>
          <w:sz w:val="28"/>
          <w:szCs w:val="28"/>
          <w:lang w:val="uk-UA"/>
        </w:rPr>
        <w:t>, передусе,</w:t>
      </w:r>
      <w:r>
        <w:rPr>
          <w:rFonts w:ascii="Times New Roman" w:hAnsi="Times New Roman" w:cs="Times New Roman"/>
          <w:sz w:val="28"/>
          <w:szCs w:val="28"/>
        </w:rPr>
        <w:t xml:space="preserve"> </w:t>
      </w:r>
      <w:r w:rsidR="00EE131A">
        <w:rPr>
          <w:rFonts w:ascii="Times New Roman" w:hAnsi="Times New Roman" w:cs="Times New Roman"/>
          <w:sz w:val="28"/>
          <w:szCs w:val="28"/>
        </w:rPr>
        <w:t>як віртуозного виконавця [29</w:t>
      </w:r>
      <w:r>
        <w:rPr>
          <w:rFonts w:ascii="Times New Roman" w:hAnsi="Times New Roman" w:cs="Times New Roman"/>
          <w:sz w:val="28"/>
          <w:szCs w:val="28"/>
        </w:rPr>
        <w:t>].</w:t>
      </w:r>
    </w:p>
    <w:p w14:paraId="2812AE32" w14:textId="77777777"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Твори композиторів-класиків </w:t>
      </w:r>
      <w:r>
        <w:rPr>
          <w:rFonts w:ascii="Times New Roman" w:hAnsi="Times New Roman" w:cs="Times New Roman"/>
          <w:sz w:val="28"/>
          <w:szCs w:val="28"/>
          <w:lang w:val="uk-UA"/>
        </w:rPr>
        <w:t>ХІ</w:t>
      </w:r>
      <w:proofErr w:type="gramStart"/>
      <w:r>
        <w:rPr>
          <w:rFonts w:ascii="Times New Roman" w:hAnsi="Times New Roman" w:cs="Times New Roman"/>
          <w:sz w:val="28"/>
          <w:szCs w:val="28"/>
          <w:lang w:val="uk-UA"/>
        </w:rPr>
        <w:t>Х</w:t>
      </w:r>
      <w:proofErr w:type="gramEnd"/>
      <w:r>
        <w:rPr>
          <w:rFonts w:ascii="Times New Roman" w:hAnsi="Times New Roman" w:cs="Times New Roman"/>
          <w:sz w:val="28"/>
          <w:szCs w:val="28"/>
        </w:rPr>
        <w:t xml:space="preserve"> століття були непопулярними і ними нехтували виконавці-віртуози. На тлі репертуару віолончелі того часу, переважно ефектних, але поверхневих фантазій на оперні теми, варіації, попурі тощо, концерти Ромберга вигідно виділялися. Вони ві</w:t>
      </w:r>
      <w:proofErr w:type="gramStart"/>
      <w:r>
        <w:rPr>
          <w:rFonts w:ascii="Times New Roman" w:hAnsi="Times New Roman" w:cs="Times New Roman"/>
          <w:sz w:val="28"/>
          <w:szCs w:val="28"/>
        </w:rPr>
        <w:t>др</w:t>
      </w:r>
      <w:proofErr w:type="gramEnd"/>
      <w:r>
        <w:rPr>
          <w:rFonts w:ascii="Times New Roman" w:hAnsi="Times New Roman" w:cs="Times New Roman"/>
          <w:sz w:val="28"/>
          <w:szCs w:val="28"/>
        </w:rPr>
        <w:t xml:space="preserve">ізнялися чіткою класичною формою, поєднанням благородних та виразних мелодій та блискучою віртуозністю, настільки подібною до природи віолончелі. Успіх творів Ромберга за його часів, безсумнівно, був зумовлений його винятковим майстерністю як виконавця. </w:t>
      </w:r>
    </w:p>
    <w:p w14:paraId="6FB17892" w14:textId="77777777"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 дивно, що Ромберг, як композитор перехідного періоду, писав 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ізних стилях. Його композиторська майстерність еволюціонувала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цілим спектром взаємозалежних впливів. Його інструментальний підхід є, мабуть, найближчим до французької школи</w:t>
      </w:r>
    </w:p>
    <w:p w14:paraId="066B7307" w14:textId="77777777"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Романтизм </w:t>
      </w:r>
      <w:r w:rsidR="004A3E65">
        <w:rPr>
          <w:rFonts w:ascii="Times New Roman" w:hAnsi="Times New Roman" w:cs="Times New Roman"/>
          <w:sz w:val="28"/>
          <w:szCs w:val="28"/>
          <w:lang w:val="uk-UA"/>
        </w:rPr>
        <w:t>Б. </w:t>
      </w:r>
      <w:r>
        <w:rPr>
          <w:rFonts w:ascii="Times New Roman" w:hAnsi="Times New Roman" w:cs="Times New Roman"/>
          <w:sz w:val="28"/>
          <w:szCs w:val="28"/>
        </w:rPr>
        <w:t xml:space="preserve">Ромберга, як і </w:t>
      </w:r>
      <w:r w:rsidR="004A3E65">
        <w:rPr>
          <w:rFonts w:ascii="Times New Roman" w:hAnsi="Times New Roman" w:cs="Times New Roman"/>
          <w:sz w:val="28"/>
          <w:szCs w:val="28"/>
          <w:lang w:val="uk-UA"/>
        </w:rPr>
        <w:t>Л. </w:t>
      </w:r>
      <w:r>
        <w:rPr>
          <w:rFonts w:ascii="Times New Roman" w:hAnsi="Times New Roman" w:cs="Times New Roman"/>
          <w:sz w:val="28"/>
          <w:szCs w:val="28"/>
        </w:rPr>
        <w:t xml:space="preserve">Шпора, має дуже врівноважений, споглядальний і дещо академічний характер. Як уже згадувалося раніше, йому чужі висота і драматичні польоти, характерні для романтизму Паганіні. Романтичні впливи помітні в Четвертому, </w:t>
      </w:r>
      <w:proofErr w:type="gramStart"/>
      <w:r>
        <w:rPr>
          <w:rFonts w:ascii="Times New Roman" w:hAnsi="Times New Roman" w:cs="Times New Roman"/>
          <w:sz w:val="28"/>
          <w:szCs w:val="28"/>
        </w:rPr>
        <w:t>П’ятому</w:t>
      </w:r>
      <w:proofErr w:type="gramEnd"/>
      <w:r>
        <w:rPr>
          <w:rFonts w:ascii="Times New Roman" w:hAnsi="Times New Roman" w:cs="Times New Roman"/>
          <w:sz w:val="28"/>
          <w:szCs w:val="28"/>
        </w:rPr>
        <w:t xml:space="preserve"> та Дев’ятому концертах </w:t>
      </w:r>
      <w:r w:rsidR="005C5A36">
        <w:rPr>
          <w:rFonts w:ascii="Times New Roman" w:hAnsi="Times New Roman" w:cs="Times New Roman"/>
          <w:sz w:val="28"/>
          <w:szCs w:val="28"/>
          <w:lang w:val="uk-UA"/>
        </w:rPr>
        <w:t xml:space="preserve">для віолончелі </w:t>
      </w:r>
      <w:r>
        <w:rPr>
          <w:rFonts w:ascii="Times New Roman" w:hAnsi="Times New Roman" w:cs="Times New Roman"/>
          <w:sz w:val="28"/>
          <w:szCs w:val="28"/>
        </w:rPr>
        <w:t>Ромберга. Програматичні твори, такі як Le Reve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ідзаголовок </w:t>
      </w:r>
      <w:r>
        <w:rPr>
          <w:rFonts w:ascii="Times New Roman" w:hAnsi="Times New Roman" w:cs="Times New Roman"/>
          <w:sz w:val="28"/>
          <w:szCs w:val="28"/>
          <w:lang w:val="uk-UA"/>
        </w:rPr>
        <w:t>«</w:t>
      </w:r>
      <w:r>
        <w:rPr>
          <w:rFonts w:ascii="Times New Roman" w:hAnsi="Times New Roman" w:cs="Times New Roman"/>
          <w:sz w:val="28"/>
          <w:szCs w:val="28"/>
        </w:rPr>
        <w:t>Piece de Fantaisie</w:t>
      </w:r>
      <w:r>
        <w:rPr>
          <w:rFonts w:ascii="Times New Roman" w:hAnsi="Times New Roman" w:cs="Times New Roman"/>
          <w:sz w:val="28"/>
          <w:szCs w:val="28"/>
          <w:lang w:val="uk-UA"/>
        </w:rPr>
        <w:t>»</w:t>
      </w:r>
      <w:r>
        <w:rPr>
          <w:rFonts w:ascii="Times New Roman" w:hAnsi="Times New Roman" w:cs="Times New Roman"/>
          <w:sz w:val="28"/>
          <w:szCs w:val="28"/>
        </w:rPr>
        <w:t>) або Le Bal masque, натхненні віденськими вальсами, також відображають цілком певні романтичні впливи.</w:t>
      </w:r>
    </w:p>
    <w:p w14:paraId="63287BED" w14:textId="210DB2EC"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Ромберг вважав концерт </w:t>
      </w:r>
      <w:r>
        <w:rPr>
          <w:rFonts w:ascii="Times New Roman" w:hAnsi="Times New Roman" w:cs="Times New Roman"/>
          <w:sz w:val="28"/>
          <w:szCs w:val="28"/>
          <w:lang w:val="uk-UA"/>
        </w:rPr>
        <w:t>«</w:t>
      </w:r>
      <w:r>
        <w:rPr>
          <w:rFonts w:ascii="Times New Roman" w:hAnsi="Times New Roman" w:cs="Times New Roman"/>
          <w:sz w:val="28"/>
          <w:szCs w:val="28"/>
        </w:rPr>
        <w:t xml:space="preserve">найдосконалішим музичним </w:t>
      </w:r>
      <w:r>
        <w:rPr>
          <w:rFonts w:ascii="Times New Roman" w:hAnsi="Times New Roman" w:cs="Times New Roman"/>
          <w:sz w:val="28"/>
          <w:szCs w:val="28"/>
          <w:lang w:val="uk-UA"/>
        </w:rPr>
        <w:t>жанром»</w:t>
      </w:r>
      <w:r>
        <w:rPr>
          <w:rFonts w:ascii="Times New Roman" w:hAnsi="Times New Roman" w:cs="Times New Roman"/>
          <w:sz w:val="28"/>
          <w:szCs w:val="28"/>
        </w:rPr>
        <w:t>, і цей жанр є найважлив</w:t>
      </w:r>
      <w:r w:rsidR="00E56D9A">
        <w:rPr>
          <w:rFonts w:ascii="Times New Roman" w:hAnsi="Times New Roman" w:cs="Times New Roman"/>
          <w:sz w:val="28"/>
          <w:szCs w:val="28"/>
        </w:rPr>
        <w:t>ішим у його спадщині. У всіх</w:t>
      </w:r>
      <w:r>
        <w:rPr>
          <w:rFonts w:ascii="Times New Roman" w:hAnsi="Times New Roman" w:cs="Times New Roman"/>
          <w:sz w:val="28"/>
          <w:szCs w:val="28"/>
        </w:rPr>
        <w:t xml:space="preserve"> </w:t>
      </w:r>
      <w:r w:rsidR="00E56D9A">
        <w:rPr>
          <w:rFonts w:ascii="Times New Roman" w:hAnsi="Times New Roman" w:cs="Times New Roman"/>
          <w:sz w:val="28"/>
          <w:szCs w:val="28"/>
          <w:lang w:val="uk-UA"/>
        </w:rPr>
        <w:t xml:space="preserve">інструментальних концертах композитова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ідкреслюється технічна </w:t>
      </w:r>
      <w:r w:rsidR="009630EC">
        <w:rPr>
          <w:rFonts w:ascii="Times New Roman" w:hAnsi="Times New Roman" w:cs="Times New Roman"/>
          <w:sz w:val="28"/>
          <w:szCs w:val="28"/>
        </w:rPr>
        <w:t>сторона виконання. Ідея кон</w:t>
      </w:r>
      <w:r w:rsidR="009630EC">
        <w:rPr>
          <w:rFonts w:ascii="Times New Roman" w:hAnsi="Times New Roman" w:cs="Times New Roman"/>
          <w:sz w:val="28"/>
          <w:szCs w:val="28"/>
          <w:lang w:val="uk-UA"/>
        </w:rPr>
        <w:t>трасту</w:t>
      </w:r>
      <w:r>
        <w:rPr>
          <w:rFonts w:ascii="Times New Roman" w:hAnsi="Times New Roman" w:cs="Times New Roman"/>
          <w:sz w:val="28"/>
          <w:szCs w:val="28"/>
        </w:rPr>
        <w:t xml:space="preserve"> тутті та соло, характерна для </w:t>
      </w:r>
      <w:r w:rsidR="00E56D9A">
        <w:rPr>
          <w:rFonts w:ascii="Times New Roman" w:hAnsi="Times New Roman" w:cs="Times New Roman"/>
          <w:sz w:val="28"/>
          <w:szCs w:val="28"/>
          <w:lang w:val="uk-UA"/>
        </w:rPr>
        <w:t xml:space="preserve">барочного та </w:t>
      </w:r>
      <w:r>
        <w:rPr>
          <w:rFonts w:ascii="Times New Roman" w:hAnsi="Times New Roman" w:cs="Times New Roman"/>
          <w:sz w:val="28"/>
          <w:szCs w:val="28"/>
        </w:rPr>
        <w:t>класичного концерту, майже зовсім зникає у композиціях Ромберга. Оркестр виконує роль лише акомпанементу і складається, як правило,</w:t>
      </w:r>
      <w:r w:rsidR="00485D67">
        <w:rPr>
          <w:rFonts w:ascii="Times New Roman" w:hAnsi="Times New Roman" w:cs="Times New Roman"/>
          <w:sz w:val="28"/>
          <w:szCs w:val="28"/>
          <w:lang w:val="uk-UA"/>
        </w:rPr>
        <w:t xml:space="preserve"> </w:t>
      </w:r>
      <w:r>
        <w:rPr>
          <w:rFonts w:ascii="Times New Roman" w:hAnsi="Times New Roman" w:cs="Times New Roman"/>
          <w:sz w:val="28"/>
          <w:szCs w:val="28"/>
        </w:rPr>
        <w:t>з</w:t>
      </w:r>
      <w:r w:rsidR="00485D67">
        <w:rPr>
          <w:rFonts w:ascii="Times New Roman" w:hAnsi="Times New Roman" w:cs="Times New Roman"/>
          <w:sz w:val="28"/>
          <w:szCs w:val="28"/>
          <w:lang w:val="uk-UA"/>
        </w:rPr>
        <w:t>і</w:t>
      </w:r>
      <w:r>
        <w:rPr>
          <w:rFonts w:ascii="Times New Roman" w:hAnsi="Times New Roman" w:cs="Times New Roman"/>
          <w:sz w:val="28"/>
          <w:szCs w:val="28"/>
        </w:rPr>
        <w:t xml:space="preserve"> струнного квартету, флейт, гобоїв, фаготі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та валторн. Ко</w:t>
      </w:r>
      <w:r w:rsidR="009630EC">
        <w:rPr>
          <w:rFonts w:ascii="Times New Roman" w:hAnsi="Times New Roman" w:cs="Times New Roman"/>
          <w:sz w:val="28"/>
          <w:szCs w:val="28"/>
        </w:rPr>
        <w:t xml:space="preserve">нцерти складаються з трьох </w:t>
      </w:r>
      <w:r w:rsidR="009630EC">
        <w:rPr>
          <w:rFonts w:ascii="Times New Roman" w:hAnsi="Times New Roman" w:cs="Times New Roman"/>
          <w:sz w:val="28"/>
          <w:szCs w:val="28"/>
          <w:lang w:val="uk-UA"/>
        </w:rPr>
        <w:t>частин</w:t>
      </w:r>
      <w:r>
        <w:rPr>
          <w:rFonts w:ascii="Times New Roman" w:hAnsi="Times New Roman" w:cs="Times New Roman"/>
          <w:sz w:val="28"/>
          <w:szCs w:val="28"/>
        </w:rPr>
        <w:t>: шв</w:t>
      </w:r>
      <w:r w:rsidR="009630EC">
        <w:rPr>
          <w:rFonts w:ascii="Times New Roman" w:hAnsi="Times New Roman" w:cs="Times New Roman"/>
          <w:sz w:val="28"/>
          <w:szCs w:val="28"/>
        </w:rPr>
        <w:t>идко-повільно-швидко. Перш</w:t>
      </w:r>
      <w:r w:rsidR="009630EC">
        <w:rPr>
          <w:rFonts w:ascii="Times New Roman" w:hAnsi="Times New Roman" w:cs="Times New Roman"/>
          <w:sz w:val="28"/>
          <w:szCs w:val="28"/>
          <w:lang w:val="uk-UA"/>
        </w:rPr>
        <w:t>а</w:t>
      </w:r>
      <w:r w:rsidR="009630EC">
        <w:rPr>
          <w:rFonts w:ascii="Times New Roman" w:hAnsi="Times New Roman" w:cs="Times New Roman"/>
          <w:sz w:val="28"/>
          <w:szCs w:val="28"/>
        </w:rPr>
        <w:t xml:space="preserve"> </w:t>
      </w:r>
      <w:r w:rsidR="009630EC">
        <w:rPr>
          <w:rFonts w:ascii="Times New Roman" w:hAnsi="Times New Roman" w:cs="Times New Roman"/>
          <w:sz w:val="28"/>
          <w:szCs w:val="28"/>
          <w:lang w:val="uk-UA"/>
        </w:rPr>
        <w:t>частина</w:t>
      </w:r>
      <w:r w:rsidR="009630EC">
        <w:rPr>
          <w:rFonts w:ascii="Times New Roman" w:hAnsi="Times New Roman" w:cs="Times New Roman"/>
          <w:sz w:val="28"/>
          <w:szCs w:val="28"/>
        </w:rPr>
        <w:t xml:space="preserve"> </w:t>
      </w:r>
      <w:r w:rsidR="009630EC">
        <w:rPr>
          <w:rFonts w:ascii="Times New Roman" w:hAnsi="Times New Roman" w:cs="Times New Roman"/>
          <w:sz w:val="28"/>
          <w:szCs w:val="28"/>
          <w:lang w:val="uk-UA"/>
        </w:rPr>
        <w:t>–</w:t>
      </w:r>
      <w:r>
        <w:rPr>
          <w:rFonts w:ascii="Times New Roman" w:hAnsi="Times New Roman" w:cs="Times New Roman"/>
          <w:sz w:val="28"/>
          <w:szCs w:val="28"/>
        </w:rPr>
        <w:t xml:space="preserve"> типовий французький концерт All</w:t>
      </w:r>
      <w:r w:rsidR="009630EC">
        <w:rPr>
          <w:rFonts w:ascii="Times New Roman" w:hAnsi="Times New Roman" w:cs="Times New Roman"/>
          <w:sz w:val="28"/>
          <w:szCs w:val="28"/>
        </w:rPr>
        <w:t>egro (4 тутті та 3 солі); друг</w:t>
      </w:r>
      <w:r w:rsidR="009630EC">
        <w:rPr>
          <w:rFonts w:ascii="Times New Roman" w:hAnsi="Times New Roman" w:cs="Times New Roman"/>
          <w:sz w:val="28"/>
          <w:szCs w:val="28"/>
          <w:lang w:val="uk-UA"/>
        </w:rPr>
        <w:t>а</w:t>
      </w:r>
      <w:r w:rsidR="009630EC">
        <w:rPr>
          <w:rFonts w:ascii="Times New Roman" w:hAnsi="Times New Roman" w:cs="Times New Roman"/>
          <w:sz w:val="28"/>
          <w:szCs w:val="28"/>
        </w:rPr>
        <w:t xml:space="preserve"> </w:t>
      </w:r>
      <w:r w:rsidR="009630EC">
        <w:rPr>
          <w:rFonts w:ascii="Times New Roman" w:hAnsi="Times New Roman" w:cs="Times New Roman"/>
          <w:sz w:val="28"/>
          <w:szCs w:val="28"/>
          <w:lang w:val="uk-UA"/>
        </w:rPr>
        <w:t>частина</w:t>
      </w:r>
      <w:r>
        <w:rPr>
          <w:rFonts w:ascii="Times New Roman" w:hAnsi="Times New Roman" w:cs="Times New Roman"/>
          <w:sz w:val="28"/>
          <w:szCs w:val="28"/>
        </w:rPr>
        <w:t xml:space="preserve"> має риси ліричного романсу; третя </w:t>
      </w:r>
      <w:r w:rsidR="00D822E8">
        <w:rPr>
          <w:rFonts w:ascii="Times New Roman" w:hAnsi="Times New Roman" w:cs="Times New Roman"/>
          <w:sz w:val="28"/>
          <w:szCs w:val="28"/>
          <w:lang w:val="uk-UA"/>
        </w:rPr>
        <w:t>‒</w:t>
      </w:r>
      <w:r>
        <w:rPr>
          <w:rFonts w:ascii="Times New Roman" w:hAnsi="Times New Roman" w:cs="Times New Roman"/>
          <w:sz w:val="28"/>
          <w:szCs w:val="28"/>
        </w:rPr>
        <w:t xml:space="preserve"> </w:t>
      </w:r>
      <w:proofErr w:type="gramStart"/>
      <w:r>
        <w:rPr>
          <w:rFonts w:ascii="Times New Roman" w:hAnsi="Times New Roman" w:cs="Times New Roman"/>
          <w:sz w:val="28"/>
          <w:szCs w:val="28"/>
        </w:rPr>
        <w:t>техн</w:t>
      </w:r>
      <w:proofErr w:type="gramEnd"/>
      <w:r>
        <w:rPr>
          <w:rFonts w:ascii="Times New Roman" w:hAnsi="Times New Roman" w:cs="Times New Roman"/>
          <w:sz w:val="28"/>
          <w:szCs w:val="28"/>
        </w:rPr>
        <w:t xml:space="preserve">ічно найскладніша </w:t>
      </w:r>
      <w:r w:rsidR="00D822E8">
        <w:rPr>
          <w:rFonts w:ascii="Times New Roman" w:hAnsi="Times New Roman" w:cs="Times New Roman"/>
          <w:sz w:val="28"/>
          <w:szCs w:val="28"/>
          <w:lang w:val="uk-UA"/>
        </w:rPr>
        <w:t>‒</w:t>
      </w:r>
      <w:r>
        <w:rPr>
          <w:rFonts w:ascii="Times New Roman" w:hAnsi="Times New Roman" w:cs="Times New Roman"/>
          <w:sz w:val="28"/>
          <w:szCs w:val="28"/>
        </w:rPr>
        <w:t xml:space="preserve"> напис</w:t>
      </w:r>
      <w:r w:rsidR="009630EC">
        <w:rPr>
          <w:rFonts w:ascii="Times New Roman" w:hAnsi="Times New Roman" w:cs="Times New Roman"/>
          <w:sz w:val="28"/>
          <w:szCs w:val="28"/>
        </w:rPr>
        <w:t xml:space="preserve">ана у формі </w:t>
      </w:r>
      <w:r w:rsidR="009630EC">
        <w:rPr>
          <w:rFonts w:ascii="Times New Roman" w:hAnsi="Times New Roman" w:cs="Times New Roman"/>
          <w:sz w:val="28"/>
          <w:szCs w:val="28"/>
          <w:lang w:val="uk-UA"/>
        </w:rPr>
        <w:t>р</w:t>
      </w:r>
      <w:r w:rsidR="00EE131A">
        <w:rPr>
          <w:rFonts w:ascii="Times New Roman" w:hAnsi="Times New Roman" w:cs="Times New Roman"/>
          <w:sz w:val="28"/>
          <w:szCs w:val="28"/>
        </w:rPr>
        <w:t>ондо [30</w:t>
      </w:r>
      <w:r>
        <w:rPr>
          <w:rFonts w:ascii="Times New Roman" w:hAnsi="Times New Roman" w:cs="Times New Roman"/>
          <w:sz w:val="28"/>
          <w:szCs w:val="28"/>
        </w:rPr>
        <w:t>].</w:t>
      </w:r>
    </w:p>
    <w:p w14:paraId="315B08FC" w14:textId="2C37C3A6"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Бернард Ромберг був </w:t>
      </w:r>
      <w:proofErr w:type="gramStart"/>
      <w:r>
        <w:rPr>
          <w:rFonts w:ascii="Times New Roman" w:hAnsi="Times New Roman" w:cs="Times New Roman"/>
          <w:sz w:val="28"/>
          <w:szCs w:val="28"/>
        </w:rPr>
        <w:t>пл</w:t>
      </w:r>
      <w:proofErr w:type="gramEnd"/>
      <w:r>
        <w:rPr>
          <w:rFonts w:ascii="Times New Roman" w:hAnsi="Times New Roman" w:cs="Times New Roman"/>
          <w:sz w:val="28"/>
          <w:szCs w:val="28"/>
        </w:rPr>
        <w:t>ідним композитором і віолончелістом, хоча він писав більше для виконання, ніж з педагогічних міркувань, поки не було опубліковано його книгу з техніки віолончелі Violoncello Schule. Його перші роботи з</w:t>
      </w:r>
      <w:r w:rsidR="00D822E8">
        <w:rPr>
          <w:rFonts w:ascii="Times New Roman" w:hAnsi="Times New Roman" w:cs="Times New Roman"/>
          <w:sz w:val="28"/>
          <w:szCs w:val="28"/>
          <w:lang w:val="uk-UA"/>
        </w:rPr>
        <w:t>’</w:t>
      </w:r>
      <w:r>
        <w:rPr>
          <w:rFonts w:ascii="Times New Roman" w:hAnsi="Times New Roman" w:cs="Times New Roman"/>
          <w:sz w:val="28"/>
          <w:szCs w:val="28"/>
        </w:rPr>
        <w:t>явилис</w:t>
      </w:r>
      <w:r w:rsidR="00D822E8">
        <w:rPr>
          <w:rFonts w:ascii="Times New Roman" w:hAnsi="Times New Roman" w:cs="Times New Roman"/>
          <w:sz w:val="28"/>
          <w:szCs w:val="28"/>
          <w:lang w:val="uk-UA"/>
        </w:rPr>
        <w:t>ь у</w:t>
      </w:r>
      <w:r>
        <w:rPr>
          <w:rFonts w:ascii="Times New Roman" w:hAnsi="Times New Roman" w:cs="Times New Roman"/>
          <w:sz w:val="28"/>
          <w:szCs w:val="28"/>
        </w:rPr>
        <w:t xml:space="preserve"> 1839 році у Франції та </w:t>
      </w:r>
      <w:proofErr w:type="gramStart"/>
      <w:r>
        <w:rPr>
          <w:rFonts w:ascii="Times New Roman" w:hAnsi="Times New Roman" w:cs="Times New Roman"/>
          <w:sz w:val="28"/>
          <w:szCs w:val="28"/>
        </w:rPr>
        <w:t>Англ</w:t>
      </w:r>
      <w:proofErr w:type="gramEnd"/>
      <w:r>
        <w:rPr>
          <w:rFonts w:ascii="Times New Roman" w:hAnsi="Times New Roman" w:cs="Times New Roman"/>
          <w:sz w:val="28"/>
          <w:szCs w:val="28"/>
        </w:rPr>
        <w:t>ії, а пізніше в німецьк</w:t>
      </w:r>
      <w:r w:rsidR="00D822E8">
        <w:rPr>
          <w:rFonts w:ascii="Times New Roman" w:hAnsi="Times New Roman" w:cs="Times New Roman"/>
          <w:sz w:val="28"/>
          <w:szCs w:val="28"/>
          <w:lang w:val="uk-UA"/>
        </w:rPr>
        <w:t xml:space="preserve">омовних містах. </w:t>
      </w:r>
      <w:r>
        <w:rPr>
          <w:rFonts w:ascii="Times New Roman" w:hAnsi="Times New Roman" w:cs="Times New Roman"/>
          <w:sz w:val="28"/>
          <w:szCs w:val="28"/>
        </w:rPr>
        <w:t xml:space="preserve">У </w:t>
      </w:r>
      <w:proofErr w:type="gramStart"/>
      <w:r>
        <w:rPr>
          <w:rFonts w:ascii="Times New Roman" w:hAnsi="Times New Roman" w:cs="Times New Roman"/>
          <w:sz w:val="28"/>
          <w:szCs w:val="28"/>
        </w:rPr>
        <w:t>вступ</w:t>
      </w:r>
      <w:proofErr w:type="gramEnd"/>
      <w:r>
        <w:rPr>
          <w:rFonts w:ascii="Times New Roman" w:hAnsi="Times New Roman" w:cs="Times New Roman"/>
          <w:sz w:val="28"/>
          <w:szCs w:val="28"/>
        </w:rPr>
        <w:t xml:space="preserve">і до книги Ромберг наголошує на важливості </w:t>
      </w:r>
      <w:r w:rsidR="00D822E8">
        <w:rPr>
          <w:rFonts w:ascii="Times New Roman" w:hAnsi="Times New Roman" w:cs="Times New Roman"/>
          <w:sz w:val="28"/>
          <w:szCs w:val="28"/>
          <w:lang w:val="uk-UA"/>
        </w:rPr>
        <w:t>навчально-методичних</w:t>
      </w:r>
      <w:r>
        <w:rPr>
          <w:rFonts w:ascii="Times New Roman" w:hAnsi="Times New Roman" w:cs="Times New Roman"/>
          <w:sz w:val="28"/>
          <w:szCs w:val="28"/>
        </w:rPr>
        <w:t xml:space="preserve"> публікацій для віолончелі. «Хоча було опубліковано багато посібників з гри на віолончелі, з яких музиканти можуть знайти велику користь, досі не опубліковано жодного, який міг би адекватно навчити тих, хто взагалі не знає музики»</w:t>
      </w:r>
      <w:r w:rsidR="00D822E8">
        <w:rPr>
          <w:rFonts w:ascii="Times New Roman" w:hAnsi="Times New Roman" w:cs="Times New Roman"/>
          <w:sz w:val="28"/>
          <w:szCs w:val="28"/>
          <w:lang w:val="uk-UA"/>
        </w:rPr>
        <w:t xml:space="preserve"> </w:t>
      </w:r>
      <w:r w:rsidR="009630EC">
        <w:rPr>
          <w:rFonts w:ascii="Times New Roman" w:hAnsi="Times New Roman" w:cs="Times New Roman"/>
          <w:sz w:val="28"/>
          <w:szCs w:val="28"/>
        </w:rPr>
        <w:t>[</w:t>
      </w:r>
      <w:r w:rsidR="009630EC">
        <w:rPr>
          <w:rFonts w:ascii="Times New Roman" w:hAnsi="Times New Roman" w:cs="Times New Roman"/>
          <w:sz w:val="28"/>
          <w:szCs w:val="28"/>
          <w:lang w:val="uk-UA"/>
        </w:rPr>
        <w:t>27</w:t>
      </w:r>
      <w:r w:rsidR="009630EC">
        <w:rPr>
          <w:rFonts w:ascii="Times New Roman" w:hAnsi="Times New Roman" w:cs="Times New Roman"/>
          <w:sz w:val="28"/>
          <w:szCs w:val="28"/>
        </w:rPr>
        <w:t>]</w:t>
      </w:r>
      <w:r>
        <w:rPr>
          <w:rFonts w:ascii="Times New Roman" w:hAnsi="Times New Roman" w:cs="Times New Roman"/>
          <w:sz w:val="28"/>
          <w:szCs w:val="28"/>
        </w:rPr>
        <w:t>.</w:t>
      </w:r>
    </w:p>
    <w:p w14:paraId="0C7468B1" w14:textId="4416ED19"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Ідея «Light and Shade» полягала в тому, щоб за допомогою динаміки та кольору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ідкреслити ідеї в музиці, досягнувши таким чином фразування. Дюпор вважав цей уривок іронічним, враховуючи, що смичок не є інструментом для фразування, але один спостерігач його роботи та гри сказав </w:t>
      </w:r>
      <w:r>
        <w:rPr>
          <w:rFonts w:ascii="Times New Roman" w:hAnsi="Times New Roman" w:cs="Times New Roman"/>
          <w:sz w:val="28"/>
          <w:szCs w:val="28"/>
        </w:rPr>
        <w:lastRenderedPageBreak/>
        <w:t xml:space="preserve">про Ромберга: </w:t>
      </w:r>
      <w:r w:rsidR="00E56D9A">
        <w:rPr>
          <w:rFonts w:ascii="Times New Roman" w:hAnsi="Times New Roman" w:cs="Times New Roman"/>
          <w:sz w:val="28"/>
          <w:szCs w:val="28"/>
          <w:lang w:val="uk-UA"/>
        </w:rPr>
        <w:t>«</w:t>
      </w:r>
      <w:r>
        <w:rPr>
          <w:rFonts w:ascii="Times New Roman" w:hAnsi="Times New Roman" w:cs="Times New Roman"/>
          <w:sz w:val="28"/>
          <w:szCs w:val="28"/>
        </w:rPr>
        <w:t>Неможливо висловити глибше, ніж усі нюанси емоцій простого, неможливо дати більша різноманітність кольорів, особливо ніжного відтінку, неможливо знайти абсолютно унікальний тон, який проникає прямо в серце і який містеру Ромбергу вдається виявити у своїй музиці</w:t>
      </w:r>
      <w:r w:rsidR="00E56D9A">
        <w:rPr>
          <w:rFonts w:ascii="Times New Roman" w:hAnsi="Times New Roman" w:cs="Times New Roman"/>
          <w:sz w:val="28"/>
          <w:szCs w:val="28"/>
          <w:lang w:val="uk-UA"/>
        </w:rPr>
        <w:t>»</w:t>
      </w:r>
      <w:r w:rsidR="00E56D9A" w:rsidRPr="00E56D9A">
        <w:rPr>
          <w:rFonts w:ascii="Times New Roman" w:hAnsi="Times New Roman" w:cs="Times New Roman"/>
          <w:sz w:val="28"/>
          <w:szCs w:val="28"/>
        </w:rPr>
        <w:t xml:space="preserve"> </w:t>
      </w:r>
      <w:r w:rsidR="00E56D9A">
        <w:rPr>
          <w:rFonts w:ascii="Times New Roman" w:hAnsi="Times New Roman" w:cs="Times New Roman"/>
          <w:sz w:val="28"/>
          <w:szCs w:val="28"/>
        </w:rPr>
        <w:t>[</w:t>
      </w:r>
      <w:r w:rsidR="00E56D9A">
        <w:rPr>
          <w:rFonts w:ascii="Times New Roman" w:hAnsi="Times New Roman" w:cs="Times New Roman"/>
          <w:sz w:val="28"/>
          <w:szCs w:val="28"/>
          <w:lang w:val="uk-UA"/>
        </w:rPr>
        <w:t>50</w:t>
      </w:r>
      <w:r w:rsidR="00E56D9A">
        <w:rPr>
          <w:rFonts w:ascii="Times New Roman" w:hAnsi="Times New Roman" w:cs="Times New Roman"/>
          <w:sz w:val="28"/>
          <w:szCs w:val="28"/>
        </w:rPr>
        <w:t>]</w:t>
      </w:r>
      <w:r>
        <w:rPr>
          <w:rFonts w:ascii="Times New Roman" w:hAnsi="Times New Roman" w:cs="Times New Roman"/>
          <w:sz w:val="28"/>
          <w:szCs w:val="28"/>
        </w:rPr>
        <w:t>. Отже, хоча французька школа не погоджувалася з</w:t>
      </w:r>
      <w:r w:rsidR="009630EC">
        <w:rPr>
          <w:rFonts w:ascii="Times New Roman" w:hAnsi="Times New Roman" w:cs="Times New Roman"/>
          <w:sz w:val="28"/>
          <w:szCs w:val="28"/>
        </w:rPr>
        <w:t xml:space="preserve"> ідеєю використання виразно</w:t>
      </w:r>
      <w:r w:rsidR="00D822E8">
        <w:rPr>
          <w:rFonts w:ascii="Times New Roman" w:hAnsi="Times New Roman" w:cs="Times New Roman"/>
          <w:sz w:val="28"/>
          <w:szCs w:val="28"/>
          <w:lang w:val="uk-UA"/>
        </w:rPr>
        <w:t>го</w:t>
      </w:r>
      <w:r w:rsidR="009630EC">
        <w:rPr>
          <w:rFonts w:ascii="Times New Roman" w:hAnsi="Times New Roman" w:cs="Times New Roman"/>
          <w:sz w:val="28"/>
          <w:szCs w:val="28"/>
        </w:rPr>
        <w:t xml:space="preserve"> </w:t>
      </w:r>
      <w:r w:rsidR="009630EC">
        <w:rPr>
          <w:rFonts w:ascii="Times New Roman" w:hAnsi="Times New Roman" w:cs="Times New Roman"/>
          <w:sz w:val="28"/>
          <w:szCs w:val="28"/>
          <w:lang w:val="uk-UA"/>
        </w:rPr>
        <w:t>образу</w:t>
      </w:r>
      <w:r>
        <w:rPr>
          <w:rFonts w:ascii="Times New Roman" w:hAnsi="Times New Roman" w:cs="Times New Roman"/>
          <w:sz w:val="28"/>
          <w:szCs w:val="28"/>
        </w:rPr>
        <w:t>, Ромберг досяг своєї</w:t>
      </w:r>
      <w:r w:rsidR="009630EC">
        <w:rPr>
          <w:rFonts w:ascii="Times New Roman" w:hAnsi="Times New Roman" w:cs="Times New Roman"/>
          <w:sz w:val="28"/>
          <w:szCs w:val="28"/>
        </w:rPr>
        <w:t xml:space="preserve"> слави завдяки використанню </w:t>
      </w:r>
      <w:r w:rsidR="00D822E8">
        <w:rPr>
          <w:rFonts w:ascii="Times New Roman" w:hAnsi="Times New Roman" w:cs="Times New Roman"/>
          <w:sz w:val="28"/>
          <w:szCs w:val="28"/>
          <w:lang w:val="uk-UA"/>
        </w:rPr>
        <w:t xml:space="preserve">саме </w:t>
      </w:r>
      <w:r w:rsidR="009630EC">
        <w:rPr>
          <w:rFonts w:ascii="Times New Roman" w:hAnsi="Times New Roman" w:cs="Times New Roman"/>
          <w:sz w:val="28"/>
          <w:szCs w:val="28"/>
          <w:lang w:val="uk-UA"/>
        </w:rPr>
        <w:t>яскравого образу</w:t>
      </w:r>
      <w:r>
        <w:rPr>
          <w:rFonts w:ascii="Times New Roman" w:hAnsi="Times New Roman" w:cs="Times New Roman"/>
          <w:sz w:val="28"/>
          <w:szCs w:val="28"/>
        </w:rPr>
        <w:t>.</w:t>
      </w:r>
    </w:p>
    <w:p w14:paraId="68E10A2B" w14:textId="14204736" w:rsidR="002B256C" w:rsidRDefault="00E56D9A">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w:t>
      </w:r>
      <w:r w:rsidR="009D4788">
        <w:rPr>
          <w:rFonts w:ascii="Times New Roman" w:hAnsi="Times New Roman" w:cs="Times New Roman"/>
          <w:sz w:val="28"/>
          <w:szCs w:val="28"/>
        </w:rPr>
        <w:t xml:space="preserve">лискуча </w:t>
      </w:r>
      <w:r w:rsidR="009D4788">
        <w:rPr>
          <w:rFonts w:ascii="Times New Roman" w:hAnsi="Times New Roman" w:cs="Times New Roman"/>
          <w:sz w:val="28"/>
          <w:szCs w:val="28"/>
          <w:lang w:val="uk-UA"/>
        </w:rPr>
        <w:t>виконавська</w:t>
      </w:r>
      <w:r w:rsidR="009D4788">
        <w:rPr>
          <w:rFonts w:ascii="Times New Roman" w:hAnsi="Times New Roman" w:cs="Times New Roman"/>
          <w:sz w:val="28"/>
          <w:szCs w:val="28"/>
        </w:rPr>
        <w:t xml:space="preserve"> та </w:t>
      </w:r>
      <w:r w:rsidR="009D4788">
        <w:rPr>
          <w:rFonts w:ascii="Times New Roman" w:hAnsi="Times New Roman" w:cs="Times New Roman"/>
          <w:sz w:val="28"/>
          <w:szCs w:val="28"/>
          <w:lang w:val="uk-UA"/>
        </w:rPr>
        <w:t>композиторська</w:t>
      </w:r>
      <w:r w:rsidR="009D4788">
        <w:rPr>
          <w:rFonts w:ascii="Times New Roman" w:hAnsi="Times New Roman" w:cs="Times New Roman"/>
          <w:sz w:val="28"/>
          <w:szCs w:val="28"/>
        </w:rPr>
        <w:t xml:space="preserve"> кар’єра Б.Ромберга знаходи</w:t>
      </w:r>
      <w:r w:rsidR="009D4788">
        <w:rPr>
          <w:rFonts w:ascii="Times New Roman" w:hAnsi="Times New Roman" w:cs="Times New Roman"/>
          <w:sz w:val="28"/>
          <w:szCs w:val="28"/>
          <w:lang w:val="uk-UA"/>
        </w:rPr>
        <w:t>лася</w:t>
      </w:r>
      <w:r w:rsidR="009D4788">
        <w:rPr>
          <w:rFonts w:ascii="Times New Roman" w:hAnsi="Times New Roman" w:cs="Times New Roman"/>
          <w:sz w:val="28"/>
          <w:szCs w:val="28"/>
        </w:rPr>
        <w:t xml:space="preserve"> </w:t>
      </w:r>
      <w:r w:rsidR="009D4788">
        <w:rPr>
          <w:rFonts w:ascii="Times New Roman" w:hAnsi="Times New Roman" w:cs="Times New Roman"/>
          <w:sz w:val="28"/>
          <w:szCs w:val="28"/>
          <w:lang w:val="uk-UA"/>
        </w:rPr>
        <w:t>на перетині двох стилів різних епох</w:t>
      </w:r>
      <w:r w:rsidR="009D4788">
        <w:rPr>
          <w:rFonts w:ascii="Times New Roman" w:hAnsi="Times New Roman" w:cs="Times New Roman"/>
          <w:sz w:val="28"/>
          <w:szCs w:val="28"/>
        </w:rPr>
        <w:t xml:space="preserve">. </w:t>
      </w:r>
      <w:proofErr w:type="gramStart"/>
      <w:r w:rsidR="004A3E65">
        <w:rPr>
          <w:rFonts w:ascii="Times New Roman" w:hAnsi="Times New Roman" w:cs="Times New Roman"/>
          <w:sz w:val="28"/>
          <w:szCs w:val="28"/>
        </w:rPr>
        <w:t>З</w:t>
      </w:r>
      <w:proofErr w:type="gramEnd"/>
      <w:r w:rsidR="004A3E65">
        <w:rPr>
          <w:rFonts w:ascii="Times New Roman" w:hAnsi="Times New Roman" w:cs="Times New Roman"/>
          <w:sz w:val="28"/>
          <w:szCs w:val="28"/>
        </w:rPr>
        <w:t xml:space="preserve"> одного боку Йозеф Гайдн (1732</w:t>
      </w:r>
      <w:r w:rsidR="004A3E65">
        <w:rPr>
          <w:rFonts w:ascii="Times New Roman" w:hAnsi="Times New Roman" w:cs="Times New Roman"/>
          <w:sz w:val="28"/>
          <w:szCs w:val="28"/>
          <w:lang w:val="uk-UA"/>
        </w:rPr>
        <w:t>–</w:t>
      </w:r>
      <w:r w:rsidR="009D4788">
        <w:rPr>
          <w:rFonts w:ascii="Times New Roman" w:hAnsi="Times New Roman" w:cs="Times New Roman"/>
          <w:sz w:val="28"/>
          <w:szCs w:val="28"/>
        </w:rPr>
        <w:t xml:space="preserve">1809) </w:t>
      </w:r>
      <w:r w:rsidR="00FF5C5D">
        <w:rPr>
          <w:rFonts w:ascii="Times New Roman" w:hAnsi="Times New Roman" w:cs="Times New Roman"/>
          <w:sz w:val="28"/>
          <w:szCs w:val="28"/>
        </w:rPr>
        <w:t>і В</w:t>
      </w:r>
      <w:r w:rsidR="00FF5C5D">
        <w:rPr>
          <w:rFonts w:ascii="Times New Roman" w:hAnsi="Times New Roman" w:cs="Times New Roman"/>
          <w:sz w:val="28"/>
          <w:szCs w:val="28"/>
          <w:lang w:val="uk-UA"/>
        </w:rPr>
        <w:t>. </w:t>
      </w:r>
      <w:r w:rsidR="00FF5C5D">
        <w:rPr>
          <w:rFonts w:ascii="Times New Roman" w:hAnsi="Times New Roman" w:cs="Times New Roman"/>
          <w:sz w:val="28"/>
          <w:szCs w:val="28"/>
        </w:rPr>
        <w:t>А</w:t>
      </w:r>
      <w:r w:rsidR="00FF5C5D">
        <w:rPr>
          <w:rFonts w:ascii="Times New Roman" w:hAnsi="Times New Roman" w:cs="Times New Roman"/>
          <w:sz w:val="28"/>
          <w:szCs w:val="28"/>
          <w:lang w:val="uk-UA"/>
        </w:rPr>
        <w:t>. </w:t>
      </w:r>
      <w:r w:rsidR="004A3E65">
        <w:rPr>
          <w:rFonts w:ascii="Times New Roman" w:hAnsi="Times New Roman" w:cs="Times New Roman"/>
          <w:sz w:val="28"/>
          <w:szCs w:val="28"/>
        </w:rPr>
        <w:t>Моцарт (1756</w:t>
      </w:r>
      <w:r w:rsidR="004A3E65">
        <w:rPr>
          <w:rFonts w:ascii="Times New Roman" w:hAnsi="Times New Roman" w:cs="Times New Roman"/>
          <w:sz w:val="28"/>
          <w:szCs w:val="28"/>
          <w:lang w:val="uk-UA"/>
        </w:rPr>
        <w:t>–</w:t>
      </w:r>
      <w:r w:rsidR="009D4788">
        <w:rPr>
          <w:rFonts w:ascii="Times New Roman" w:hAnsi="Times New Roman" w:cs="Times New Roman"/>
          <w:sz w:val="28"/>
          <w:szCs w:val="28"/>
        </w:rPr>
        <w:t xml:space="preserve">1791), а з іншого </w:t>
      </w:r>
      <w:r w:rsidR="00D822E8">
        <w:rPr>
          <w:rFonts w:ascii="Times New Roman" w:hAnsi="Times New Roman" w:cs="Times New Roman"/>
          <w:sz w:val="28"/>
          <w:szCs w:val="28"/>
          <w:lang w:val="uk-UA"/>
        </w:rPr>
        <w:t xml:space="preserve">‒ </w:t>
      </w:r>
      <w:r w:rsidR="009D4788">
        <w:rPr>
          <w:rFonts w:ascii="Times New Roman" w:hAnsi="Times New Roman" w:cs="Times New Roman"/>
          <w:sz w:val="28"/>
          <w:szCs w:val="28"/>
          <w:lang w:val="uk-UA"/>
        </w:rPr>
        <w:t>романтизм</w:t>
      </w:r>
      <w:r w:rsidR="009630EC">
        <w:rPr>
          <w:rFonts w:ascii="Times New Roman" w:hAnsi="Times New Roman" w:cs="Times New Roman"/>
          <w:sz w:val="28"/>
          <w:szCs w:val="28"/>
        </w:rPr>
        <w:t xml:space="preserve">. </w:t>
      </w:r>
      <w:proofErr w:type="gramStart"/>
      <w:r w:rsidR="009630EC">
        <w:rPr>
          <w:rFonts w:ascii="Times New Roman" w:hAnsi="Times New Roman" w:cs="Times New Roman"/>
          <w:sz w:val="28"/>
          <w:szCs w:val="28"/>
        </w:rPr>
        <w:t>Ц</w:t>
      </w:r>
      <w:proofErr w:type="gramEnd"/>
      <w:r w:rsidR="009630EC">
        <w:rPr>
          <w:rFonts w:ascii="Times New Roman" w:hAnsi="Times New Roman" w:cs="Times New Roman"/>
          <w:sz w:val="28"/>
          <w:szCs w:val="28"/>
        </w:rPr>
        <w:t>і дв</w:t>
      </w:r>
      <w:r w:rsidR="009630EC">
        <w:rPr>
          <w:rFonts w:ascii="Times New Roman" w:hAnsi="Times New Roman" w:cs="Times New Roman"/>
          <w:sz w:val="28"/>
          <w:szCs w:val="28"/>
          <w:lang w:val="uk-UA"/>
        </w:rPr>
        <w:t>і епохи</w:t>
      </w:r>
      <w:r w:rsidR="009D4788">
        <w:rPr>
          <w:rFonts w:ascii="Times New Roman" w:hAnsi="Times New Roman" w:cs="Times New Roman"/>
          <w:sz w:val="28"/>
          <w:szCs w:val="28"/>
        </w:rPr>
        <w:t xml:space="preserve"> здавна відрізнялися способом написання творів автора та особлив</w:t>
      </w:r>
      <w:r w:rsidR="00D822E8">
        <w:rPr>
          <w:rFonts w:ascii="Times New Roman" w:hAnsi="Times New Roman" w:cs="Times New Roman"/>
          <w:sz w:val="28"/>
          <w:szCs w:val="28"/>
          <w:lang w:val="uk-UA"/>
        </w:rPr>
        <w:t>им</w:t>
      </w:r>
      <w:r w:rsidR="009D4788">
        <w:rPr>
          <w:rFonts w:ascii="Times New Roman" w:hAnsi="Times New Roman" w:cs="Times New Roman"/>
          <w:sz w:val="28"/>
          <w:szCs w:val="28"/>
        </w:rPr>
        <w:t xml:space="preserve"> тяжінням до тієї чи іншої форми. Строкатість характеризується Ромбергом як озн</w:t>
      </w:r>
      <w:r w:rsidR="00EE131A">
        <w:rPr>
          <w:rFonts w:ascii="Times New Roman" w:hAnsi="Times New Roman" w:cs="Times New Roman"/>
          <w:sz w:val="28"/>
          <w:szCs w:val="28"/>
        </w:rPr>
        <w:t>ака «перехідної епохи» [33</w:t>
      </w:r>
      <w:r w:rsidR="009D4788">
        <w:rPr>
          <w:rFonts w:ascii="Times New Roman" w:hAnsi="Times New Roman" w:cs="Times New Roman"/>
          <w:sz w:val="28"/>
          <w:szCs w:val="28"/>
        </w:rPr>
        <w:t>].</w:t>
      </w:r>
    </w:p>
    <w:p w14:paraId="1C4FF27C" w14:textId="47DBB062" w:rsidR="002B256C" w:rsidRPr="009630E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Відомий суч</w:t>
      </w:r>
      <w:r w:rsidR="004A3E65">
        <w:rPr>
          <w:rFonts w:ascii="Times New Roman" w:hAnsi="Times New Roman" w:cs="Times New Roman"/>
          <w:sz w:val="28"/>
          <w:szCs w:val="28"/>
        </w:rPr>
        <w:t>асник Б</w:t>
      </w:r>
      <w:r w:rsidR="00D822E8">
        <w:rPr>
          <w:rFonts w:ascii="Times New Roman" w:hAnsi="Times New Roman" w:cs="Times New Roman"/>
          <w:sz w:val="28"/>
          <w:szCs w:val="28"/>
          <w:lang w:val="uk-UA"/>
        </w:rPr>
        <w:t>. </w:t>
      </w:r>
      <w:r w:rsidR="004A3E65">
        <w:rPr>
          <w:rFonts w:ascii="Times New Roman" w:hAnsi="Times New Roman" w:cs="Times New Roman"/>
          <w:sz w:val="28"/>
          <w:szCs w:val="28"/>
        </w:rPr>
        <w:t>Ромберга Е.Т.А.</w:t>
      </w:r>
      <w:r w:rsidR="004A3E65">
        <w:rPr>
          <w:rFonts w:ascii="Times New Roman" w:hAnsi="Times New Roman" w:cs="Times New Roman"/>
          <w:sz w:val="28"/>
          <w:szCs w:val="28"/>
          <w:lang w:val="uk-UA"/>
        </w:rPr>
        <w:t> </w:t>
      </w:r>
      <w:r>
        <w:rPr>
          <w:rFonts w:ascii="Times New Roman" w:hAnsi="Times New Roman" w:cs="Times New Roman"/>
          <w:sz w:val="28"/>
          <w:szCs w:val="28"/>
        </w:rPr>
        <w:t xml:space="preserve">Гофман (письменник-романтик) описував </w:t>
      </w:r>
      <w:r w:rsidR="00E56D9A">
        <w:rPr>
          <w:rFonts w:ascii="Times New Roman" w:hAnsi="Times New Roman" w:cs="Times New Roman"/>
          <w:sz w:val="28"/>
          <w:szCs w:val="28"/>
          <w:lang w:val="uk-UA"/>
        </w:rPr>
        <w:t xml:space="preserve">його </w:t>
      </w:r>
      <w:r>
        <w:rPr>
          <w:rFonts w:ascii="Times New Roman" w:hAnsi="Times New Roman" w:cs="Times New Roman"/>
          <w:sz w:val="28"/>
          <w:szCs w:val="28"/>
        </w:rPr>
        <w:t xml:space="preserve">манеру виконання так: «Сповнена свободи гра, панування над інструментом, що призводить до того, що зникає </w:t>
      </w:r>
      <w:proofErr w:type="gramStart"/>
      <w:r>
        <w:rPr>
          <w:rFonts w:ascii="Times New Roman" w:hAnsi="Times New Roman" w:cs="Times New Roman"/>
          <w:sz w:val="28"/>
          <w:szCs w:val="28"/>
        </w:rPr>
        <w:t>будь-яка</w:t>
      </w:r>
      <w:proofErr w:type="gramEnd"/>
      <w:r>
        <w:rPr>
          <w:rFonts w:ascii="Times New Roman" w:hAnsi="Times New Roman" w:cs="Times New Roman"/>
          <w:sz w:val="28"/>
          <w:szCs w:val="28"/>
        </w:rPr>
        <w:t xml:space="preserve"> боротьба з цим механічним засобом вираження, а інструмент стає безпосереднім, вільним органом почуття. Чималу роль при цьому віді</w:t>
      </w:r>
      <w:proofErr w:type="gramStart"/>
      <w:r>
        <w:rPr>
          <w:rFonts w:ascii="Times New Roman" w:hAnsi="Times New Roman" w:cs="Times New Roman"/>
          <w:sz w:val="28"/>
          <w:szCs w:val="28"/>
        </w:rPr>
        <w:t>грає і те</w:t>
      </w:r>
      <w:proofErr w:type="gramEnd"/>
      <w:r>
        <w:rPr>
          <w:rFonts w:ascii="Times New Roman" w:hAnsi="Times New Roman" w:cs="Times New Roman"/>
          <w:sz w:val="28"/>
          <w:szCs w:val="28"/>
        </w:rPr>
        <w:t>, що Ромберг ніколи не має перед собою нот, і, сидячи перед слухачами, грає все напамять»</w:t>
      </w:r>
      <w:r w:rsidR="00D822E8">
        <w:rPr>
          <w:rFonts w:ascii="Times New Roman" w:hAnsi="Times New Roman" w:cs="Times New Roman"/>
          <w:sz w:val="28"/>
          <w:szCs w:val="28"/>
          <w:lang w:val="uk-UA"/>
        </w:rPr>
        <w:t xml:space="preserve"> </w:t>
      </w:r>
      <w:r w:rsidR="009630EC">
        <w:rPr>
          <w:rFonts w:ascii="Times New Roman" w:hAnsi="Times New Roman" w:cs="Times New Roman"/>
          <w:sz w:val="28"/>
          <w:szCs w:val="28"/>
        </w:rPr>
        <w:t>[</w:t>
      </w:r>
      <w:r w:rsidR="00153FCA">
        <w:rPr>
          <w:rFonts w:ascii="Times New Roman" w:hAnsi="Times New Roman" w:cs="Times New Roman"/>
          <w:sz w:val="28"/>
          <w:szCs w:val="28"/>
          <w:lang w:val="uk-UA"/>
        </w:rPr>
        <w:t>49</w:t>
      </w:r>
      <w:r w:rsidR="009630EC">
        <w:rPr>
          <w:rFonts w:ascii="Times New Roman" w:hAnsi="Times New Roman" w:cs="Times New Roman"/>
          <w:sz w:val="28"/>
          <w:szCs w:val="28"/>
        </w:rPr>
        <w:t>]</w:t>
      </w:r>
      <w:r w:rsidR="009630EC">
        <w:rPr>
          <w:rFonts w:ascii="Times New Roman" w:hAnsi="Times New Roman" w:cs="Times New Roman"/>
          <w:sz w:val="28"/>
          <w:szCs w:val="28"/>
          <w:lang w:val="uk-UA"/>
        </w:rPr>
        <w:t>.</w:t>
      </w:r>
    </w:p>
    <w:p w14:paraId="421630E0" w14:textId="1294B08F"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Ромберг зробив значний розвиток 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ізноманітності та багатогранності творів, </w:t>
      </w:r>
      <w:r w:rsidR="00D822E8">
        <w:rPr>
          <w:rFonts w:ascii="Times New Roman" w:hAnsi="Times New Roman" w:cs="Times New Roman"/>
          <w:sz w:val="28"/>
          <w:szCs w:val="28"/>
          <w:lang w:val="uk-UA"/>
        </w:rPr>
        <w:t>що</w:t>
      </w:r>
      <w:r>
        <w:rPr>
          <w:rFonts w:ascii="Times New Roman" w:hAnsi="Times New Roman" w:cs="Times New Roman"/>
          <w:sz w:val="28"/>
          <w:szCs w:val="28"/>
        </w:rPr>
        <w:t xml:space="preserve"> стали основними для того часу. Хоча </w:t>
      </w:r>
      <w:r>
        <w:rPr>
          <w:rFonts w:ascii="Times New Roman" w:hAnsi="Times New Roman" w:cs="Times New Roman"/>
          <w:sz w:val="28"/>
          <w:szCs w:val="28"/>
          <w:lang w:val="uk-UA"/>
        </w:rPr>
        <w:t xml:space="preserve">Гофман і </w:t>
      </w:r>
      <w:r>
        <w:rPr>
          <w:rFonts w:ascii="Times New Roman" w:hAnsi="Times New Roman" w:cs="Times New Roman"/>
          <w:sz w:val="28"/>
          <w:szCs w:val="28"/>
        </w:rPr>
        <w:t xml:space="preserve">критикує його творчість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поступового формування романтичної школи, це не завадило йому </w:t>
      </w:r>
      <w:r w:rsidR="00E56D9A">
        <w:rPr>
          <w:rFonts w:ascii="Times New Roman" w:hAnsi="Times New Roman" w:cs="Times New Roman"/>
          <w:sz w:val="28"/>
          <w:szCs w:val="28"/>
          <w:lang w:val="uk-UA"/>
        </w:rPr>
        <w:t>відзначити особли</w:t>
      </w:r>
      <w:r w:rsidR="00FF3F45">
        <w:rPr>
          <w:rFonts w:ascii="Times New Roman" w:hAnsi="Times New Roman" w:cs="Times New Roman"/>
          <w:sz w:val="28"/>
          <w:szCs w:val="28"/>
          <w:lang w:val="uk-UA"/>
        </w:rPr>
        <w:t>во</w:t>
      </w:r>
      <w:r w:rsidR="00E56D9A">
        <w:rPr>
          <w:rFonts w:ascii="Times New Roman" w:hAnsi="Times New Roman" w:cs="Times New Roman"/>
          <w:sz w:val="28"/>
          <w:szCs w:val="28"/>
          <w:lang w:val="uk-UA"/>
        </w:rPr>
        <w:t xml:space="preserve"> </w:t>
      </w:r>
      <w:r>
        <w:rPr>
          <w:rFonts w:ascii="Times New Roman" w:hAnsi="Times New Roman" w:cs="Times New Roman"/>
          <w:sz w:val="28"/>
          <w:szCs w:val="28"/>
        </w:rPr>
        <w:t>значний внесок Ромберга в періоди пізньої класики та раннього романтизму.</w:t>
      </w:r>
    </w:p>
    <w:p w14:paraId="685DD332" w14:textId="57F3F5AE" w:rsidR="002B256C" w:rsidRPr="009630E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Нім</w:t>
      </w:r>
      <w:r w:rsidR="004A3E65">
        <w:rPr>
          <w:rFonts w:ascii="Times New Roman" w:hAnsi="Times New Roman" w:cs="Times New Roman"/>
          <w:sz w:val="28"/>
          <w:szCs w:val="28"/>
        </w:rPr>
        <w:t>ецький музичний письменник І.Ф.</w:t>
      </w:r>
      <w:r w:rsidR="004A3E65">
        <w:rPr>
          <w:rFonts w:ascii="Times New Roman" w:hAnsi="Times New Roman" w:cs="Times New Roman"/>
          <w:sz w:val="28"/>
          <w:szCs w:val="28"/>
          <w:lang w:val="uk-UA"/>
        </w:rPr>
        <w:t> </w:t>
      </w:r>
      <w:r>
        <w:rPr>
          <w:rFonts w:ascii="Times New Roman" w:hAnsi="Times New Roman" w:cs="Times New Roman"/>
          <w:sz w:val="28"/>
          <w:szCs w:val="28"/>
        </w:rPr>
        <w:t xml:space="preserve">Роліц писав у </w:t>
      </w:r>
      <w:proofErr w:type="gramStart"/>
      <w:r>
        <w:rPr>
          <w:rFonts w:ascii="Times New Roman" w:hAnsi="Times New Roman" w:cs="Times New Roman"/>
          <w:sz w:val="28"/>
          <w:szCs w:val="28"/>
        </w:rPr>
        <w:t>своїй</w:t>
      </w:r>
      <w:proofErr w:type="gramEnd"/>
      <w:r>
        <w:rPr>
          <w:rFonts w:ascii="Times New Roman" w:hAnsi="Times New Roman" w:cs="Times New Roman"/>
          <w:sz w:val="28"/>
          <w:szCs w:val="28"/>
        </w:rPr>
        <w:t xml:space="preserve"> рецензії 1807 року: </w:t>
      </w:r>
      <w:r>
        <w:rPr>
          <w:rFonts w:ascii="Times New Roman" w:hAnsi="Times New Roman" w:cs="Times New Roman"/>
          <w:sz w:val="28"/>
          <w:szCs w:val="28"/>
          <w:lang w:val="uk-UA"/>
        </w:rPr>
        <w:t>«</w:t>
      </w:r>
      <w:r>
        <w:rPr>
          <w:rFonts w:ascii="Times New Roman" w:hAnsi="Times New Roman" w:cs="Times New Roman"/>
          <w:sz w:val="28"/>
          <w:szCs w:val="28"/>
        </w:rPr>
        <w:t>Ромберг визнаний у всьому музичному світі як найдосконаліший із усіх сучасних віолончелістів</w:t>
      </w:r>
      <w:r w:rsidR="009630EC">
        <w:rPr>
          <w:rFonts w:ascii="Times New Roman" w:hAnsi="Times New Roman" w:cs="Times New Roman"/>
          <w:sz w:val="28"/>
          <w:szCs w:val="28"/>
        </w:rPr>
        <w:t>»</w:t>
      </w:r>
      <w:r w:rsidR="00D822E8">
        <w:rPr>
          <w:rFonts w:ascii="Times New Roman" w:hAnsi="Times New Roman" w:cs="Times New Roman"/>
          <w:sz w:val="28"/>
          <w:szCs w:val="28"/>
          <w:lang w:val="uk-UA"/>
        </w:rPr>
        <w:t xml:space="preserve"> </w:t>
      </w:r>
      <w:r w:rsidR="009630EC">
        <w:rPr>
          <w:rFonts w:ascii="Times New Roman" w:hAnsi="Times New Roman" w:cs="Times New Roman"/>
          <w:sz w:val="28"/>
          <w:szCs w:val="28"/>
        </w:rPr>
        <w:t>[</w:t>
      </w:r>
      <w:r w:rsidR="00153FCA">
        <w:rPr>
          <w:rFonts w:ascii="Times New Roman" w:hAnsi="Times New Roman" w:cs="Times New Roman"/>
          <w:sz w:val="28"/>
          <w:szCs w:val="28"/>
          <w:lang w:val="uk-UA"/>
        </w:rPr>
        <w:t>50</w:t>
      </w:r>
      <w:r w:rsidR="009630EC">
        <w:rPr>
          <w:rFonts w:ascii="Times New Roman" w:hAnsi="Times New Roman" w:cs="Times New Roman"/>
          <w:sz w:val="28"/>
          <w:szCs w:val="28"/>
        </w:rPr>
        <w:t>]</w:t>
      </w:r>
      <w:r w:rsidR="009630EC">
        <w:rPr>
          <w:rFonts w:ascii="Times New Roman" w:hAnsi="Times New Roman" w:cs="Times New Roman"/>
          <w:sz w:val="28"/>
          <w:szCs w:val="28"/>
          <w:lang w:val="uk-UA"/>
        </w:rPr>
        <w:t>.</w:t>
      </w:r>
    </w:p>
    <w:p w14:paraId="727C0C7D" w14:textId="452502A8" w:rsidR="00CB2EDC" w:rsidRDefault="00CB2EDC" w:rsidP="00D970CA">
      <w:pPr>
        <w:pStyle w:val="af1"/>
        <w:spacing w:line="360" w:lineRule="auto"/>
        <w:jc w:val="both"/>
        <w:rPr>
          <w:rFonts w:ascii="Times New Roman" w:hAnsi="Times New Roman" w:cs="Times New Roman"/>
          <w:sz w:val="28"/>
          <w:szCs w:val="28"/>
          <w:lang w:val="uk-UA"/>
        </w:rPr>
      </w:pPr>
    </w:p>
    <w:p w14:paraId="37E3B6D5" w14:textId="77777777" w:rsidR="00D822E8" w:rsidRDefault="00D822E8" w:rsidP="00D970CA">
      <w:pPr>
        <w:pStyle w:val="af1"/>
        <w:spacing w:line="360" w:lineRule="auto"/>
        <w:jc w:val="both"/>
        <w:rPr>
          <w:rFonts w:ascii="Times New Roman" w:hAnsi="Times New Roman" w:cs="Times New Roman"/>
          <w:sz w:val="28"/>
          <w:szCs w:val="28"/>
          <w:lang w:val="uk-UA"/>
        </w:rPr>
      </w:pPr>
    </w:p>
    <w:p w14:paraId="1BF803C2" w14:textId="77777777" w:rsidR="00CB2EDC" w:rsidRDefault="00CB2EDC" w:rsidP="00D970CA">
      <w:pPr>
        <w:pStyle w:val="af1"/>
        <w:spacing w:line="360" w:lineRule="auto"/>
        <w:jc w:val="both"/>
        <w:rPr>
          <w:rFonts w:ascii="Times New Roman" w:hAnsi="Times New Roman" w:cs="Times New Roman"/>
          <w:sz w:val="28"/>
          <w:szCs w:val="28"/>
          <w:lang w:val="uk-UA"/>
        </w:rPr>
      </w:pPr>
    </w:p>
    <w:p w14:paraId="14B4F622" w14:textId="77777777" w:rsidR="002B256C" w:rsidRPr="00606966" w:rsidRDefault="00606966" w:rsidP="00D970CA">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zCs w:val="28"/>
          <w:lang w:val="uk-UA"/>
        </w:rPr>
        <w:lastRenderedPageBreak/>
        <w:t>2.2</w:t>
      </w:r>
      <w:r>
        <w:rPr>
          <w:rFonts w:ascii="Times New Roman" w:hAnsi="Times New Roman" w:cs="Times New Roman"/>
          <w:sz w:val="28"/>
          <w:shd w:val="clear" w:color="auto" w:fill="FFFFFF"/>
          <w:lang w:val="uk-UA"/>
        </w:rPr>
        <w:t xml:space="preserve"> </w:t>
      </w:r>
      <w:r w:rsidRPr="00606966">
        <w:rPr>
          <w:rFonts w:ascii="Times New Roman" w:hAnsi="Times New Roman" w:cs="Times New Roman"/>
          <w:b/>
          <w:sz w:val="28"/>
          <w:shd w:val="clear" w:color="auto" w:fill="FFFFFF"/>
          <w:lang w:val="uk-UA"/>
        </w:rPr>
        <w:t>Виконавські аспекти партії соліста в Концерті для флейти з оркестром Б. Ромберга</w:t>
      </w:r>
    </w:p>
    <w:p w14:paraId="7D5322DB" w14:textId="77777777" w:rsidR="00D970CA" w:rsidRPr="00D970CA" w:rsidRDefault="00D970CA" w:rsidP="00D970CA">
      <w:pPr>
        <w:pStyle w:val="af1"/>
        <w:spacing w:line="360" w:lineRule="auto"/>
        <w:jc w:val="both"/>
        <w:rPr>
          <w:rFonts w:ascii="Times New Roman" w:hAnsi="Times New Roman" w:cs="Times New Roman"/>
          <w:sz w:val="28"/>
          <w:shd w:val="clear" w:color="auto" w:fill="FFFFFF"/>
          <w:lang w:val="uk-UA"/>
        </w:rPr>
      </w:pPr>
    </w:p>
    <w:p w14:paraId="796D27B6" w14:textId="46E0F54E" w:rsidR="008626AA" w:rsidRPr="00EE131A" w:rsidRDefault="009D4788" w:rsidP="008626AA">
      <w:pPr>
        <w:pStyle w:val="af1"/>
        <w:spacing w:line="360" w:lineRule="auto"/>
        <w:jc w:val="both"/>
        <w:rPr>
          <w:rFonts w:ascii="Times New Roman" w:hAnsi="Times New Roman" w:cs="Times New Roman"/>
          <w:sz w:val="28"/>
          <w:lang w:val="uk-UA"/>
        </w:rPr>
      </w:pPr>
      <w:r w:rsidRPr="00EE131A">
        <w:rPr>
          <w:rFonts w:ascii="Times New Roman" w:hAnsi="Times New Roman" w:cs="Times New Roman"/>
          <w:sz w:val="28"/>
          <w:lang w:val="uk-UA"/>
        </w:rPr>
        <w:t>Інструментальний концерт</w:t>
      </w:r>
      <w:r w:rsidR="005168CE">
        <w:rPr>
          <w:rFonts w:ascii="Times New Roman" w:hAnsi="Times New Roman" w:cs="Times New Roman"/>
          <w:sz w:val="28"/>
          <w:lang w:val="uk-UA"/>
        </w:rPr>
        <w:t>,</w:t>
      </w:r>
      <w:r w:rsidRPr="00EE131A">
        <w:rPr>
          <w:rFonts w:ascii="Times New Roman" w:hAnsi="Times New Roman" w:cs="Times New Roman"/>
          <w:sz w:val="28"/>
          <w:lang w:val="uk-UA"/>
        </w:rPr>
        <w:t xml:space="preserve"> як жанровий феномент в музичній еволюції</w:t>
      </w:r>
      <w:r w:rsidR="005168CE">
        <w:rPr>
          <w:rFonts w:ascii="Times New Roman" w:hAnsi="Times New Roman" w:cs="Times New Roman"/>
          <w:sz w:val="28"/>
          <w:lang w:val="uk-UA"/>
        </w:rPr>
        <w:t>,</w:t>
      </w:r>
      <w:r w:rsidRPr="00EE131A">
        <w:rPr>
          <w:rFonts w:ascii="Times New Roman" w:hAnsi="Times New Roman" w:cs="Times New Roman"/>
          <w:sz w:val="28"/>
          <w:lang w:val="uk-UA"/>
        </w:rPr>
        <w:t xml:space="preserve"> привернув погляд багатьох дослідників, які п</w:t>
      </w:r>
      <w:r w:rsidR="005168CE">
        <w:rPr>
          <w:rFonts w:ascii="Times New Roman" w:hAnsi="Times New Roman" w:cs="Times New Roman"/>
          <w:sz w:val="28"/>
          <w:lang w:val="uk-UA"/>
        </w:rPr>
        <w:t>ри</w:t>
      </w:r>
      <w:r w:rsidRPr="00EE131A">
        <w:rPr>
          <w:rFonts w:ascii="Times New Roman" w:hAnsi="Times New Roman" w:cs="Times New Roman"/>
          <w:sz w:val="28"/>
          <w:lang w:val="uk-UA"/>
        </w:rPr>
        <w:t>святили свої праці для занурення в яскравий світ жанру концерту</w:t>
      </w:r>
      <w:r w:rsidR="00FF3F45">
        <w:rPr>
          <w:rFonts w:ascii="Times New Roman" w:hAnsi="Times New Roman" w:cs="Times New Roman"/>
          <w:sz w:val="28"/>
          <w:lang w:val="uk-UA"/>
        </w:rPr>
        <w:t>, сповненого</w:t>
      </w:r>
      <w:r w:rsidRPr="00EE131A">
        <w:rPr>
          <w:rFonts w:ascii="Times New Roman" w:hAnsi="Times New Roman" w:cs="Times New Roman"/>
          <w:sz w:val="28"/>
          <w:lang w:val="uk-UA"/>
        </w:rPr>
        <w:t xml:space="preserve"> неймовірною палітрою кольорів. </w:t>
      </w:r>
    </w:p>
    <w:p w14:paraId="6B997091" w14:textId="49CC1C25" w:rsidR="00153FCA" w:rsidRPr="00FF3F45" w:rsidRDefault="00153FCA" w:rsidP="00153FCA">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Перша частина –</w:t>
      </w:r>
      <w:r w:rsidR="009D4788" w:rsidRPr="00EE131A">
        <w:rPr>
          <w:rFonts w:ascii="Times New Roman" w:hAnsi="Times New Roman" w:cs="Times New Roman"/>
          <w:sz w:val="28"/>
          <w:lang w:val="uk-UA"/>
        </w:rPr>
        <w:t xml:space="preserve"> урочисте Аллегро (Allegr</w:t>
      </w:r>
      <w:r w:rsidR="00FF3F45">
        <w:rPr>
          <w:rFonts w:ascii="Times New Roman" w:hAnsi="Times New Roman" w:cs="Times New Roman"/>
          <w:sz w:val="28"/>
          <w:lang w:val="uk-UA"/>
        </w:rPr>
        <w:t>o maestoso), сі-мінор, написана в</w:t>
      </w:r>
      <w:r w:rsidR="009D4788" w:rsidRPr="00EE131A">
        <w:rPr>
          <w:rFonts w:ascii="Times New Roman" w:hAnsi="Times New Roman" w:cs="Times New Roman"/>
          <w:sz w:val="28"/>
          <w:lang w:val="uk-UA"/>
        </w:rPr>
        <w:t xml:space="preserve"> </w:t>
      </w:r>
      <w:r w:rsidR="009D4788" w:rsidRPr="00EE131A">
        <w:rPr>
          <w:rFonts w:ascii="Times New Roman" w:hAnsi="Times New Roman" w:cs="Times New Roman"/>
          <w:color w:val="000000" w:themeColor="text1"/>
          <w:sz w:val="28"/>
          <w:lang w:val="uk-UA"/>
        </w:rPr>
        <w:t>сонатній формі</w:t>
      </w:r>
      <w:r w:rsidR="009D4788" w:rsidRPr="00EE131A">
        <w:rPr>
          <w:rFonts w:ascii="Times New Roman" w:hAnsi="Times New Roman" w:cs="Times New Roman"/>
          <w:sz w:val="28"/>
          <w:lang w:val="uk-UA"/>
        </w:rPr>
        <w:t>. Вона ск</w:t>
      </w:r>
      <w:r w:rsidR="00FF3F45">
        <w:rPr>
          <w:rFonts w:ascii="Times New Roman" w:hAnsi="Times New Roman" w:cs="Times New Roman"/>
          <w:sz w:val="28"/>
          <w:lang w:val="uk-UA"/>
        </w:rPr>
        <w:t>ладається з традиційних чотирьох розділів: вступ, експозиція</w:t>
      </w:r>
      <w:r w:rsidR="009D4788" w:rsidRPr="00EE131A">
        <w:rPr>
          <w:rFonts w:ascii="Times New Roman" w:hAnsi="Times New Roman" w:cs="Times New Roman"/>
          <w:sz w:val="28"/>
          <w:lang w:val="uk-UA"/>
        </w:rPr>
        <w:t xml:space="preserve">, </w:t>
      </w:r>
      <w:r w:rsidR="003C51BF">
        <w:rPr>
          <w:rFonts w:ascii="Times New Roman" w:hAnsi="Times New Roman" w:cs="Times New Roman"/>
          <w:sz w:val="28"/>
          <w:lang w:val="uk-UA"/>
        </w:rPr>
        <w:t xml:space="preserve">розробка, </w:t>
      </w:r>
      <w:r w:rsidR="009D4788" w:rsidRPr="00EE131A">
        <w:rPr>
          <w:rFonts w:ascii="Times New Roman" w:hAnsi="Times New Roman" w:cs="Times New Roman"/>
          <w:sz w:val="28"/>
          <w:lang w:val="uk-UA"/>
        </w:rPr>
        <w:t xml:space="preserve">реприза, кода. </w:t>
      </w:r>
      <w:r w:rsidR="00FF3F45">
        <w:rPr>
          <w:rFonts w:ascii="Times New Roman" w:hAnsi="Times New Roman" w:cs="Times New Roman"/>
          <w:sz w:val="28"/>
          <w:lang w:val="uk-UA"/>
        </w:rPr>
        <w:t>Концерт починається з подвійно</w:t>
      </w:r>
      <w:r w:rsidR="005168CE">
        <w:rPr>
          <w:rFonts w:ascii="Times New Roman" w:hAnsi="Times New Roman" w:cs="Times New Roman"/>
          <w:sz w:val="28"/>
          <w:lang w:val="uk-UA"/>
        </w:rPr>
        <w:t>ї</w:t>
      </w:r>
      <w:r w:rsidR="009D4788" w:rsidRPr="00EE131A">
        <w:rPr>
          <w:rFonts w:ascii="Times New Roman" w:hAnsi="Times New Roman" w:cs="Times New Roman"/>
          <w:sz w:val="28"/>
          <w:lang w:val="uk-UA"/>
        </w:rPr>
        <w:t xml:space="preserve"> експозиції. Головна тема першою проходе в партії оркестра (1–72т.), тим самим вводить слухача в характер даного концерту, та затверджує тональність, мелодію і ритміку твору. Велика кількість інтервальних стрибків та урочисте проведення теми підкреслюють стиль класичного концерту. Чітка тема та структура, насичена гармонія та вишукана мелодична лінія робить композицію легкою та приємною для слухача і </w:t>
      </w:r>
      <w:r w:rsidR="00FF3F45">
        <w:rPr>
          <w:rFonts w:ascii="Times New Roman" w:hAnsi="Times New Roman" w:cs="Times New Roman"/>
          <w:sz w:val="28"/>
          <w:lang w:val="uk-UA"/>
        </w:rPr>
        <w:t>створює</w:t>
      </w:r>
      <w:r w:rsidR="00D970CA">
        <w:rPr>
          <w:rFonts w:ascii="Times New Roman" w:hAnsi="Times New Roman" w:cs="Times New Roman"/>
          <w:sz w:val="28"/>
          <w:lang w:val="uk-UA"/>
        </w:rPr>
        <w:t xml:space="preserve"> характер урочистого</w:t>
      </w:r>
      <w:r w:rsidR="009D4788" w:rsidRPr="00EE131A">
        <w:rPr>
          <w:rFonts w:ascii="Times New Roman" w:hAnsi="Times New Roman" w:cs="Times New Roman"/>
          <w:sz w:val="28"/>
          <w:lang w:val="uk-UA"/>
        </w:rPr>
        <w:t xml:space="preserve"> вступ</w:t>
      </w:r>
      <w:r w:rsidR="00D970CA">
        <w:rPr>
          <w:rFonts w:ascii="Times New Roman" w:hAnsi="Times New Roman" w:cs="Times New Roman"/>
          <w:sz w:val="28"/>
          <w:lang w:val="uk-UA"/>
        </w:rPr>
        <w:t>у</w:t>
      </w:r>
      <w:r w:rsidR="009D4788" w:rsidRPr="00EE131A">
        <w:rPr>
          <w:rFonts w:ascii="Times New Roman" w:hAnsi="Times New Roman" w:cs="Times New Roman"/>
          <w:sz w:val="28"/>
          <w:lang w:val="uk-UA"/>
        </w:rPr>
        <w:t xml:space="preserve"> інструментального концерту.</w:t>
      </w:r>
    </w:p>
    <w:p w14:paraId="788069D3" w14:textId="77777777" w:rsidR="00D970CA" w:rsidRPr="00FF3F45" w:rsidRDefault="00D970CA" w:rsidP="00153FCA">
      <w:pPr>
        <w:pStyle w:val="af1"/>
        <w:spacing w:line="360" w:lineRule="auto"/>
        <w:jc w:val="both"/>
        <w:rPr>
          <w:rFonts w:ascii="Times New Roman" w:hAnsi="Times New Roman" w:cs="Times New Roman"/>
          <w:sz w:val="28"/>
          <w:lang w:val="uk-UA"/>
        </w:rPr>
      </w:pPr>
      <w:r w:rsidRPr="00D970CA">
        <w:rPr>
          <w:rFonts w:ascii="Times New Roman" w:hAnsi="Times New Roman" w:cs="Times New Roman"/>
          <w:sz w:val="28"/>
          <w:lang w:val="uk-UA"/>
        </w:rPr>
        <w:t>Аналіз мелодичної лінії основних тем надає підстави зробити такі узагальнення: композитор часто використовує велику масштабність діапазону, хроматичні ходи, великі інтервальні візерунки, що висувають перед виконавцем вимоги з подолання труднощів технічного метеріалу.</w:t>
      </w:r>
    </w:p>
    <w:p w14:paraId="7168CD4B" w14:textId="2362738A" w:rsidR="00FF3F45" w:rsidRDefault="009D4788" w:rsidP="00FF3F45">
      <w:pPr>
        <w:pStyle w:val="af1"/>
        <w:spacing w:line="360" w:lineRule="auto"/>
        <w:jc w:val="both"/>
        <w:rPr>
          <w:rFonts w:ascii="Times New Roman" w:hAnsi="Times New Roman" w:cs="Times New Roman"/>
          <w:sz w:val="28"/>
          <w:lang w:val="uk-UA"/>
        </w:rPr>
      </w:pPr>
      <w:r w:rsidRPr="00EE131A">
        <w:rPr>
          <w:rFonts w:ascii="Times New Roman" w:hAnsi="Times New Roman" w:cs="Times New Roman"/>
          <w:color w:val="000000" w:themeColor="text1"/>
          <w:sz w:val="28"/>
          <w:lang w:val="uk-UA"/>
        </w:rPr>
        <w:t xml:space="preserve">Композиор </w:t>
      </w:r>
      <w:r w:rsidRPr="00EE131A">
        <w:rPr>
          <w:rFonts w:ascii="Times New Roman" w:hAnsi="Times New Roman" w:cs="Times New Roman"/>
          <w:sz w:val="28"/>
          <w:lang w:val="uk-UA"/>
        </w:rPr>
        <w:t>використовує мотиви мелодії та ритму</w:t>
      </w:r>
      <w:r w:rsidR="005168CE">
        <w:rPr>
          <w:rFonts w:ascii="Times New Roman" w:hAnsi="Times New Roman" w:cs="Times New Roman"/>
          <w:sz w:val="28"/>
          <w:lang w:val="uk-UA"/>
        </w:rPr>
        <w:t xml:space="preserve"> впродовж</w:t>
      </w:r>
      <w:r w:rsidRPr="00EE131A">
        <w:rPr>
          <w:rFonts w:ascii="Times New Roman" w:hAnsi="Times New Roman" w:cs="Times New Roman"/>
          <w:sz w:val="28"/>
          <w:lang w:val="uk-UA"/>
        </w:rPr>
        <w:t xml:space="preserve"> усього твору та геніально застосовує гармон</w:t>
      </w:r>
      <w:r w:rsidR="00FF3F45">
        <w:rPr>
          <w:rFonts w:ascii="Times New Roman" w:hAnsi="Times New Roman" w:cs="Times New Roman"/>
          <w:sz w:val="28"/>
          <w:lang w:val="uk-UA"/>
        </w:rPr>
        <w:t>ію, щоб змінити тональність, що додає</w:t>
      </w:r>
      <w:r w:rsidRPr="00EE131A">
        <w:rPr>
          <w:rFonts w:ascii="Times New Roman" w:hAnsi="Times New Roman" w:cs="Times New Roman"/>
          <w:sz w:val="28"/>
          <w:lang w:val="uk-UA"/>
        </w:rPr>
        <w:t xml:space="preserve"> насиченість </w:t>
      </w:r>
      <w:r w:rsidR="00D970CA">
        <w:rPr>
          <w:rFonts w:ascii="Times New Roman" w:hAnsi="Times New Roman" w:cs="Times New Roman"/>
          <w:sz w:val="28"/>
          <w:lang w:val="uk-UA"/>
        </w:rPr>
        <w:t>зміни кольорів в тому числі й</w:t>
      </w:r>
      <w:r w:rsidRPr="00EE131A">
        <w:rPr>
          <w:rFonts w:ascii="Times New Roman" w:hAnsi="Times New Roman" w:cs="Times New Roman"/>
          <w:sz w:val="28"/>
          <w:lang w:val="uk-UA"/>
        </w:rPr>
        <w:t xml:space="preserve"> використання неаполітанського секстакорда.</w:t>
      </w:r>
    </w:p>
    <w:p w14:paraId="5C98AA02" w14:textId="77777777" w:rsidR="00FF3F45" w:rsidRPr="00EE131A" w:rsidRDefault="00FF3F45" w:rsidP="00FF3F45">
      <w:pPr>
        <w:pStyle w:val="af1"/>
        <w:spacing w:line="360" w:lineRule="auto"/>
        <w:jc w:val="both"/>
        <w:rPr>
          <w:rFonts w:ascii="Times New Roman" w:hAnsi="Times New Roman" w:cs="Times New Roman"/>
          <w:sz w:val="28"/>
          <w:lang w:val="uk-UA"/>
        </w:rPr>
      </w:pPr>
    </w:p>
    <w:p w14:paraId="67BF00FD" w14:textId="77777777" w:rsidR="004A3E65" w:rsidRDefault="004A3E65" w:rsidP="004A3E65">
      <w:pPr>
        <w:spacing w:after="0" w:line="360" w:lineRule="auto"/>
        <w:ind w:right="-613" w:firstLine="567"/>
        <w:jc w:val="center"/>
        <w:rPr>
          <w:sz w:val="28"/>
          <w:lang w:val="uk-UA"/>
        </w:rPr>
      </w:pPr>
      <w:r w:rsidRPr="00C62E25">
        <w:rPr>
          <w:rFonts w:ascii="Times New Roman" w:hAnsi="Times New Roman" w:cs="Times New Roman"/>
          <w:b/>
          <w:color w:val="000000" w:themeColor="text1"/>
          <w:sz w:val="28"/>
          <w:szCs w:val="28"/>
          <w:lang w:val="uk-UA"/>
        </w:rPr>
        <w:t>Композиційна структура</w:t>
      </w:r>
      <w:r>
        <w:rPr>
          <w:rFonts w:ascii="Times New Roman" w:hAnsi="Times New Roman" w:cs="Times New Roman"/>
          <w:b/>
          <w:color w:val="000000" w:themeColor="text1"/>
          <w:sz w:val="28"/>
          <w:szCs w:val="28"/>
          <w:lang w:val="uk-UA"/>
        </w:rPr>
        <w:t xml:space="preserve"> Концерту для флейти з оркестром сі-мінор Б. Ромберга</w:t>
      </w:r>
    </w:p>
    <w:tbl>
      <w:tblPr>
        <w:tblStyle w:val="af"/>
        <w:tblW w:w="9889" w:type="dxa"/>
        <w:tblLayout w:type="fixed"/>
        <w:tblLook w:val="04A0" w:firstRow="1" w:lastRow="0" w:firstColumn="1" w:lastColumn="0" w:noHBand="0" w:noVBand="1"/>
      </w:tblPr>
      <w:tblGrid>
        <w:gridCol w:w="2547"/>
        <w:gridCol w:w="4252"/>
        <w:gridCol w:w="1673"/>
        <w:gridCol w:w="1417"/>
      </w:tblGrid>
      <w:tr w:rsidR="002B256C" w:rsidRPr="00FD7ADC" w14:paraId="31AB09BF" w14:textId="77777777" w:rsidTr="00522A9E">
        <w:trPr>
          <w:trHeight w:val="594"/>
        </w:trPr>
        <w:tc>
          <w:tcPr>
            <w:tcW w:w="2547" w:type="dxa"/>
          </w:tcPr>
          <w:p w14:paraId="2595EA30" w14:textId="77777777" w:rsidR="002B256C" w:rsidRPr="00FD7ADC" w:rsidRDefault="009D4788">
            <w:pPr>
              <w:spacing w:after="0" w:line="360" w:lineRule="auto"/>
              <w:ind w:right="-613"/>
              <w:rPr>
                <w:rFonts w:ascii="Times New Roman" w:hAnsi="Times New Roman" w:cs="Times New Roman"/>
                <w:sz w:val="24"/>
                <w:szCs w:val="24"/>
                <w:lang w:val="uk-UA"/>
              </w:rPr>
            </w:pPr>
            <w:r w:rsidRPr="00FD7ADC">
              <w:rPr>
                <w:rFonts w:ascii="Times New Roman" w:hAnsi="Times New Roman" w:cs="Times New Roman"/>
                <w:sz w:val="24"/>
                <w:szCs w:val="24"/>
                <w:lang w:val="uk-UA"/>
              </w:rPr>
              <w:t>Частини</w:t>
            </w:r>
          </w:p>
        </w:tc>
        <w:tc>
          <w:tcPr>
            <w:tcW w:w="4252" w:type="dxa"/>
          </w:tcPr>
          <w:p w14:paraId="03460C15" w14:textId="77777777" w:rsidR="002B256C" w:rsidRPr="00FD7ADC" w:rsidRDefault="009D4788">
            <w:pPr>
              <w:spacing w:after="0" w:line="360" w:lineRule="auto"/>
              <w:ind w:right="-613"/>
              <w:rPr>
                <w:rFonts w:ascii="Times New Roman" w:hAnsi="Times New Roman" w:cs="Times New Roman"/>
                <w:sz w:val="24"/>
                <w:szCs w:val="24"/>
                <w:lang w:val="uk-UA"/>
              </w:rPr>
            </w:pPr>
            <w:r w:rsidRPr="00FD7ADC">
              <w:rPr>
                <w:rFonts w:ascii="Times New Roman" w:hAnsi="Times New Roman" w:cs="Times New Roman"/>
                <w:sz w:val="24"/>
                <w:szCs w:val="24"/>
                <w:lang w:val="uk-UA"/>
              </w:rPr>
              <w:t>Розділ</w:t>
            </w:r>
          </w:p>
        </w:tc>
        <w:tc>
          <w:tcPr>
            <w:tcW w:w="1673" w:type="dxa"/>
          </w:tcPr>
          <w:p w14:paraId="314A3089"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Тональність</w:t>
            </w:r>
          </w:p>
        </w:tc>
        <w:tc>
          <w:tcPr>
            <w:tcW w:w="1417" w:type="dxa"/>
          </w:tcPr>
          <w:p w14:paraId="31509B8F" w14:textId="77777777" w:rsidR="00522A9E"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Кількість </w:t>
            </w:r>
          </w:p>
          <w:p w14:paraId="0634C660" w14:textId="6D6489F6" w:rsidR="002B256C" w:rsidRPr="00FD7ADC" w:rsidRDefault="00880F25">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Т</w:t>
            </w:r>
            <w:r w:rsidR="009D4788" w:rsidRPr="00FD7ADC">
              <w:rPr>
                <w:rFonts w:ascii="Times New Roman" w:hAnsi="Times New Roman" w:cs="Times New Roman"/>
                <w:sz w:val="24"/>
                <w:szCs w:val="24"/>
                <w:lang w:val="uk-UA"/>
              </w:rPr>
              <w:t>актів</w:t>
            </w:r>
          </w:p>
        </w:tc>
      </w:tr>
      <w:tr w:rsidR="002B256C" w:rsidRPr="00FD7ADC" w14:paraId="3B684E9E" w14:textId="77777777" w:rsidTr="00522A9E">
        <w:trPr>
          <w:trHeight w:val="870"/>
        </w:trPr>
        <w:tc>
          <w:tcPr>
            <w:tcW w:w="2547" w:type="dxa"/>
          </w:tcPr>
          <w:p w14:paraId="09A1B90F" w14:textId="5981AB05"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lastRenderedPageBreak/>
              <w:t xml:space="preserve">Вступ (проведення тем </w:t>
            </w:r>
          </w:p>
          <w:p w14:paraId="258F2FF6" w14:textId="2F321831" w:rsidR="002B256C" w:rsidRPr="00FD7ADC" w:rsidRDefault="005168CE" w:rsidP="005168CE">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в</w:t>
            </w:r>
            <w:r w:rsidR="009D4788" w:rsidRPr="00FD7ADC">
              <w:rPr>
                <w:rFonts w:ascii="Times New Roman" w:hAnsi="Times New Roman" w:cs="Times New Roman"/>
                <w:sz w:val="24"/>
                <w:szCs w:val="24"/>
                <w:lang w:val="uk-UA"/>
              </w:rPr>
              <w:t xml:space="preserve"> оркестр</w:t>
            </w:r>
            <w:r>
              <w:rPr>
                <w:rFonts w:ascii="Times New Roman" w:hAnsi="Times New Roman" w:cs="Times New Roman"/>
                <w:sz w:val="24"/>
                <w:szCs w:val="24"/>
                <w:lang w:val="uk-UA"/>
              </w:rPr>
              <w:t>і)</w:t>
            </w:r>
            <w:r w:rsidR="009D4788" w:rsidRPr="00FD7ADC">
              <w:rPr>
                <w:rFonts w:ascii="Times New Roman" w:hAnsi="Times New Roman" w:cs="Times New Roman"/>
                <w:sz w:val="24"/>
                <w:szCs w:val="24"/>
                <w:lang w:val="uk-UA"/>
              </w:rPr>
              <w:t xml:space="preserve"> </w:t>
            </w:r>
          </w:p>
        </w:tc>
        <w:tc>
          <w:tcPr>
            <w:tcW w:w="4252" w:type="dxa"/>
          </w:tcPr>
          <w:p w14:paraId="012FA4BF"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Головна партія</w:t>
            </w:r>
          </w:p>
        </w:tc>
        <w:tc>
          <w:tcPr>
            <w:tcW w:w="1673" w:type="dxa"/>
          </w:tcPr>
          <w:p w14:paraId="6C5D5B00" w14:textId="77777777" w:rsidR="00522A9E" w:rsidRDefault="00FD7ADC">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Сі</w:t>
            </w:r>
            <w:r w:rsidR="009D4788" w:rsidRPr="00FD7ADC">
              <w:rPr>
                <w:rFonts w:ascii="Times New Roman" w:hAnsi="Times New Roman" w:cs="Times New Roman"/>
                <w:sz w:val="24"/>
                <w:szCs w:val="24"/>
                <w:lang w:val="uk-UA"/>
              </w:rPr>
              <w:t xml:space="preserve"> мінор → </w:t>
            </w:r>
          </w:p>
          <w:p w14:paraId="11A7A029" w14:textId="5A30A6E2" w:rsidR="002B256C" w:rsidRPr="00FD7ADC" w:rsidRDefault="00522A9E">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Р</w:t>
            </w:r>
            <w:r w:rsidR="009D4788" w:rsidRPr="00FD7ADC">
              <w:rPr>
                <w:rFonts w:ascii="Times New Roman" w:hAnsi="Times New Roman" w:cs="Times New Roman"/>
                <w:sz w:val="24"/>
                <w:szCs w:val="24"/>
                <w:lang w:val="uk-UA"/>
              </w:rPr>
              <w:t xml:space="preserve">е </w:t>
            </w:r>
            <w:r>
              <w:rPr>
                <w:rFonts w:ascii="Times New Roman" w:hAnsi="Times New Roman" w:cs="Times New Roman"/>
                <w:sz w:val="24"/>
                <w:szCs w:val="24"/>
                <w:lang w:val="uk-UA"/>
              </w:rPr>
              <w:t>м</w:t>
            </w:r>
            <w:r w:rsidR="009D4788" w:rsidRPr="00FD7ADC">
              <w:rPr>
                <w:rFonts w:ascii="Times New Roman" w:hAnsi="Times New Roman" w:cs="Times New Roman"/>
                <w:sz w:val="24"/>
                <w:szCs w:val="24"/>
                <w:lang w:val="uk-UA"/>
              </w:rPr>
              <w:t>ажор</w:t>
            </w:r>
          </w:p>
        </w:tc>
        <w:tc>
          <w:tcPr>
            <w:tcW w:w="1417" w:type="dxa"/>
          </w:tcPr>
          <w:p w14:paraId="66B7FCC0" w14:textId="01FDC9C8"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20</w:t>
            </w:r>
          </w:p>
        </w:tc>
      </w:tr>
      <w:tr w:rsidR="002B256C" w:rsidRPr="00FD7ADC" w14:paraId="7E7503A6" w14:textId="77777777" w:rsidTr="00522A9E">
        <w:trPr>
          <w:trHeight w:val="603"/>
        </w:trPr>
        <w:tc>
          <w:tcPr>
            <w:tcW w:w="2547" w:type="dxa"/>
          </w:tcPr>
          <w:p w14:paraId="2B9CE51B"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3D0E1141"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Побічна партія</w:t>
            </w:r>
          </w:p>
        </w:tc>
        <w:tc>
          <w:tcPr>
            <w:tcW w:w="1673" w:type="dxa"/>
          </w:tcPr>
          <w:p w14:paraId="5FB8B949" w14:textId="77777777"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Ре мажор → </w:t>
            </w:r>
          </w:p>
          <w:p w14:paraId="4CA91B15"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Фа #мажор </w:t>
            </w:r>
          </w:p>
        </w:tc>
        <w:tc>
          <w:tcPr>
            <w:tcW w:w="1417" w:type="dxa"/>
          </w:tcPr>
          <w:p w14:paraId="0E80CE3F" w14:textId="31F92B97" w:rsidR="002B256C" w:rsidRPr="00FD7ADC" w:rsidRDefault="009D4788" w:rsidP="00522A9E">
            <w:pPr>
              <w:spacing w:after="0" w:line="360" w:lineRule="auto"/>
              <w:ind w:right="-613" w:firstLine="0"/>
              <w:jc w:val="both"/>
              <w:rPr>
                <w:rFonts w:ascii="Times New Roman" w:hAnsi="Times New Roman" w:cs="Times New Roman"/>
                <w:sz w:val="24"/>
                <w:szCs w:val="24"/>
                <w:lang w:val="uk-UA"/>
              </w:rPr>
            </w:pPr>
            <w:r w:rsidRPr="00FD7ADC">
              <w:rPr>
                <w:rFonts w:ascii="Times New Roman" w:hAnsi="Times New Roman" w:cs="Times New Roman"/>
                <w:sz w:val="24"/>
                <w:szCs w:val="24"/>
                <w:lang w:val="uk-UA"/>
              </w:rPr>
              <w:t>21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40</w:t>
            </w:r>
          </w:p>
        </w:tc>
      </w:tr>
      <w:tr w:rsidR="002B256C" w:rsidRPr="00FD7ADC" w14:paraId="6DBD1782" w14:textId="77777777" w:rsidTr="00522A9E">
        <w:trPr>
          <w:trHeight w:val="569"/>
        </w:trPr>
        <w:tc>
          <w:tcPr>
            <w:tcW w:w="2547" w:type="dxa"/>
          </w:tcPr>
          <w:p w14:paraId="6A1A036B"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0302137D" w14:textId="77777777" w:rsidR="002B256C" w:rsidRPr="00FD7ADC" w:rsidRDefault="004A3E65">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Головна</w:t>
            </w:r>
            <w:r w:rsidR="009D4788" w:rsidRPr="00FD7ADC">
              <w:rPr>
                <w:rFonts w:ascii="Times New Roman" w:hAnsi="Times New Roman" w:cs="Times New Roman"/>
                <w:sz w:val="24"/>
                <w:szCs w:val="24"/>
                <w:lang w:val="uk-UA"/>
              </w:rPr>
              <w:t xml:space="preserve"> тема </w:t>
            </w:r>
            <w:r w:rsidRPr="00FD7ADC">
              <w:rPr>
                <w:rFonts w:ascii="Times New Roman" w:hAnsi="Times New Roman" w:cs="Times New Roman"/>
                <w:sz w:val="24"/>
                <w:szCs w:val="24"/>
                <w:lang w:val="uk-UA"/>
              </w:rPr>
              <w:t>2</w:t>
            </w:r>
            <w:r w:rsidR="009D4788" w:rsidRPr="00FD7ADC">
              <w:rPr>
                <w:rFonts w:ascii="Times New Roman" w:hAnsi="Times New Roman" w:cs="Times New Roman"/>
                <w:sz w:val="24"/>
                <w:szCs w:val="24"/>
                <w:lang w:val="uk-UA"/>
              </w:rPr>
              <w:t xml:space="preserve"> </w:t>
            </w:r>
          </w:p>
        </w:tc>
        <w:tc>
          <w:tcPr>
            <w:tcW w:w="1673" w:type="dxa"/>
          </w:tcPr>
          <w:p w14:paraId="01B2604E" w14:textId="77777777"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Соль мажор →</w:t>
            </w:r>
          </w:p>
          <w:p w14:paraId="3325452A"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 сі мінор</w:t>
            </w:r>
          </w:p>
        </w:tc>
        <w:tc>
          <w:tcPr>
            <w:tcW w:w="1417" w:type="dxa"/>
          </w:tcPr>
          <w:p w14:paraId="37DB28E8" w14:textId="7F9FB2B2"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41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55</w:t>
            </w:r>
          </w:p>
        </w:tc>
      </w:tr>
      <w:tr w:rsidR="002B256C" w:rsidRPr="00FD7ADC" w14:paraId="02F05D28" w14:textId="77777777" w:rsidTr="00522A9E">
        <w:trPr>
          <w:trHeight w:val="549"/>
        </w:trPr>
        <w:tc>
          <w:tcPr>
            <w:tcW w:w="2547" w:type="dxa"/>
          </w:tcPr>
          <w:p w14:paraId="0A3BBE28"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30FAB59C"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Побічно партія</w:t>
            </w:r>
          </w:p>
        </w:tc>
        <w:tc>
          <w:tcPr>
            <w:tcW w:w="1673" w:type="dxa"/>
          </w:tcPr>
          <w:p w14:paraId="1D15FA8A"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сі мінор</w:t>
            </w:r>
          </w:p>
        </w:tc>
        <w:tc>
          <w:tcPr>
            <w:tcW w:w="1417" w:type="dxa"/>
          </w:tcPr>
          <w:p w14:paraId="6F3943F1" w14:textId="362F907C"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56</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63</w:t>
            </w:r>
          </w:p>
        </w:tc>
      </w:tr>
      <w:tr w:rsidR="002B256C" w:rsidRPr="00FD7ADC" w14:paraId="308070A9" w14:textId="77777777" w:rsidTr="00522A9E">
        <w:trPr>
          <w:trHeight w:val="391"/>
        </w:trPr>
        <w:tc>
          <w:tcPr>
            <w:tcW w:w="2547" w:type="dxa"/>
          </w:tcPr>
          <w:p w14:paraId="5A326A86"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5B2D69DA"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Закінчення</w:t>
            </w:r>
          </w:p>
        </w:tc>
        <w:tc>
          <w:tcPr>
            <w:tcW w:w="1673" w:type="dxa"/>
          </w:tcPr>
          <w:p w14:paraId="7842B280"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сі мінор</w:t>
            </w:r>
          </w:p>
        </w:tc>
        <w:tc>
          <w:tcPr>
            <w:tcW w:w="1417" w:type="dxa"/>
          </w:tcPr>
          <w:p w14:paraId="31C6BE54" w14:textId="3573E038"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64</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71</w:t>
            </w:r>
          </w:p>
        </w:tc>
      </w:tr>
    </w:tbl>
    <w:p w14:paraId="4A6EDC8F" w14:textId="77777777" w:rsidR="002B256C" w:rsidRPr="00FD7ADC" w:rsidRDefault="002B256C" w:rsidP="004A3E65">
      <w:pPr>
        <w:spacing w:after="0" w:line="360" w:lineRule="auto"/>
        <w:ind w:right="-613" w:firstLine="0"/>
        <w:rPr>
          <w:rFonts w:ascii="Times New Roman" w:hAnsi="Times New Roman" w:cs="Times New Roman"/>
          <w:sz w:val="24"/>
          <w:szCs w:val="24"/>
          <w:lang w:val="uk-UA"/>
        </w:rPr>
      </w:pPr>
    </w:p>
    <w:tbl>
      <w:tblPr>
        <w:tblStyle w:val="af"/>
        <w:tblW w:w="10031" w:type="dxa"/>
        <w:tblLook w:val="04A0" w:firstRow="1" w:lastRow="0" w:firstColumn="1" w:lastColumn="0" w:noHBand="0" w:noVBand="1"/>
      </w:tblPr>
      <w:tblGrid>
        <w:gridCol w:w="2547"/>
        <w:gridCol w:w="4252"/>
        <w:gridCol w:w="1560"/>
        <w:gridCol w:w="1672"/>
      </w:tblGrid>
      <w:tr w:rsidR="002B256C" w:rsidRPr="00FD7ADC" w14:paraId="33537D1D" w14:textId="77777777" w:rsidTr="00F700BD">
        <w:tc>
          <w:tcPr>
            <w:tcW w:w="2547" w:type="dxa"/>
          </w:tcPr>
          <w:p w14:paraId="64CF6632" w14:textId="77777777" w:rsidR="00F700BD" w:rsidRDefault="009D4788" w:rsidP="005168C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Вступ партії </w:t>
            </w:r>
            <w:r w:rsidR="005168CE">
              <w:rPr>
                <w:rFonts w:ascii="Times New Roman" w:hAnsi="Times New Roman" w:cs="Times New Roman"/>
                <w:sz w:val="24"/>
                <w:szCs w:val="24"/>
                <w:lang w:val="uk-UA"/>
              </w:rPr>
              <w:t>соліста</w:t>
            </w:r>
          </w:p>
          <w:p w14:paraId="7B7FD3F7" w14:textId="18252A2B" w:rsidR="002B256C" w:rsidRPr="00FD7ADC" w:rsidRDefault="005168CE" w:rsidP="005168CE">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 xml:space="preserve"> (ф</w:t>
            </w:r>
            <w:r w:rsidR="009D4788" w:rsidRPr="00FD7ADC">
              <w:rPr>
                <w:rFonts w:ascii="Times New Roman" w:hAnsi="Times New Roman" w:cs="Times New Roman"/>
                <w:sz w:val="24"/>
                <w:szCs w:val="24"/>
                <w:lang w:val="uk-UA"/>
              </w:rPr>
              <w:t>лейт</w:t>
            </w:r>
            <w:r>
              <w:rPr>
                <w:rFonts w:ascii="Times New Roman" w:hAnsi="Times New Roman" w:cs="Times New Roman"/>
                <w:sz w:val="24"/>
                <w:szCs w:val="24"/>
                <w:lang w:val="uk-UA"/>
              </w:rPr>
              <w:t>а)</w:t>
            </w:r>
          </w:p>
        </w:tc>
        <w:tc>
          <w:tcPr>
            <w:tcW w:w="4252" w:type="dxa"/>
          </w:tcPr>
          <w:p w14:paraId="71F39BF2"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Перша тема (ГП)</w:t>
            </w:r>
          </w:p>
        </w:tc>
        <w:tc>
          <w:tcPr>
            <w:tcW w:w="1560" w:type="dxa"/>
          </w:tcPr>
          <w:p w14:paraId="29B27E70"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с</w:t>
            </w:r>
            <w:r w:rsidR="009D4788" w:rsidRPr="00FD7ADC">
              <w:rPr>
                <w:rFonts w:ascii="Times New Roman" w:hAnsi="Times New Roman" w:cs="Times New Roman"/>
                <w:sz w:val="24"/>
                <w:szCs w:val="24"/>
                <w:lang w:val="uk-UA"/>
              </w:rPr>
              <w:t>і мінор→</w:t>
            </w:r>
          </w:p>
          <w:p w14:paraId="3FA95B57"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Р</w:t>
            </w:r>
            <w:r w:rsidR="009D4788" w:rsidRPr="00FD7ADC">
              <w:rPr>
                <w:rFonts w:ascii="Times New Roman" w:hAnsi="Times New Roman" w:cs="Times New Roman"/>
                <w:sz w:val="24"/>
                <w:szCs w:val="24"/>
                <w:lang w:val="uk-UA"/>
              </w:rPr>
              <w:t>е маж</w:t>
            </w:r>
            <w:r>
              <w:rPr>
                <w:rFonts w:ascii="Times New Roman" w:hAnsi="Times New Roman" w:cs="Times New Roman"/>
                <w:sz w:val="24"/>
                <w:szCs w:val="24"/>
                <w:lang w:val="uk-UA"/>
              </w:rPr>
              <w:t>ор</w:t>
            </w:r>
          </w:p>
        </w:tc>
        <w:tc>
          <w:tcPr>
            <w:tcW w:w="1672" w:type="dxa"/>
          </w:tcPr>
          <w:p w14:paraId="5F21EB79" w14:textId="3D1DE576"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72</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110</w:t>
            </w:r>
          </w:p>
        </w:tc>
      </w:tr>
      <w:tr w:rsidR="002B256C" w:rsidRPr="00FD7ADC" w14:paraId="24D6F2EC" w14:textId="77777777" w:rsidTr="00F700BD">
        <w:tc>
          <w:tcPr>
            <w:tcW w:w="2547" w:type="dxa"/>
          </w:tcPr>
          <w:p w14:paraId="24F39A8D"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307CE4F8"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Побічна партія</w:t>
            </w:r>
          </w:p>
        </w:tc>
        <w:tc>
          <w:tcPr>
            <w:tcW w:w="1560" w:type="dxa"/>
          </w:tcPr>
          <w:p w14:paraId="4268DE74"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 маж</w:t>
            </w:r>
            <w:r w:rsidR="00FD7ADC">
              <w:rPr>
                <w:rFonts w:ascii="Times New Roman" w:hAnsi="Times New Roman" w:cs="Times New Roman"/>
                <w:sz w:val="24"/>
                <w:szCs w:val="24"/>
                <w:lang w:val="uk-UA"/>
              </w:rPr>
              <w:t>ор</w:t>
            </w:r>
            <w:r w:rsidRPr="00FD7ADC">
              <w:rPr>
                <w:rFonts w:ascii="Times New Roman" w:hAnsi="Times New Roman" w:cs="Times New Roman"/>
                <w:sz w:val="24"/>
                <w:szCs w:val="24"/>
                <w:lang w:val="uk-UA"/>
              </w:rPr>
              <w:t>→</w:t>
            </w:r>
          </w:p>
          <w:p w14:paraId="4C2AD23F"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ля мінор→</w:t>
            </w:r>
          </w:p>
          <w:p w14:paraId="21D08704"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мі мінор</w:t>
            </w:r>
          </w:p>
        </w:tc>
        <w:tc>
          <w:tcPr>
            <w:tcW w:w="1672" w:type="dxa"/>
          </w:tcPr>
          <w:p w14:paraId="57D86CE8" w14:textId="68607642"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111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136</w:t>
            </w:r>
          </w:p>
        </w:tc>
      </w:tr>
      <w:tr w:rsidR="002B256C" w:rsidRPr="00FD7ADC" w14:paraId="7FF6F878" w14:textId="77777777" w:rsidTr="00F700BD">
        <w:tc>
          <w:tcPr>
            <w:tcW w:w="2547" w:type="dxa"/>
          </w:tcPr>
          <w:p w14:paraId="65321E20"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4EBA9C06"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Друга тема </w:t>
            </w:r>
          </w:p>
        </w:tc>
        <w:tc>
          <w:tcPr>
            <w:tcW w:w="1560" w:type="dxa"/>
          </w:tcPr>
          <w:p w14:paraId="68006952"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Мі мінор→</w:t>
            </w:r>
          </w:p>
          <w:p w14:paraId="72D55224"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Р</w:t>
            </w:r>
            <w:r w:rsidR="009D4788" w:rsidRPr="00FD7ADC">
              <w:rPr>
                <w:rFonts w:ascii="Times New Roman" w:hAnsi="Times New Roman" w:cs="Times New Roman"/>
                <w:sz w:val="24"/>
                <w:szCs w:val="24"/>
                <w:lang w:val="uk-UA"/>
              </w:rPr>
              <w:t>е мажор</w:t>
            </w:r>
          </w:p>
        </w:tc>
        <w:tc>
          <w:tcPr>
            <w:tcW w:w="1672" w:type="dxa"/>
          </w:tcPr>
          <w:p w14:paraId="7CBD29BB" w14:textId="0A906D7C"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137</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166</w:t>
            </w:r>
          </w:p>
        </w:tc>
      </w:tr>
      <w:tr w:rsidR="002B256C" w:rsidRPr="00FD7ADC" w14:paraId="71A16286" w14:textId="77777777" w:rsidTr="00F700BD">
        <w:tc>
          <w:tcPr>
            <w:tcW w:w="2547" w:type="dxa"/>
          </w:tcPr>
          <w:p w14:paraId="40A71871"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252" w:type="dxa"/>
          </w:tcPr>
          <w:p w14:paraId="656182D6" w14:textId="77777777" w:rsidR="002B256C" w:rsidRPr="00FD7ADC" w:rsidRDefault="00D970CA">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Перегукування</w:t>
            </w:r>
            <w:r w:rsidR="009D4788" w:rsidRPr="00FD7ADC">
              <w:rPr>
                <w:rFonts w:ascii="Times New Roman" w:hAnsi="Times New Roman" w:cs="Times New Roman"/>
                <w:sz w:val="24"/>
                <w:szCs w:val="24"/>
                <w:lang w:val="uk-UA"/>
              </w:rPr>
              <w:t xml:space="preserve"> з </w:t>
            </w:r>
          </w:p>
          <w:p w14:paraId="68E53923" w14:textId="7E6FE797" w:rsidR="002B256C" w:rsidRPr="00FD7ADC" w:rsidRDefault="00522A9E">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О</w:t>
            </w:r>
            <w:r w:rsidR="005168CE">
              <w:rPr>
                <w:rFonts w:ascii="Times New Roman" w:hAnsi="Times New Roman" w:cs="Times New Roman"/>
                <w:sz w:val="24"/>
                <w:szCs w:val="24"/>
                <w:lang w:val="uk-UA"/>
              </w:rPr>
              <w:t>ркестром</w:t>
            </w:r>
          </w:p>
        </w:tc>
        <w:tc>
          <w:tcPr>
            <w:tcW w:w="1560" w:type="dxa"/>
          </w:tcPr>
          <w:p w14:paraId="3CCDD50C"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 мажор→</w:t>
            </w:r>
          </w:p>
          <w:p w14:paraId="3F730553"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Д</w:t>
            </w:r>
            <w:r w:rsidR="009D4788" w:rsidRPr="00FD7ADC">
              <w:rPr>
                <w:rFonts w:ascii="Times New Roman" w:hAnsi="Times New Roman" w:cs="Times New Roman"/>
                <w:sz w:val="24"/>
                <w:szCs w:val="24"/>
                <w:lang w:val="uk-UA"/>
              </w:rPr>
              <w:t>о# мажор→</w:t>
            </w:r>
          </w:p>
          <w:p w14:paraId="3AA0246F"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Р</w:t>
            </w:r>
            <w:r w:rsidR="009D4788" w:rsidRPr="00FD7ADC">
              <w:rPr>
                <w:rFonts w:ascii="Times New Roman" w:hAnsi="Times New Roman" w:cs="Times New Roman"/>
                <w:sz w:val="24"/>
                <w:szCs w:val="24"/>
                <w:lang w:val="uk-UA"/>
              </w:rPr>
              <w:t>е мажор</w:t>
            </w:r>
          </w:p>
        </w:tc>
        <w:tc>
          <w:tcPr>
            <w:tcW w:w="1672" w:type="dxa"/>
          </w:tcPr>
          <w:p w14:paraId="2CA283A7" w14:textId="59F578E0"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167</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191</w:t>
            </w:r>
          </w:p>
        </w:tc>
      </w:tr>
    </w:tbl>
    <w:p w14:paraId="574DAC1C" w14:textId="77777777" w:rsidR="002B256C" w:rsidRPr="00FD7ADC" w:rsidRDefault="002B256C" w:rsidP="004A3E65">
      <w:pPr>
        <w:spacing w:after="0" w:line="360" w:lineRule="auto"/>
        <w:ind w:right="-613" w:firstLine="0"/>
        <w:rPr>
          <w:rFonts w:ascii="Times New Roman" w:hAnsi="Times New Roman" w:cs="Times New Roman"/>
          <w:sz w:val="24"/>
          <w:szCs w:val="24"/>
          <w:lang w:val="uk-UA"/>
        </w:rPr>
      </w:pPr>
    </w:p>
    <w:tbl>
      <w:tblPr>
        <w:tblStyle w:val="af"/>
        <w:tblW w:w="10031" w:type="dxa"/>
        <w:tblLook w:val="04A0" w:firstRow="1" w:lastRow="0" w:firstColumn="1" w:lastColumn="0" w:noHBand="0" w:noVBand="1"/>
      </w:tblPr>
      <w:tblGrid>
        <w:gridCol w:w="2405"/>
        <w:gridCol w:w="4394"/>
        <w:gridCol w:w="1560"/>
        <w:gridCol w:w="1672"/>
      </w:tblGrid>
      <w:tr w:rsidR="002B256C" w:rsidRPr="00FD7ADC" w14:paraId="1CB893E3" w14:textId="77777777" w:rsidTr="00F700BD">
        <w:tc>
          <w:tcPr>
            <w:tcW w:w="2405" w:type="dxa"/>
          </w:tcPr>
          <w:p w14:paraId="59D08AB5" w14:textId="77777777" w:rsidR="002B256C" w:rsidRPr="00FD7ADC" w:rsidRDefault="009D4788">
            <w:pPr>
              <w:spacing w:after="0" w:line="360" w:lineRule="auto"/>
              <w:ind w:right="-613"/>
              <w:rPr>
                <w:rFonts w:ascii="Times New Roman" w:hAnsi="Times New Roman" w:cs="Times New Roman"/>
                <w:sz w:val="24"/>
                <w:szCs w:val="24"/>
                <w:lang w:val="uk-UA"/>
              </w:rPr>
            </w:pPr>
            <w:r w:rsidRPr="00FD7ADC">
              <w:rPr>
                <w:rFonts w:ascii="Times New Roman" w:hAnsi="Times New Roman" w:cs="Times New Roman"/>
                <w:sz w:val="24"/>
                <w:szCs w:val="24"/>
                <w:lang w:val="uk-UA"/>
              </w:rPr>
              <w:t>Розробка</w:t>
            </w:r>
          </w:p>
        </w:tc>
        <w:tc>
          <w:tcPr>
            <w:tcW w:w="4394" w:type="dxa"/>
          </w:tcPr>
          <w:p w14:paraId="3066281B"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Розділ з варіаціями на основі першої </w:t>
            </w:r>
          </w:p>
          <w:p w14:paraId="5A1D724B"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Теми</w:t>
            </w:r>
          </w:p>
        </w:tc>
        <w:tc>
          <w:tcPr>
            <w:tcW w:w="1560" w:type="dxa"/>
          </w:tcPr>
          <w:p w14:paraId="36B682F6" w14:textId="77777777"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 мажор→</w:t>
            </w:r>
          </w:p>
          <w:p w14:paraId="12CAD76F"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Л</w:t>
            </w:r>
            <w:r w:rsidR="009D4788" w:rsidRPr="00FD7ADC">
              <w:rPr>
                <w:rFonts w:ascii="Times New Roman" w:hAnsi="Times New Roman" w:cs="Times New Roman"/>
                <w:sz w:val="24"/>
                <w:szCs w:val="24"/>
                <w:lang w:val="uk-UA"/>
              </w:rPr>
              <w:t>я мажор→</w:t>
            </w:r>
          </w:p>
          <w:p w14:paraId="0AB77C6B"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С</w:t>
            </w:r>
            <w:r w:rsidR="009D4788" w:rsidRPr="00FD7ADC">
              <w:rPr>
                <w:rFonts w:ascii="Times New Roman" w:hAnsi="Times New Roman" w:cs="Times New Roman"/>
                <w:sz w:val="24"/>
                <w:szCs w:val="24"/>
                <w:lang w:val="uk-UA"/>
              </w:rPr>
              <w:t>оль мажор</w:t>
            </w:r>
          </w:p>
        </w:tc>
        <w:tc>
          <w:tcPr>
            <w:tcW w:w="1672" w:type="dxa"/>
          </w:tcPr>
          <w:p w14:paraId="3C2CC619" w14:textId="43CDB3A4"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192</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246</w:t>
            </w:r>
          </w:p>
        </w:tc>
      </w:tr>
      <w:tr w:rsidR="002B256C" w:rsidRPr="00FD7ADC" w14:paraId="2F8F9D34" w14:textId="77777777" w:rsidTr="00F700BD">
        <w:tc>
          <w:tcPr>
            <w:tcW w:w="2405" w:type="dxa"/>
          </w:tcPr>
          <w:p w14:paraId="700E2708"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69FC4741"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Побічна партія</w:t>
            </w:r>
          </w:p>
        </w:tc>
        <w:tc>
          <w:tcPr>
            <w:tcW w:w="1560" w:type="dxa"/>
          </w:tcPr>
          <w:p w14:paraId="0E467171"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Соль мажор→</w:t>
            </w:r>
          </w:p>
          <w:p w14:paraId="3F7AB3F3"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Р</w:t>
            </w:r>
            <w:r w:rsidR="009D4788" w:rsidRPr="00FD7ADC">
              <w:rPr>
                <w:rFonts w:ascii="Times New Roman" w:hAnsi="Times New Roman" w:cs="Times New Roman"/>
                <w:sz w:val="24"/>
                <w:szCs w:val="24"/>
                <w:lang w:val="uk-UA"/>
              </w:rPr>
              <w:t>е мажор→</w:t>
            </w:r>
          </w:p>
          <w:p w14:paraId="61563815"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С</w:t>
            </w:r>
            <w:r w:rsidR="009D4788" w:rsidRPr="00FD7ADC">
              <w:rPr>
                <w:rFonts w:ascii="Times New Roman" w:hAnsi="Times New Roman" w:cs="Times New Roman"/>
                <w:sz w:val="24"/>
                <w:szCs w:val="24"/>
                <w:lang w:val="uk-UA"/>
              </w:rPr>
              <w:t>оль мажор</w:t>
            </w:r>
          </w:p>
        </w:tc>
        <w:tc>
          <w:tcPr>
            <w:tcW w:w="1672" w:type="dxa"/>
          </w:tcPr>
          <w:p w14:paraId="43B2706B" w14:textId="2DAE517C"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247</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265</w:t>
            </w:r>
          </w:p>
        </w:tc>
      </w:tr>
      <w:tr w:rsidR="002B256C" w:rsidRPr="00FD7ADC" w14:paraId="07F351A6" w14:textId="77777777" w:rsidTr="00F700BD">
        <w:tc>
          <w:tcPr>
            <w:tcW w:w="2405" w:type="dxa"/>
          </w:tcPr>
          <w:p w14:paraId="338E8FAF"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7F2B0476" w14:textId="77777777" w:rsidR="002B256C" w:rsidRPr="00FD7ADC" w:rsidRDefault="00D970CA">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Розділи варіювання на основі </w:t>
            </w:r>
            <w:r w:rsidR="009D4788" w:rsidRPr="00FD7ADC">
              <w:rPr>
                <w:rFonts w:ascii="Times New Roman" w:hAnsi="Times New Roman" w:cs="Times New Roman"/>
                <w:sz w:val="24"/>
                <w:szCs w:val="24"/>
                <w:lang w:val="uk-UA"/>
              </w:rPr>
              <w:t>другої теми</w:t>
            </w:r>
          </w:p>
        </w:tc>
        <w:tc>
          <w:tcPr>
            <w:tcW w:w="1560" w:type="dxa"/>
          </w:tcPr>
          <w:p w14:paraId="3057258B" w14:textId="77777777"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Соль мажор→</w:t>
            </w:r>
          </w:p>
          <w:p w14:paraId="1A4816F2"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сі мінор</w:t>
            </w:r>
          </w:p>
        </w:tc>
        <w:tc>
          <w:tcPr>
            <w:tcW w:w="1672" w:type="dxa"/>
          </w:tcPr>
          <w:p w14:paraId="5AA50666" w14:textId="19A4BE2C"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266</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285</w:t>
            </w:r>
          </w:p>
        </w:tc>
      </w:tr>
      <w:tr w:rsidR="002B256C" w:rsidRPr="00FD7ADC" w14:paraId="5DAAA212" w14:textId="77777777" w:rsidTr="00F700BD">
        <w:trPr>
          <w:trHeight w:val="77"/>
        </w:trPr>
        <w:tc>
          <w:tcPr>
            <w:tcW w:w="2405" w:type="dxa"/>
          </w:tcPr>
          <w:p w14:paraId="1C8FF193" w14:textId="77777777" w:rsidR="002B256C" w:rsidRPr="00FD7ADC" w:rsidRDefault="009D4788">
            <w:pPr>
              <w:spacing w:after="0" w:line="360" w:lineRule="auto"/>
              <w:ind w:right="-613"/>
              <w:rPr>
                <w:rFonts w:ascii="Times New Roman" w:hAnsi="Times New Roman" w:cs="Times New Roman"/>
                <w:sz w:val="24"/>
                <w:szCs w:val="24"/>
                <w:lang w:val="uk-UA"/>
              </w:rPr>
            </w:pPr>
            <w:r w:rsidRPr="00FD7ADC">
              <w:rPr>
                <w:rFonts w:ascii="Times New Roman" w:hAnsi="Times New Roman" w:cs="Times New Roman"/>
                <w:sz w:val="24"/>
                <w:szCs w:val="24"/>
                <w:lang w:val="uk-UA"/>
              </w:rPr>
              <w:t>Реприза</w:t>
            </w:r>
          </w:p>
        </w:tc>
        <w:tc>
          <w:tcPr>
            <w:tcW w:w="4394" w:type="dxa"/>
          </w:tcPr>
          <w:p w14:paraId="59334494"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Побічна партія</w:t>
            </w:r>
          </w:p>
        </w:tc>
        <w:tc>
          <w:tcPr>
            <w:tcW w:w="1560" w:type="dxa"/>
          </w:tcPr>
          <w:p w14:paraId="1EDADA1A"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 мажор</w:t>
            </w:r>
          </w:p>
        </w:tc>
        <w:tc>
          <w:tcPr>
            <w:tcW w:w="1672" w:type="dxa"/>
          </w:tcPr>
          <w:p w14:paraId="4CEDE658" w14:textId="04DAF86C"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286</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300</w:t>
            </w:r>
          </w:p>
        </w:tc>
      </w:tr>
      <w:tr w:rsidR="002B256C" w:rsidRPr="00FD7ADC" w14:paraId="34BF259B" w14:textId="77777777" w:rsidTr="00F700BD">
        <w:tc>
          <w:tcPr>
            <w:tcW w:w="2405" w:type="dxa"/>
          </w:tcPr>
          <w:p w14:paraId="76188027"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24F93C6D"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Перша тема</w:t>
            </w:r>
          </w:p>
        </w:tc>
        <w:tc>
          <w:tcPr>
            <w:tcW w:w="1560" w:type="dxa"/>
          </w:tcPr>
          <w:p w14:paraId="088FD693"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 мажор</w:t>
            </w:r>
          </w:p>
        </w:tc>
        <w:tc>
          <w:tcPr>
            <w:tcW w:w="1672" w:type="dxa"/>
          </w:tcPr>
          <w:p w14:paraId="112788FE" w14:textId="3D3740CF"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301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308</w:t>
            </w:r>
          </w:p>
        </w:tc>
      </w:tr>
      <w:tr w:rsidR="002B256C" w:rsidRPr="00FD7ADC" w14:paraId="623CC72B" w14:textId="77777777" w:rsidTr="00F700BD">
        <w:tc>
          <w:tcPr>
            <w:tcW w:w="2405" w:type="dxa"/>
          </w:tcPr>
          <w:p w14:paraId="24128107"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74ECBB96"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Реприза</w:t>
            </w:r>
          </w:p>
        </w:tc>
        <w:tc>
          <w:tcPr>
            <w:tcW w:w="1560" w:type="dxa"/>
          </w:tcPr>
          <w:p w14:paraId="38E565B9"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Соль мажор</w:t>
            </w:r>
          </w:p>
        </w:tc>
        <w:tc>
          <w:tcPr>
            <w:tcW w:w="1672" w:type="dxa"/>
          </w:tcPr>
          <w:p w14:paraId="537C4A57" w14:textId="185A8D11"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309</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320</w:t>
            </w:r>
          </w:p>
        </w:tc>
      </w:tr>
      <w:tr w:rsidR="002B256C" w:rsidRPr="00FD7ADC" w14:paraId="174A7A65" w14:textId="77777777" w:rsidTr="00F700BD">
        <w:tc>
          <w:tcPr>
            <w:tcW w:w="2405" w:type="dxa"/>
          </w:tcPr>
          <w:p w14:paraId="50B1951C"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47B240DE"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Друга тема</w:t>
            </w:r>
          </w:p>
        </w:tc>
        <w:tc>
          <w:tcPr>
            <w:tcW w:w="1560" w:type="dxa"/>
          </w:tcPr>
          <w:p w14:paraId="1C6F5B7E"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с</w:t>
            </w:r>
            <w:r w:rsidRPr="00FD7ADC">
              <w:rPr>
                <w:rFonts w:ascii="Times New Roman" w:hAnsi="Times New Roman" w:cs="Times New Roman"/>
                <w:sz w:val="24"/>
                <w:szCs w:val="24"/>
                <w:lang w:val="uk-UA"/>
              </w:rPr>
              <w:t>і-мінор</w:t>
            </w:r>
          </w:p>
        </w:tc>
        <w:tc>
          <w:tcPr>
            <w:tcW w:w="1672" w:type="dxa"/>
          </w:tcPr>
          <w:p w14:paraId="7715B841" w14:textId="5F133226"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321</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344</w:t>
            </w:r>
          </w:p>
        </w:tc>
      </w:tr>
      <w:tr w:rsidR="002B256C" w:rsidRPr="00FD7ADC" w14:paraId="3E260408" w14:textId="77777777" w:rsidTr="00F700BD">
        <w:tc>
          <w:tcPr>
            <w:tcW w:w="2405" w:type="dxa"/>
          </w:tcPr>
          <w:p w14:paraId="1F463402"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4394" w:type="dxa"/>
          </w:tcPr>
          <w:p w14:paraId="6345F6DC"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ПП</w:t>
            </w:r>
          </w:p>
        </w:tc>
        <w:tc>
          <w:tcPr>
            <w:tcW w:w="1560" w:type="dxa"/>
          </w:tcPr>
          <w:p w14:paraId="0E1C305D" w14:textId="77777777" w:rsid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До мажор→</w:t>
            </w:r>
          </w:p>
          <w:p w14:paraId="6A781C7A" w14:textId="77777777" w:rsidR="002B256C" w:rsidRPr="00FD7ADC" w:rsidRDefault="009D4788">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 xml:space="preserve">сі мінор </w:t>
            </w:r>
          </w:p>
        </w:tc>
        <w:tc>
          <w:tcPr>
            <w:tcW w:w="1672" w:type="dxa"/>
          </w:tcPr>
          <w:p w14:paraId="1CE9531B" w14:textId="5454AC06"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345</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355</w:t>
            </w:r>
          </w:p>
        </w:tc>
      </w:tr>
      <w:tr w:rsidR="002B256C" w:rsidRPr="00FD7ADC" w14:paraId="10C38473" w14:textId="77777777" w:rsidTr="00F700BD">
        <w:tc>
          <w:tcPr>
            <w:tcW w:w="2405" w:type="dxa"/>
          </w:tcPr>
          <w:p w14:paraId="53757CD9" w14:textId="77777777" w:rsidR="002B256C" w:rsidRPr="00FD7ADC" w:rsidRDefault="009D4788">
            <w:pPr>
              <w:spacing w:after="0" w:line="360" w:lineRule="auto"/>
              <w:ind w:right="-613"/>
              <w:rPr>
                <w:rFonts w:ascii="Times New Roman" w:hAnsi="Times New Roman" w:cs="Times New Roman"/>
                <w:sz w:val="24"/>
                <w:szCs w:val="24"/>
                <w:lang w:val="uk-UA"/>
              </w:rPr>
            </w:pPr>
            <w:r w:rsidRPr="00FD7ADC">
              <w:rPr>
                <w:rFonts w:ascii="Times New Roman" w:hAnsi="Times New Roman" w:cs="Times New Roman"/>
                <w:sz w:val="24"/>
                <w:szCs w:val="24"/>
                <w:lang w:val="uk-UA"/>
              </w:rPr>
              <w:lastRenderedPageBreak/>
              <w:t>Кода</w:t>
            </w:r>
          </w:p>
        </w:tc>
        <w:tc>
          <w:tcPr>
            <w:tcW w:w="4394" w:type="dxa"/>
          </w:tcPr>
          <w:p w14:paraId="5D4377C8" w14:textId="77777777" w:rsidR="002B256C" w:rsidRPr="00FD7ADC" w:rsidRDefault="002B256C">
            <w:pPr>
              <w:spacing w:after="0" w:line="360" w:lineRule="auto"/>
              <w:ind w:right="-613"/>
              <w:rPr>
                <w:rFonts w:ascii="Times New Roman" w:hAnsi="Times New Roman" w:cs="Times New Roman"/>
                <w:sz w:val="24"/>
                <w:szCs w:val="24"/>
                <w:lang w:val="uk-UA"/>
              </w:rPr>
            </w:pPr>
          </w:p>
        </w:tc>
        <w:tc>
          <w:tcPr>
            <w:tcW w:w="1560" w:type="dxa"/>
          </w:tcPr>
          <w:p w14:paraId="00572387" w14:textId="77777777" w:rsidR="002B256C" w:rsidRPr="00FD7ADC" w:rsidRDefault="00FD7ADC">
            <w:pPr>
              <w:spacing w:after="0" w:line="360" w:lineRule="auto"/>
              <w:ind w:right="-613" w:firstLine="0"/>
              <w:rPr>
                <w:rFonts w:ascii="Times New Roman" w:hAnsi="Times New Roman" w:cs="Times New Roman"/>
                <w:sz w:val="24"/>
                <w:szCs w:val="24"/>
                <w:lang w:val="uk-UA"/>
              </w:rPr>
            </w:pPr>
            <w:r>
              <w:rPr>
                <w:rFonts w:ascii="Times New Roman" w:hAnsi="Times New Roman" w:cs="Times New Roman"/>
                <w:sz w:val="24"/>
                <w:szCs w:val="24"/>
                <w:lang w:val="uk-UA"/>
              </w:rPr>
              <w:t>с</w:t>
            </w:r>
            <w:r w:rsidR="009D4788" w:rsidRPr="00FD7ADC">
              <w:rPr>
                <w:rFonts w:ascii="Times New Roman" w:hAnsi="Times New Roman" w:cs="Times New Roman"/>
                <w:sz w:val="24"/>
                <w:szCs w:val="24"/>
                <w:lang w:val="uk-UA"/>
              </w:rPr>
              <w:t>і мінор</w:t>
            </w:r>
          </w:p>
        </w:tc>
        <w:tc>
          <w:tcPr>
            <w:tcW w:w="1672" w:type="dxa"/>
          </w:tcPr>
          <w:p w14:paraId="29FAACCA" w14:textId="069062AA" w:rsidR="002B256C" w:rsidRPr="00FD7ADC" w:rsidRDefault="009D4788" w:rsidP="00522A9E">
            <w:pPr>
              <w:spacing w:after="0" w:line="360" w:lineRule="auto"/>
              <w:ind w:right="-613" w:firstLine="0"/>
              <w:rPr>
                <w:rFonts w:ascii="Times New Roman" w:hAnsi="Times New Roman" w:cs="Times New Roman"/>
                <w:sz w:val="24"/>
                <w:szCs w:val="24"/>
                <w:lang w:val="uk-UA"/>
              </w:rPr>
            </w:pPr>
            <w:r w:rsidRPr="00FD7ADC">
              <w:rPr>
                <w:rFonts w:ascii="Times New Roman" w:hAnsi="Times New Roman" w:cs="Times New Roman"/>
                <w:sz w:val="24"/>
                <w:szCs w:val="24"/>
                <w:lang w:val="uk-UA"/>
              </w:rPr>
              <w:t>356</w:t>
            </w:r>
            <w:r w:rsidR="005168CE">
              <w:rPr>
                <w:rFonts w:ascii="Times New Roman" w:hAnsi="Times New Roman" w:cs="Times New Roman"/>
                <w:sz w:val="24"/>
                <w:szCs w:val="24"/>
                <w:lang w:val="uk-UA"/>
              </w:rPr>
              <w:t>‒</w:t>
            </w:r>
            <w:r w:rsidRPr="00FD7ADC">
              <w:rPr>
                <w:rFonts w:ascii="Times New Roman" w:hAnsi="Times New Roman" w:cs="Times New Roman"/>
                <w:sz w:val="24"/>
                <w:szCs w:val="24"/>
                <w:lang w:val="uk-UA"/>
              </w:rPr>
              <w:t>368</w:t>
            </w:r>
          </w:p>
        </w:tc>
      </w:tr>
    </w:tbl>
    <w:p w14:paraId="37BCE115" w14:textId="77777777" w:rsidR="002B256C" w:rsidRDefault="002B256C">
      <w:pPr>
        <w:spacing w:after="0" w:line="360" w:lineRule="auto"/>
        <w:ind w:right="-613" w:firstLine="0"/>
        <w:jc w:val="both"/>
        <w:rPr>
          <w:rFonts w:ascii="Times New Roman" w:hAnsi="Times New Roman" w:cs="Times New Roman"/>
          <w:sz w:val="28"/>
          <w:szCs w:val="28"/>
          <w:lang w:val="uk-UA"/>
        </w:rPr>
      </w:pPr>
    </w:p>
    <w:p w14:paraId="6413AA09" w14:textId="519B595C" w:rsidR="00D970CA" w:rsidRPr="00D970CA" w:rsidRDefault="00D970CA" w:rsidP="00D970CA">
      <w:pPr>
        <w:pStyle w:val="af1"/>
        <w:spacing w:line="360" w:lineRule="auto"/>
        <w:jc w:val="both"/>
        <w:rPr>
          <w:rFonts w:ascii="Times New Roman" w:hAnsi="Times New Roman" w:cs="Times New Roman"/>
          <w:sz w:val="28"/>
          <w:lang w:val="uk-UA"/>
        </w:rPr>
      </w:pPr>
      <w:r w:rsidRPr="00D970CA">
        <w:rPr>
          <w:rFonts w:ascii="Times New Roman" w:hAnsi="Times New Roman" w:cs="Times New Roman"/>
          <w:sz w:val="28"/>
          <w:lang w:val="uk-UA"/>
        </w:rPr>
        <w:t xml:space="preserve">Концерт Ромберга для флейти можна порівняти з творами представників </w:t>
      </w:r>
      <w:r w:rsidR="00F700BD">
        <w:rPr>
          <w:rFonts w:ascii="Times New Roman" w:hAnsi="Times New Roman" w:cs="Times New Roman"/>
          <w:sz w:val="28"/>
          <w:lang w:val="uk-UA"/>
        </w:rPr>
        <w:t>доби класицизму</w:t>
      </w:r>
      <w:r w:rsidRPr="00D970CA">
        <w:rPr>
          <w:rFonts w:ascii="Times New Roman" w:hAnsi="Times New Roman" w:cs="Times New Roman"/>
          <w:sz w:val="28"/>
          <w:lang w:val="uk-UA"/>
        </w:rPr>
        <w:t xml:space="preserve">. Схожим викладом мелодичної побудови виражається в концертах </w:t>
      </w:r>
      <w:r w:rsidR="00FF5C5D">
        <w:rPr>
          <w:rFonts w:ascii="Times New Roman" w:hAnsi="Times New Roman" w:cs="Times New Roman"/>
          <w:sz w:val="28"/>
          <w:lang w:val="uk-UA"/>
        </w:rPr>
        <w:t>В. А. </w:t>
      </w:r>
      <w:r w:rsidRPr="00D970CA">
        <w:rPr>
          <w:rFonts w:ascii="Times New Roman" w:hAnsi="Times New Roman" w:cs="Times New Roman"/>
          <w:sz w:val="28"/>
          <w:lang w:val="uk-UA"/>
        </w:rPr>
        <w:t>Моцарта (Концерт для флейти ре-мажор). Аналізуючи ці два концерта</w:t>
      </w:r>
      <w:r w:rsidR="000104DA">
        <w:rPr>
          <w:rFonts w:ascii="Times New Roman" w:hAnsi="Times New Roman" w:cs="Times New Roman"/>
          <w:sz w:val="28"/>
          <w:lang w:val="uk-UA"/>
        </w:rPr>
        <w:t>,</w:t>
      </w:r>
      <w:r w:rsidRPr="00D970CA">
        <w:rPr>
          <w:rFonts w:ascii="Times New Roman" w:hAnsi="Times New Roman" w:cs="Times New Roman"/>
          <w:sz w:val="28"/>
          <w:lang w:val="uk-UA"/>
        </w:rPr>
        <w:t xml:space="preserve"> ми можемо найти </w:t>
      </w:r>
      <w:r w:rsidR="00FF3F45">
        <w:rPr>
          <w:rFonts w:ascii="Times New Roman" w:hAnsi="Times New Roman" w:cs="Times New Roman"/>
          <w:sz w:val="28"/>
          <w:lang w:val="uk-UA"/>
        </w:rPr>
        <w:t>чимало</w:t>
      </w:r>
      <w:r w:rsidRPr="00D970CA">
        <w:rPr>
          <w:rFonts w:ascii="Times New Roman" w:hAnsi="Times New Roman" w:cs="Times New Roman"/>
          <w:sz w:val="28"/>
          <w:lang w:val="uk-UA"/>
        </w:rPr>
        <w:t xml:space="preserve"> схожих прийомів побудови та проведення теми. Концертний жанр займав особливе місце в творчості і Ромберга, і Моцарта. Їхні концерти втілювали цілісні</w:t>
      </w:r>
      <w:r w:rsidR="00FF3F45">
        <w:rPr>
          <w:rFonts w:ascii="Times New Roman" w:hAnsi="Times New Roman" w:cs="Times New Roman"/>
          <w:sz w:val="28"/>
          <w:lang w:val="uk-UA"/>
        </w:rPr>
        <w:t xml:space="preserve"> образи класичної епохи. Краса та</w:t>
      </w:r>
      <w:r w:rsidRPr="00D970CA">
        <w:rPr>
          <w:rFonts w:ascii="Times New Roman" w:hAnsi="Times New Roman" w:cs="Times New Roman"/>
          <w:sz w:val="28"/>
          <w:lang w:val="uk-UA"/>
        </w:rPr>
        <w:t xml:space="preserve"> ясність</w:t>
      </w:r>
      <w:r w:rsidR="00FF3F45">
        <w:rPr>
          <w:rFonts w:ascii="Times New Roman" w:hAnsi="Times New Roman" w:cs="Times New Roman"/>
          <w:sz w:val="28"/>
          <w:lang w:val="uk-UA"/>
        </w:rPr>
        <w:t xml:space="preserve"> композиції структури</w:t>
      </w:r>
      <w:r w:rsidRPr="00D970CA">
        <w:rPr>
          <w:rFonts w:ascii="Times New Roman" w:hAnsi="Times New Roman" w:cs="Times New Roman"/>
          <w:sz w:val="28"/>
          <w:lang w:val="uk-UA"/>
        </w:rPr>
        <w:t xml:space="preserve"> концерту поєднувалися з драматизмом викладу.</w:t>
      </w:r>
    </w:p>
    <w:p w14:paraId="616EF914" w14:textId="160AECD4" w:rsidR="002B256C" w:rsidRPr="00D970CA" w:rsidRDefault="00740560" w:rsidP="00740560">
      <w:pPr>
        <w:pStyle w:val="af1"/>
        <w:spacing w:line="360" w:lineRule="auto"/>
        <w:jc w:val="both"/>
        <w:rPr>
          <w:rFonts w:ascii="Times New Roman" w:hAnsi="Times New Roman" w:cs="Times New Roman"/>
          <w:sz w:val="28"/>
          <w:lang w:val="uk-UA"/>
        </w:rPr>
      </w:pPr>
      <w:r w:rsidRPr="00D970CA">
        <w:rPr>
          <w:rFonts w:ascii="Times New Roman" w:hAnsi="Times New Roman" w:cs="Times New Roman"/>
          <w:sz w:val="28"/>
          <w:lang w:val="uk-UA"/>
        </w:rPr>
        <w:t xml:space="preserve">Порівнюючи першу частину концерту сі-мінор Б. Ромберга та концерт Ре-мажор для флейти з оркестром В.А. Моцарта, можна побачити </w:t>
      </w:r>
      <w:r w:rsidR="00FF3F45">
        <w:rPr>
          <w:rFonts w:ascii="Times New Roman" w:hAnsi="Times New Roman" w:cs="Times New Roman"/>
          <w:sz w:val="28"/>
          <w:lang w:val="uk-UA"/>
        </w:rPr>
        <w:t xml:space="preserve">ідентичну схему </w:t>
      </w:r>
      <w:r w:rsidRPr="00D970CA">
        <w:rPr>
          <w:rFonts w:ascii="Times New Roman" w:hAnsi="Times New Roman" w:cs="Times New Roman"/>
          <w:sz w:val="28"/>
          <w:lang w:val="uk-UA"/>
        </w:rPr>
        <w:t xml:space="preserve">побудови музичої лінії; а саме перше проведення рішучого та піднесеного вступу в партії оркестра. </w:t>
      </w:r>
      <w:r w:rsidR="00FF3F45">
        <w:rPr>
          <w:rFonts w:ascii="Times New Roman" w:hAnsi="Times New Roman" w:cs="Times New Roman"/>
          <w:sz w:val="28"/>
          <w:lang w:val="uk-UA"/>
        </w:rPr>
        <w:t xml:space="preserve">Спираючись </w:t>
      </w:r>
      <w:r w:rsidRPr="00D970CA">
        <w:rPr>
          <w:rFonts w:ascii="Times New Roman" w:hAnsi="Times New Roman" w:cs="Times New Roman"/>
          <w:sz w:val="28"/>
          <w:lang w:val="uk-UA"/>
        </w:rPr>
        <w:t>на проведенн</w:t>
      </w:r>
      <w:r w:rsidR="000104DA">
        <w:rPr>
          <w:rFonts w:ascii="Times New Roman" w:hAnsi="Times New Roman" w:cs="Times New Roman"/>
          <w:sz w:val="28"/>
          <w:lang w:val="uk-UA"/>
        </w:rPr>
        <w:t>я</w:t>
      </w:r>
      <w:r w:rsidR="00D970CA" w:rsidRPr="00D970CA">
        <w:rPr>
          <w:rFonts w:ascii="Times New Roman" w:hAnsi="Times New Roman" w:cs="Times New Roman"/>
          <w:sz w:val="28"/>
          <w:lang w:val="uk-UA"/>
        </w:rPr>
        <w:t xml:space="preserve"> </w:t>
      </w:r>
      <w:r w:rsidRPr="00D970CA">
        <w:rPr>
          <w:rFonts w:ascii="Times New Roman" w:hAnsi="Times New Roman" w:cs="Times New Roman"/>
          <w:sz w:val="28"/>
          <w:lang w:val="uk-UA"/>
        </w:rPr>
        <w:t>головної партії в оркестрі у вступі першої частини, композитори зробили ефект підготовки слухача в характер і образ композиції. Після вступу, піднесеним і рішучим характером вступає солюючий інструмент – флейта.</w:t>
      </w:r>
    </w:p>
    <w:p w14:paraId="79565DFC" w14:textId="2208705E" w:rsidR="002B256C" w:rsidRDefault="009D4788">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Аналізуючи цей розділ з точки зору мелодії, ритміки та гармонічних переходів можна виділити і підсумувати два основних мелодичних рух</w:t>
      </w:r>
      <w:r w:rsidR="00D9351D">
        <w:rPr>
          <w:rFonts w:ascii="Times New Roman" w:hAnsi="Times New Roman" w:cs="Times New Roman"/>
          <w:sz w:val="28"/>
          <w:lang w:val="uk-UA"/>
        </w:rPr>
        <w:t>и. Перший –</w:t>
      </w:r>
      <w:r w:rsidR="00EE131A">
        <w:rPr>
          <w:rFonts w:ascii="Times New Roman" w:hAnsi="Times New Roman" w:cs="Times New Roman"/>
          <w:sz w:val="28"/>
          <w:lang w:val="uk-UA"/>
        </w:rPr>
        <w:t xml:space="preserve"> мелодичний мотив 1 (пр</w:t>
      </w:r>
      <w:r w:rsidR="00DF657A">
        <w:rPr>
          <w:rFonts w:ascii="Times New Roman" w:hAnsi="Times New Roman" w:cs="Times New Roman"/>
          <w:sz w:val="28"/>
          <w:lang w:val="uk-UA"/>
        </w:rPr>
        <w:t>иклад 1</w:t>
      </w:r>
      <w:r w:rsidR="00EE131A">
        <w:rPr>
          <w:rFonts w:ascii="Times New Roman" w:hAnsi="Times New Roman" w:cs="Times New Roman"/>
          <w:sz w:val="28"/>
          <w:lang w:val="uk-UA"/>
        </w:rPr>
        <w:t>)</w:t>
      </w:r>
      <w:r>
        <w:rPr>
          <w:rFonts w:ascii="Times New Roman" w:hAnsi="Times New Roman" w:cs="Times New Roman"/>
          <w:sz w:val="28"/>
          <w:lang w:val="uk-UA"/>
        </w:rPr>
        <w:t xml:space="preserve"> з великою різницею у співідношенні звукового значення (</w:t>
      </w:r>
      <w:r>
        <w:rPr>
          <w:rFonts w:ascii="Times New Roman" w:hAnsi="Times New Roman" w:cs="Times New Roman"/>
          <w:noProof/>
          <w:sz w:val="28"/>
          <w:lang w:val="uk-UA" w:eastAsia="uk-UA"/>
        </w:rPr>
        <w:drawing>
          <wp:inline distT="0" distB="0" distL="0" distR="0" wp14:anchorId="1AB993F3" wp14:editId="5C6D82A7">
            <wp:extent cx="315595" cy="221615"/>
            <wp:effectExtent l="19050" t="0" r="7738"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13" cstate="print"/>
                    <a:srcRect/>
                    <a:stretch>
                      <a:fillRect/>
                    </a:stretch>
                  </pic:blipFill>
                  <pic:spPr>
                    <a:xfrm>
                      <a:off x="0" y="0"/>
                      <a:ext cx="318770" cy="223520"/>
                    </a:xfrm>
                    <a:prstGeom prst="rect">
                      <a:avLst/>
                    </a:prstGeom>
                    <a:noFill/>
                    <a:ln w="9525">
                      <a:noFill/>
                      <a:miter lim="800000"/>
                      <a:headEnd/>
                      <a:tailEnd/>
                    </a:ln>
                  </pic:spPr>
                </pic:pic>
              </a:graphicData>
            </a:graphic>
          </wp:inline>
        </w:drawing>
      </w:r>
      <w:r>
        <w:rPr>
          <w:rFonts w:ascii="Times New Roman" w:hAnsi="Times New Roman" w:cs="Times New Roman"/>
          <w:sz w:val="28"/>
          <w:lang w:val="uk-UA"/>
        </w:rPr>
        <w:t xml:space="preserve">). </w:t>
      </w:r>
      <w:r w:rsidR="00FF3F45">
        <w:rPr>
          <w:rFonts w:ascii="Times New Roman" w:hAnsi="Times New Roman" w:cs="Times New Roman"/>
          <w:sz w:val="28"/>
          <w:lang w:val="uk-UA"/>
        </w:rPr>
        <w:t>Цей м</w:t>
      </w:r>
      <w:r>
        <w:rPr>
          <w:rFonts w:ascii="Times New Roman" w:hAnsi="Times New Roman" w:cs="Times New Roman"/>
          <w:sz w:val="28"/>
          <w:lang w:val="uk-UA"/>
        </w:rPr>
        <w:t xml:space="preserve">отив </w:t>
      </w:r>
      <w:r w:rsidR="00FF3F45">
        <w:rPr>
          <w:rFonts w:ascii="Times New Roman" w:hAnsi="Times New Roman" w:cs="Times New Roman"/>
          <w:sz w:val="28"/>
          <w:lang w:val="uk-UA"/>
        </w:rPr>
        <w:t>у експозиції, розробці та в репризі</w:t>
      </w:r>
      <w:r w:rsidR="00DF657A">
        <w:rPr>
          <w:rFonts w:ascii="Times New Roman" w:hAnsi="Times New Roman" w:cs="Times New Roman"/>
          <w:sz w:val="28"/>
          <w:lang w:val="uk-UA"/>
        </w:rPr>
        <w:t xml:space="preserve"> з’являється</w:t>
      </w:r>
      <w:r>
        <w:rPr>
          <w:rFonts w:ascii="Times New Roman" w:hAnsi="Times New Roman" w:cs="Times New Roman"/>
          <w:sz w:val="28"/>
          <w:lang w:val="uk-UA"/>
        </w:rPr>
        <w:t xml:space="preserve"> кілька </w:t>
      </w:r>
      <w:r w:rsidR="00D9351D">
        <w:rPr>
          <w:rFonts w:ascii="Times New Roman" w:hAnsi="Times New Roman" w:cs="Times New Roman"/>
          <w:sz w:val="28"/>
          <w:lang w:val="uk-UA"/>
        </w:rPr>
        <w:t>разів. Другий мелодичний мотив –</w:t>
      </w:r>
      <w:r>
        <w:rPr>
          <w:rFonts w:ascii="Times New Roman" w:hAnsi="Times New Roman" w:cs="Times New Roman"/>
          <w:sz w:val="28"/>
          <w:lang w:val="uk-UA"/>
        </w:rPr>
        <w:t xml:space="preserve"> контраст</w:t>
      </w:r>
      <w:r w:rsidR="00DF657A">
        <w:rPr>
          <w:rFonts w:ascii="Times New Roman" w:hAnsi="Times New Roman" w:cs="Times New Roman"/>
          <w:sz w:val="28"/>
          <w:lang w:val="uk-UA"/>
        </w:rPr>
        <w:t>ний</w:t>
      </w:r>
      <w:r>
        <w:rPr>
          <w:rFonts w:ascii="Times New Roman" w:hAnsi="Times New Roman" w:cs="Times New Roman"/>
          <w:sz w:val="28"/>
          <w:lang w:val="uk-UA"/>
        </w:rPr>
        <w:t xml:space="preserve"> до першого; пропадає відчуття ритміки за відсутності сильних дол</w:t>
      </w:r>
      <w:r w:rsidR="00DF657A">
        <w:rPr>
          <w:rFonts w:ascii="Times New Roman" w:hAnsi="Times New Roman" w:cs="Times New Roman"/>
          <w:sz w:val="28"/>
          <w:lang w:val="uk-UA"/>
        </w:rPr>
        <w:t>ей. Н</w:t>
      </w:r>
      <w:r>
        <w:rPr>
          <w:rFonts w:ascii="Times New Roman" w:hAnsi="Times New Roman" w:cs="Times New Roman"/>
          <w:sz w:val="28"/>
          <w:lang w:val="uk-UA"/>
        </w:rPr>
        <w:t>а перший</w:t>
      </w:r>
      <w:r w:rsidR="00EE131A">
        <w:rPr>
          <w:rFonts w:ascii="Times New Roman" w:hAnsi="Times New Roman" w:cs="Times New Roman"/>
          <w:sz w:val="28"/>
          <w:lang w:val="uk-UA"/>
        </w:rPr>
        <w:t xml:space="preserve"> план виходить </w:t>
      </w:r>
      <w:r w:rsidR="00DF657A">
        <w:rPr>
          <w:rFonts w:ascii="Times New Roman" w:hAnsi="Times New Roman" w:cs="Times New Roman"/>
          <w:sz w:val="28"/>
          <w:lang w:val="uk-UA"/>
        </w:rPr>
        <w:t xml:space="preserve">інтонаційний розвиток мелодичої лінії </w:t>
      </w:r>
      <w:r w:rsidR="00EE131A">
        <w:rPr>
          <w:rFonts w:ascii="Times New Roman" w:hAnsi="Times New Roman" w:cs="Times New Roman"/>
          <w:sz w:val="28"/>
          <w:lang w:val="uk-UA"/>
        </w:rPr>
        <w:t>(пр</w:t>
      </w:r>
      <w:r w:rsidR="00DF657A">
        <w:rPr>
          <w:rFonts w:ascii="Times New Roman" w:hAnsi="Times New Roman" w:cs="Times New Roman"/>
          <w:sz w:val="28"/>
          <w:lang w:val="uk-UA"/>
        </w:rPr>
        <w:t>иклад 2</w:t>
      </w:r>
      <w:r w:rsidR="00EE131A">
        <w:rPr>
          <w:rFonts w:ascii="Times New Roman" w:hAnsi="Times New Roman" w:cs="Times New Roman"/>
          <w:sz w:val="28"/>
          <w:lang w:val="uk-UA"/>
        </w:rPr>
        <w:t>)</w:t>
      </w:r>
      <w:r>
        <w:rPr>
          <w:rFonts w:ascii="Times New Roman" w:hAnsi="Times New Roman" w:cs="Times New Roman"/>
          <w:sz w:val="28"/>
          <w:lang w:val="uk-UA"/>
        </w:rPr>
        <w:t>; друга тема переважно розширюється</w:t>
      </w:r>
      <w:r w:rsidR="00DF657A">
        <w:rPr>
          <w:rFonts w:ascii="Times New Roman" w:hAnsi="Times New Roman" w:cs="Times New Roman"/>
          <w:sz w:val="28"/>
          <w:lang w:val="uk-UA"/>
        </w:rPr>
        <w:t xml:space="preserve"> завдяки наявності цього мотиву.</w:t>
      </w:r>
    </w:p>
    <w:p w14:paraId="38CB90B4" w14:textId="77777777" w:rsidR="00FA6E6E" w:rsidRDefault="00FA6E6E">
      <w:pPr>
        <w:spacing w:after="0" w:line="360" w:lineRule="auto"/>
        <w:jc w:val="both"/>
        <w:rPr>
          <w:rFonts w:ascii="Times New Roman" w:hAnsi="Times New Roman" w:cs="Times New Roman"/>
          <w:sz w:val="28"/>
          <w:lang w:val="uk-UA"/>
        </w:rPr>
      </w:pPr>
    </w:p>
    <w:p w14:paraId="01609811" w14:textId="77777777" w:rsidR="002B256C" w:rsidRPr="000104DA" w:rsidRDefault="00DF657A">
      <w:pPr>
        <w:spacing w:after="0" w:line="360" w:lineRule="auto"/>
        <w:jc w:val="right"/>
        <w:rPr>
          <w:rFonts w:ascii="Times New Roman" w:hAnsi="Times New Roman" w:cs="Times New Roman"/>
          <w:sz w:val="24"/>
          <w:szCs w:val="24"/>
          <w:lang w:val="uk-UA"/>
        </w:rPr>
      </w:pPr>
      <w:r w:rsidRPr="000104DA">
        <w:rPr>
          <w:rFonts w:ascii="Times New Roman" w:hAnsi="Times New Roman" w:cs="Times New Roman"/>
          <w:sz w:val="24"/>
          <w:szCs w:val="24"/>
          <w:lang w:val="uk-UA"/>
        </w:rPr>
        <w:t>Приклад 1</w:t>
      </w:r>
      <w:r w:rsidR="009D4788" w:rsidRPr="000104DA">
        <w:rPr>
          <w:rFonts w:ascii="Times New Roman" w:hAnsi="Times New Roman" w:cs="Times New Roman"/>
          <w:sz w:val="24"/>
          <w:szCs w:val="24"/>
          <w:lang w:val="uk-UA"/>
        </w:rPr>
        <w:t xml:space="preserve"> (част.1, мотив 1)</w:t>
      </w:r>
    </w:p>
    <w:p w14:paraId="71B6800A" w14:textId="517D6B61" w:rsidR="00FD7ADC" w:rsidRDefault="009D4788" w:rsidP="00CB2EDC">
      <w:pPr>
        <w:spacing w:after="0" w:line="360" w:lineRule="auto"/>
        <w:ind w:right="-613"/>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03A3567" wp14:editId="025A8B74">
            <wp:extent cx="2676525" cy="833153"/>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noChangeArrowheads="1"/>
                    </pic:cNvPicPr>
                  </pic:nvPicPr>
                  <pic:blipFill>
                    <a:blip r:embed="rId14" cstate="print"/>
                    <a:srcRect/>
                    <a:stretch>
                      <a:fillRect/>
                    </a:stretch>
                  </pic:blipFill>
                  <pic:spPr>
                    <a:xfrm>
                      <a:off x="0" y="0"/>
                      <a:ext cx="2745920" cy="854754"/>
                    </a:xfrm>
                    <a:prstGeom prst="rect">
                      <a:avLst/>
                    </a:prstGeom>
                    <a:noFill/>
                    <a:ln w="9525">
                      <a:noFill/>
                      <a:miter lim="800000"/>
                      <a:headEnd/>
                      <a:tailEnd/>
                    </a:ln>
                  </pic:spPr>
                </pic:pic>
              </a:graphicData>
            </a:graphic>
          </wp:inline>
        </w:drawing>
      </w:r>
    </w:p>
    <w:p w14:paraId="26149055" w14:textId="77777777" w:rsidR="00522A9E" w:rsidRDefault="00522A9E" w:rsidP="000104DA">
      <w:pPr>
        <w:spacing w:after="0" w:line="360" w:lineRule="auto"/>
        <w:jc w:val="right"/>
        <w:rPr>
          <w:rFonts w:ascii="Times New Roman" w:hAnsi="Times New Roman" w:cs="Times New Roman"/>
          <w:sz w:val="24"/>
          <w:szCs w:val="24"/>
          <w:lang w:val="uk-UA"/>
        </w:rPr>
      </w:pPr>
    </w:p>
    <w:p w14:paraId="015B04DC" w14:textId="77777777" w:rsidR="002B256C" w:rsidRPr="000104DA" w:rsidRDefault="00DF657A" w:rsidP="000104DA">
      <w:pPr>
        <w:spacing w:after="0" w:line="360" w:lineRule="auto"/>
        <w:jc w:val="right"/>
        <w:rPr>
          <w:rFonts w:ascii="Times New Roman" w:hAnsi="Times New Roman" w:cs="Times New Roman"/>
          <w:sz w:val="24"/>
          <w:szCs w:val="24"/>
          <w:lang w:val="uk-UA"/>
        </w:rPr>
      </w:pPr>
      <w:r w:rsidRPr="000104DA">
        <w:rPr>
          <w:rFonts w:ascii="Times New Roman" w:hAnsi="Times New Roman" w:cs="Times New Roman"/>
          <w:sz w:val="24"/>
          <w:szCs w:val="24"/>
          <w:lang w:val="uk-UA"/>
        </w:rPr>
        <w:lastRenderedPageBreak/>
        <w:t>Приклад 2</w:t>
      </w:r>
      <w:r w:rsidR="009D4788" w:rsidRPr="000104DA">
        <w:rPr>
          <w:rFonts w:ascii="Times New Roman" w:hAnsi="Times New Roman" w:cs="Times New Roman"/>
          <w:sz w:val="24"/>
          <w:szCs w:val="24"/>
          <w:lang w:val="uk-UA"/>
        </w:rPr>
        <w:t xml:space="preserve"> (част.1, мотив 2)</w:t>
      </w:r>
    </w:p>
    <w:p w14:paraId="1BD6294A" w14:textId="77777777" w:rsidR="002B256C" w:rsidRDefault="009D4788">
      <w:pPr>
        <w:spacing w:after="0" w:line="360" w:lineRule="auto"/>
        <w:ind w:right="-613"/>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EC1D5C4" wp14:editId="7D32A8CD">
            <wp:extent cx="2941955" cy="60198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5" cstate="print"/>
                    <a:srcRect/>
                    <a:stretch>
                      <a:fillRect/>
                    </a:stretch>
                  </pic:blipFill>
                  <pic:spPr>
                    <a:xfrm>
                      <a:off x="0" y="0"/>
                      <a:ext cx="2989018" cy="612002"/>
                    </a:xfrm>
                    <a:prstGeom prst="rect">
                      <a:avLst/>
                    </a:prstGeom>
                    <a:noFill/>
                    <a:ln w="9525">
                      <a:noFill/>
                      <a:miter lim="800000"/>
                      <a:headEnd/>
                      <a:tailEnd/>
                    </a:ln>
                  </pic:spPr>
                </pic:pic>
              </a:graphicData>
            </a:graphic>
          </wp:inline>
        </w:drawing>
      </w:r>
    </w:p>
    <w:p w14:paraId="01FACCA9" w14:textId="335311FE" w:rsidR="002B256C" w:rsidRDefault="009D4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Ром</w:t>
      </w:r>
      <w:r w:rsidR="00740560">
        <w:rPr>
          <w:rFonts w:ascii="Times New Roman" w:hAnsi="Times New Roman" w:cs="Times New Roman"/>
          <w:sz w:val="28"/>
          <w:szCs w:val="28"/>
          <w:lang w:val="uk-UA"/>
        </w:rPr>
        <w:t>берг робить різні варіанти</w:t>
      </w:r>
      <w:r>
        <w:rPr>
          <w:rFonts w:ascii="Times New Roman" w:hAnsi="Times New Roman" w:cs="Times New Roman"/>
          <w:sz w:val="28"/>
          <w:szCs w:val="28"/>
          <w:lang w:val="uk-UA"/>
        </w:rPr>
        <w:t xml:space="preserve"> для кожної появи мелодичного мотиву, наприклад</w:t>
      </w:r>
      <w:r w:rsidR="00740560">
        <w:rPr>
          <w:rFonts w:ascii="Times New Roman" w:hAnsi="Times New Roman" w:cs="Times New Roman"/>
          <w:sz w:val="28"/>
          <w:szCs w:val="28"/>
          <w:lang w:val="uk-UA"/>
        </w:rPr>
        <w:t>,</w:t>
      </w:r>
      <w:r>
        <w:rPr>
          <w:rFonts w:ascii="Times New Roman" w:hAnsi="Times New Roman" w:cs="Times New Roman"/>
          <w:sz w:val="28"/>
          <w:szCs w:val="28"/>
          <w:lang w:val="uk-UA"/>
        </w:rPr>
        <w:t xml:space="preserve"> у гармонічному стилі, поліфонічному стилі, </w:t>
      </w:r>
      <w:r w:rsidR="00740560">
        <w:rPr>
          <w:rFonts w:ascii="Times New Roman" w:hAnsi="Times New Roman" w:cs="Times New Roman"/>
          <w:sz w:val="28"/>
          <w:szCs w:val="28"/>
          <w:lang w:val="uk-UA"/>
        </w:rPr>
        <w:t>тобто</w:t>
      </w:r>
      <w:r w:rsidR="00D9351D">
        <w:rPr>
          <w:rFonts w:ascii="Times New Roman" w:hAnsi="Times New Roman" w:cs="Times New Roman"/>
          <w:sz w:val="28"/>
          <w:szCs w:val="28"/>
          <w:lang w:val="uk-UA"/>
        </w:rPr>
        <w:t>,</w:t>
      </w:r>
      <w:r w:rsidR="00740560">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гомофонному та </w:t>
      </w:r>
      <w:r w:rsidR="000104DA">
        <w:rPr>
          <w:rFonts w:ascii="Times New Roman" w:hAnsi="Times New Roman" w:cs="Times New Roman"/>
          <w:sz w:val="28"/>
          <w:szCs w:val="28"/>
          <w:lang w:val="uk-UA"/>
        </w:rPr>
        <w:t xml:space="preserve">проведення </w:t>
      </w:r>
      <w:r>
        <w:rPr>
          <w:rFonts w:ascii="Times New Roman" w:hAnsi="Times New Roman" w:cs="Times New Roman"/>
          <w:sz w:val="28"/>
          <w:szCs w:val="28"/>
          <w:lang w:val="uk-UA"/>
        </w:rPr>
        <w:t>в каноні.</w:t>
      </w:r>
    </w:p>
    <w:p w14:paraId="0D8A2708" w14:textId="45929C52" w:rsidR="002B256C" w:rsidRDefault="009D4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 використання мелодичних мотивів:</w:t>
      </w:r>
    </w:p>
    <w:p w14:paraId="08081F83" w14:textId="77777777" w:rsidR="002B256C" w:rsidRDefault="009D4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Спосіб використання мелодичних мотивів </w:t>
      </w:r>
    </w:p>
    <w:p w14:paraId="3AAD9CE6" w14:textId="77777777" w:rsidR="002B256C" w:rsidRDefault="009D47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Гармонійний стиль.</w:t>
      </w:r>
    </w:p>
    <w:p w14:paraId="23D22D35" w14:textId="08F5A8BC" w:rsidR="00DF657A" w:rsidRDefault="009D4788" w:rsidP="00354A9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Мелодичні </w:t>
      </w:r>
      <w:r w:rsidR="00740560">
        <w:rPr>
          <w:rFonts w:ascii="Times New Roman" w:hAnsi="Times New Roman" w:cs="Times New Roman"/>
          <w:sz w:val="28"/>
          <w:szCs w:val="28"/>
          <w:lang w:val="uk-UA"/>
        </w:rPr>
        <w:t>мотиви, що</w:t>
      </w:r>
      <w:r>
        <w:rPr>
          <w:rFonts w:ascii="Times New Roman" w:hAnsi="Times New Roman" w:cs="Times New Roman"/>
          <w:sz w:val="28"/>
          <w:szCs w:val="28"/>
          <w:lang w:val="uk-UA"/>
        </w:rPr>
        <w:t xml:space="preserve"> приховані в гармонічній будо</w:t>
      </w:r>
      <w:r w:rsidR="00740560">
        <w:rPr>
          <w:rFonts w:ascii="Times New Roman" w:hAnsi="Times New Roman" w:cs="Times New Roman"/>
          <w:sz w:val="28"/>
          <w:szCs w:val="28"/>
          <w:lang w:val="uk-UA"/>
        </w:rPr>
        <w:t>ві та в інтервалах, зіграних на</w:t>
      </w:r>
      <w:r>
        <w:rPr>
          <w:rFonts w:ascii="Times New Roman" w:hAnsi="Times New Roman" w:cs="Times New Roman"/>
          <w:sz w:val="28"/>
          <w:szCs w:val="28"/>
          <w:lang w:val="uk-UA"/>
        </w:rPr>
        <w:t xml:space="preserve"> «ƒ»; також багатий, насичений звук, який має фанфарний </w:t>
      </w:r>
      <w:r w:rsidR="00FA6E6E">
        <w:rPr>
          <w:rFonts w:ascii="Times New Roman" w:hAnsi="Times New Roman" w:cs="Times New Roman"/>
          <w:sz w:val="28"/>
          <w:szCs w:val="28"/>
          <w:lang w:val="uk-UA"/>
        </w:rPr>
        <w:t>характер</w:t>
      </w:r>
      <w:r>
        <w:rPr>
          <w:rFonts w:ascii="Times New Roman" w:hAnsi="Times New Roman" w:cs="Times New Roman"/>
          <w:sz w:val="28"/>
          <w:szCs w:val="28"/>
          <w:lang w:val="uk-UA"/>
        </w:rPr>
        <w:t>, а бас супроводжується октавною висхідною гамою сі</w:t>
      </w:r>
      <w:r w:rsidR="00FA6E6E">
        <w:rPr>
          <w:rFonts w:ascii="Times New Roman" w:hAnsi="Times New Roman" w:cs="Times New Roman"/>
          <w:sz w:val="28"/>
          <w:szCs w:val="28"/>
          <w:lang w:val="uk-UA"/>
        </w:rPr>
        <w:t>-</w:t>
      </w:r>
      <w:r>
        <w:rPr>
          <w:rFonts w:ascii="Times New Roman" w:hAnsi="Times New Roman" w:cs="Times New Roman"/>
          <w:sz w:val="28"/>
          <w:szCs w:val="28"/>
          <w:lang w:val="uk-UA"/>
        </w:rPr>
        <w:t xml:space="preserve">мінора. Написання вузького розташування нот додають музиці відчуття компактності так, що слухач сповнений очікувань щодо розвитку музики. </w:t>
      </w:r>
      <w:r w:rsidR="009C1DA6">
        <w:rPr>
          <w:rFonts w:ascii="Times New Roman" w:hAnsi="Times New Roman" w:cs="Times New Roman"/>
          <w:sz w:val="28"/>
          <w:lang w:val="uk-UA"/>
        </w:rPr>
        <w:t>(пр</w:t>
      </w:r>
      <w:r w:rsidR="00DF657A">
        <w:rPr>
          <w:rFonts w:ascii="Times New Roman" w:hAnsi="Times New Roman" w:cs="Times New Roman"/>
          <w:sz w:val="28"/>
          <w:lang w:val="uk-UA"/>
        </w:rPr>
        <w:t>иклад 3</w:t>
      </w:r>
      <w:r w:rsidR="009C1D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40560">
        <w:rPr>
          <w:rFonts w:ascii="Times New Roman" w:hAnsi="Times New Roman" w:cs="Times New Roman"/>
          <w:sz w:val="28"/>
          <w:szCs w:val="28"/>
          <w:lang w:val="uk-UA"/>
        </w:rPr>
        <w:t>Мотив головної партії</w:t>
      </w:r>
      <w:r w:rsidR="00495693">
        <w:rPr>
          <w:rFonts w:ascii="Times New Roman" w:hAnsi="Times New Roman" w:cs="Times New Roman"/>
          <w:sz w:val="28"/>
          <w:szCs w:val="28"/>
          <w:lang w:val="uk-UA"/>
        </w:rPr>
        <w:t xml:space="preserve"> </w:t>
      </w:r>
      <w:r w:rsidR="00740560">
        <w:rPr>
          <w:rFonts w:ascii="Times New Roman" w:hAnsi="Times New Roman" w:cs="Times New Roman"/>
          <w:sz w:val="28"/>
          <w:szCs w:val="28"/>
          <w:lang w:val="uk-UA"/>
        </w:rPr>
        <w:t>представлений</w:t>
      </w:r>
      <w:r w:rsidR="00495693">
        <w:rPr>
          <w:rFonts w:ascii="Times New Roman" w:hAnsi="Times New Roman" w:cs="Times New Roman"/>
          <w:sz w:val="28"/>
          <w:szCs w:val="28"/>
          <w:lang w:val="uk-UA"/>
        </w:rPr>
        <w:t xml:space="preserve"> </w:t>
      </w:r>
      <w:r>
        <w:rPr>
          <w:rFonts w:ascii="Times New Roman" w:hAnsi="Times New Roman" w:cs="Times New Roman"/>
          <w:sz w:val="28"/>
          <w:szCs w:val="28"/>
          <w:lang w:val="uk-UA"/>
        </w:rPr>
        <w:t>гармонійно в кінці</w:t>
      </w:r>
      <w:r w:rsidR="00740560">
        <w:rPr>
          <w:rFonts w:ascii="Times New Roman" w:hAnsi="Times New Roman" w:cs="Times New Roman"/>
          <w:sz w:val="28"/>
          <w:szCs w:val="28"/>
          <w:lang w:val="uk-UA"/>
        </w:rPr>
        <w:t xml:space="preserve"> частини.</w:t>
      </w:r>
      <w:r>
        <w:rPr>
          <w:rFonts w:ascii="Times New Roman" w:hAnsi="Times New Roman" w:cs="Times New Roman"/>
          <w:sz w:val="28"/>
          <w:szCs w:val="28"/>
          <w:lang w:val="uk-UA"/>
        </w:rPr>
        <w:t xml:space="preserve"> </w:t>
      </w:r>
      <w:r w:rsidR="00740560">
        <w:rPr>
          <w:rFonts w:ascii="Times New Roman" w:hAnsi="Times New Roman" w:cs="Times New Roman"/>
          <w:sz w:val="28"/>
          <w:szCs w:val="28"/>
          <w:lang w:val="uk-UA"/>
        </w:rPr>
        <w:t>І</w:t>
      </w:r>
      <w:r>
        <w:rPr>
          <w:rFonts w:ascii="Times New Roman" w:hAnsi="Times New Roman" w:cs="Times New Roman"/>
          <w:sz w:val="28"/>
          <w:szCs w:val="28"/>
          <w:lang w:val="uk-UA"/>
        </w:rPr>
        <w:t>мпульс ще більший, а висхідна група</w:t>
      </w:r>
      <w:r w:rsidR="00740560">
        <w:rPr>
          <w:rFonts w:ascii="Times New Roman" w:hAnsi="Times New Roman" w:cs="Times New Roman"/>
          <w:sz w:val="28"/>
          <w:szCs w:val="28"/>
          <w:lang w:val="uk-UA"/>
        </w:rPr>
        <w:t xml:space="preserve"> безперервних шістнадцятих нот </w:t>
      </w:r>
      <w:r>
        <w:rPr>
          <w:rFonts w:ascii="Times New Roman" w:hAnsi="Times New Roman" w:cs="Times New Roman"/>
          <w:sz w:val="28"/>
          <w:szCs w:val="28"/>
          <w:lang w:val="uk-UA"/>
        </w:rPr>
        <w:t>супроводжує мелодичний мотив басу, тоді як</w:t>
      </w:r>
      <w:r w:rsidR="009C1DA6">
        <w:rPr>
          <w:rFonts w:ascii="Times New Roman" w:hAnsi="Times New Roman" w:cs="Times New Roman"/>
          <w:sz w:val="28"/>
          <w:szCs w:val="28"/>
          <w:lang w:val="uk-UA"/>
        </w:rPr>
        <w:t xml:space="preserve"> ме</w:t>
      </w:r>
      <w:r w:rsidR="00DF657A">
        <w:rPr>
          <w:rFonts w:ascii="Times New Roman" w:hAnsi="Times New Roman" w:cs="Times New Roman"/>
          <w:sz w:val="28"/>
          <w:szCs w:val="28"/>
          <w:lang w:val="uk-UA"/>
        </w:rPr>
        <w:t>лодія продовжує наростати (приклад 4</w:t>
      </w:r>
      <w:r w:rsidR="009C1D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11D20F2" w14:textId="77777777" w:rsidR="002B256C" w:rsidRPr="00FA6E6E" w:rsidRDefault="00DF657A">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t>Приклад 3</w:t>
      </w:r>
    </w:p>
    <w:p w14:paraId="1B610528" w14:textId="7948448C" w:rsidR="00CB2EDC" w:rsidRDefault="009D4788" w:rsidP="00522A9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B82B031" wp14:editId="199FA891">
            <wp:extent cx="4462817" cy="1553038"/>
            <wp:effectExtent l="0" t="0" r="0" b="9525"/>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4"/>
                    <pic:cNvPicPr>
                      <a:picLocks noChangeAspect="1" noChangeArrowheads="1"/>
                    </pic:cNvPicPr>
                  </pic:nvPicPr>
                  <pic:blipFill>
                    <a:blip r:embed="rId16" cstate="print"/>
                    <a:srcRect/>
                    <a:stretch>
                      <a:fillRect/>
                    </a:stretch>
                  </pic:blipFill>
                  <pic:spPr>
                    <a:xfrm>
                      <a:off x="0" y="0"/>
                      <a:ext cx="4466765" cy="1554412"/>
                    </a:xfrm>
                    <a:prstGeom prst="rect">
                      <a:avLst/>
                    </a:prstGeom>
                    <a:noFill/>
                    <a:ln w="9525">
                      <a:noFill/>
                      <a:miter lim="800000"/>
                      <a:headEnd/>
                      <a:tailEnd/>
                    </a:ln>
                  </pic:spPr>
                </pic:pic>
              </a:graphicData>
            </a:graphic>
          </wp:inline>
        </w:drawing>
      </w:r>
    </w:p>
    <w:p w14:paraId="12E52C9B" w14:textId="77777777" w:rsidR="002B256C" w:rsidRPr="00FA6E6E" w:rsidRDefault="00DF657A">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t xml:space="preserve">Приклад 4 </w:t>
      </w:r>
      <w:r w:rsidR="009D4788" w:rsidRPr="00FA6E6E">
        <w:rPr>
          <w:rFonts w:ascii="Times New Roman" w:hAnsi="Times New Roman" w:cs="Times New Roman"/>
          <w:sz w:val="24"/>
          <w:szCs w:val="24"/>
          <w:lang w:val="uk-UA"/>
        </w:rPr>
        <w:t>(част.1, такти 355-358)</w:t>
      </w:r>
    </w:p>
    <w:p w14:paraId="7CED0428" w14:textId="77777777" w:rsidR="002B256C" w:rsidRDefault="009D4788" w:rsidP="00354A9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5506DA1" wp14:editId="6D444FA1">
            <wp:extent cx="4558353" cy="1426625"/>
            <wp:effectExtent l="0" t="0" r="0" b="2540"/>
            <wp:docPr id="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7"/>
                    <pic:cNvPicPr>
                      <a:picLocks noChangeAspect="1" noChangeArrowheads="1"/>
                    </pic:cNvPicPr>
                  </pic:nvPicPr>
                  <pic:blipFill>
                    <a:blip r:embed="rId17" cstate="print"/>
                    <a:srcRect/>
                    <a:stretch>
                      <a:fillRect/>
                    </a:stretch>
                  </pic:blipFill>
                  <pic:spPr>
                    <a:xfrm>
                      <a:off x="0" y="0"/>
                      <a:ext cx="4577225" cy="1432531"/>
                    </a:xfrm>
                    <a:prstGeom prst="rect">
                      <a:avLst/>
                    </a:prstGeom>
                    <a:noFill/>
                    <a:ln w="9525">
                      <a:noFill/>
                      <a:miter lim="800000"/>
                      <a:headEnd/>
                      <a:tailEnd/>
                    </a:ln>
                  </pic:spPr>
                </pic:pic>
              </a:graphicData>
            </a:graphic>
          </wp:inline>
        </w:drawing>
      </w:r>
    </w:p>
    <w:p w14:paraId="2BC5682C" w14:textId="77777777" w:rsidR="002B256C" w:rsidRDefault="009D478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2) Поліфонічний стиль</w:t>
      </w:r>
    </w:p>
    <w:p w14:paraId="4F3A1A5A" w14:textId="77777777" w:rsidR="002B256C" w:rsidRDefault="009D4788" w:rsidP="00FA6E6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Поліфонічний стиль – це поєднання двох або більше самостійних мелодій (переважно будується на інтервальному співзвуччі), які одночасно розвиваються інтонаційно та ритмічно зберігаючи рівноправність голосів.</w:t>
      </w:r>
    </w:p>
    <w:p w14:paraId="0311DBA5" w14:textId="331BF735" w:rsidR="002B256C" w:rsidRDefault="009D4788" w:rsidP="00FA6E6E">
      <w:pPr>
        <w:spacing w:after="0" w:line="360" w:lineRule="auto"/>
        <w:jc w:val="both"/>
        <w:rPr>
          <w:rFonts w:ascii="Times New Roman" w:hAnsi="Times New Roman" w:cs="Times New Roman"/>
          <w:sz w:val="28"/>
          <w:lang w:val="uk-UA"/>
        </w:rPr>
      </w:pPr>
      <w:r>
        <w:rPr>
          <w:rFonts w:ascii="Times New Roman" w:hAnsi="Times New Roman" w:cs="Times New Roman"/>
          <w:sz w:val="28"/>
          <w:szCs w:val="28"/>
          <w:lang w:val="uk-UA"/>
        </w:rPr>
        <w:t xml:space="preserve">До 15-го такту мотив мелодії </w:t>
      </w:r>
      <w:r w:rsidR="00740560">
        <w:rPr>
          <w:rFonts w:ascii="Times New Roman" w:hAnsi="Times New Roman" w:cs="Times New Roman"/>
          <w:sz w:val="28"/>
          <w:szCs w:val="28"/>
          <w:lang w:val="uk-UA"/>
        </w:rPr>
        <w:t>головної партії</w:t>
      </w:r>
      <w:r w:rsidR="00D935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перегукується одна з одною в різних партіях </w:t>
      </w:r>
      <w:r w:rsidR="00DF657A">
        <w:rPr>
          <w:rFonts w:ascii="Times New Roman" w:hAnsi="Times New Roman" w:cs="Times New Roman"/>
          <w:sz w:val="28"/>
          <w:lang w:val="uk-UA"/>
        </w:rPr>
        <w:t>(приклад 5</w:t>
      </w:r>
      <w:r w:rsidR="009C1DA6">
        <w:rPr>
          <w:rFonts w:ascii="Times New Roman" w:hAnsi="Times New Roman" w:cs="Times New Roman"/>
          <w:sz w:val="28"/>
          <w:lang w:val="uk-UA"/>
        </w:rPr>
        <w:t>)</w:t>
      </w:r>
      <w:r w:rsidR="00740560">
        <w:rPr>
          <w:rFonts w:ascii="Times New Roman" w:hAnsi="Times New Roman" w:cs="Times New Roman"/>
          <w:sz w:val="28"/>
          <w:lang w:val="uk-UA"/>
        </w:rPr>
        <w:t>. З 12 такту головна партія</w:t>
      </w:r>
      <w:r>
        <w:rPr>
          <w:rFonts w:ascii="Times New Roman" w:hAnsi="Times New Roman" w:cs="Times New Roman"/>
          <w:sz w:val="28"/>
          <w:lang w:val="uk-UA"/>
        </w:rPr>
        <w:t xml:space="preserve"> концерту тісно переплітається з мотивом, який запов</w:t>
      </w:r>
      <w:r w:rsidR="00740560">
        <w:rPr>
          <w:rFonts w:ascii="Times New Roman" w:hAnsi="Times New Roman" w:cs="Times New Roman"/>
          <w:sz w:val="28"/>
          <w:lang w:val="uk-UA"/>
        </w:rPr>
        <w:t>нює звучання довгих нот ГП</w:t>
      </w:r>
      <w:r w:rsidR="00DF657A">
        <w:rPr>
          <w:rFonts w:ascii="Times New Roman" w:hAnsi="Times New Roman" w:cs="Times New Roman"/>
          <w:sz w:val="28"/>
          <w:lang w:val="uk-UA"/>
        </w:rPr>
        <w:t xml:space="preserve"> дрібними тривалостями (приклад 6</w:t>
      </w:r>
      <w:r w:rsidR="009C1DA6">
        <w:rPr>
          <w:rFonts w:ascii="Times New Roman" w:hAnsi="Times New Roman" w:cs="Times New Roman"/>
          <w:sz w:val="28"/>
          <w:lang w:val="uk-UA"/>
        </w:rPr>
        <w:t>)</w:t>
      </w:r>
      <w:r>
        <w:rPr>
          <w:rFonts w:ascii="Times New Roman" w:hAnsi="Times New Roman" w:cs="Times New Roman"/>
          <w:sz w:val="28"/>
          <w:lang w:val="uk-UA"/>
        </w:rPr>
        <w:t>. Таким чином</w:t>
      </w:r>
      <w:r w:rsidR="00FA6E6E">
        <w:rPr>
          <w:rFonts w:ascii="Times New Roman" w:hAnsi="Times New Roman" w:cs="Times New Roman"/>
          <w:sz w:val="28"/>
          <w:lang w:val="uk-UA"/>
        </w:rPr>
        <w:t>,</w:t>
      </w:r>
      <w:r>
        <w:rPr>
          <w:rFonts w:ascii="Times New Roman" w:hAnsi="Times New Roman" w:cs="Times New Roman"/>
          <w:sz w:val="28"/>
          <w:lang w:val="uk-UA"/>
        </w:rPr>
        <w:t xml:space="preserve"> застосування поліфонічного стилю дає збагачення </w:t>
      </w:r>
      <w:r w:rsidR="00740560">
        <w:rPr>
          <w:rFonts w:ascii="Times New Roman" w:hAnsi="Times New Roman" w:cs="Times New Roman"/>
          <w:sz w:val="28"/>
          <w:lang w:val="uk-UA"/>
        </w:rPr>
        <w:t xml:space="preserve">мелодії </w:t>
      </w:r>
      <w:r>
        <w:rPr>
          <w:rFonts w:ascii="Times New Roman" w:hAnsi="Times New Roman" w:cs="Times New Roman"/>
          <w:sz w:val="28"/>
          <w:lang w:val="uk-UA"/>
        </w:rPr>
        <w:t xml:space="preserve">головної </w:t>
      </w:r>
      <w:r w:rsidR="00740560">
        <w:rPr>
          <w:rFonts w:ascii="Times New Roman" w:hAnsi="Times New Roman" w:cs="Times New Roman"/>
          <w:sz w:val="28"/>
          <w:lang w:val="uk-UA"/>
        </w:rPr>
        <w:t xml:space="preserve">партії </w:t>
      </w:r>
      <w:r>
        <w:rPr>
          <w:rFonts w:ascii="Times New Roman" w:hAnsi="Times New Roman" w:cs="Times New Roman"/>
          <w:sz w:val="28"/>
          <w:lang w:val="uk-UA"/>
        </w:rPr>
        <w:t>концерту.</w:t>
      </w:r>
    </w:p>
    <w:p w14:paraId="59E7F7D8" w14:textId="77777777" w:rsidR="00FA6E6E" w:rsidRDefault="00FA6E6E" w:rsidP="00FA6E6E">
      <w:pPr>
        <w:spacing w:after="0" w:line="360" w:lineRule="auto"/>
        <w:jc w:val="both"/>
        <w:rPr>
          <w:rFonts w:ascii="Times New Roman" w:hAnsi="Times New Roman" w:cs="Times New Roman"/>
          <w:sz w:val="28"/>
          <w:lang w:val="uk-UA"/>
        </w:rPr>
      </w:pPr>
    </w:p>
    <w:p w14:paraId="5F240076" w14:textId="77777777" w:rsidR="002B256C" w:rsidRPr="00FA6E6E" w:rsidRDefault="00DF657A">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t>Приклад 5</w:t>
      </w:r>
      <w:r w:rsidR="009D4788" w:rsidRPr="00FA6E6E">
        <w:rPr>
          <w:rFonts w:ascii="Times New Roman" w:hAnsi="Times New Roman" w:cs="Times New Roman"/>
          <w:sz w:val="24"/>
          <w:szCs w:val="24"/>
          <w:lang w:val="uk-UA"/>
        </w:rPr>
        <w:t xml:space="preserve"> (мотив, що перегукується</w:t>
      </w:r>
    </w:p>
    <w:p w14:paraId="03329F91" w14:textId="77777777" w:rsidR="002B256C" w:rsidRPr="00FA6E6E" w:rsidRDefault="009D4788">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t xml:space="preserve"> з головною мелодією)</w:t>
      </w:r>
    </w:p>
    <w:p w14:paraId="482028FC" w14:textId="77777777" w:rsidR="00DF657A" w:rsidRDefault="009D4788" w:rsidP="00A476CA">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26D231B4" wp14:editId="68C98CE5">
            <wp:extent cx="2787650" cy="574040"/>
            <wp:effectExtent l="19050" t="0" r="0" b="0"/>
            <wp:docPr id="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0"/>
                    <pic:cNvPicPr>
                      <a:picLocks noChangeAspect="1" noChangeArrowheads="1"/>
                    </pic:cNvPicPr>
                  </pic:nvPicPr>
                  <pic:blipFill>
                    <a:blip r:embed="rId18" cstate="print"/>
                    <a:srcRect/>
                    <a:stretch>
                      <a:fillRect/>
                    </a:stretch>
                  </pic:blipFill>
                  <pic:spPr>
                    <a:xfrm>
                      <a:off x="0" y="0"/>
                      <a:ext cx="2783840" cy="573313"/>
                    </a:xfrm>
                    <a:prstGeom prst="rect">
                      <a:avLst/>
                    </a:prstGeom>
                    <a:noFill/>
                    <a:ln w="9525">
                      <a:noFill/>
                      <a:miter lim="800000"/>
                      <a:headEnd/>
                      <a:tailEnd/>
                    </a:ln>
                  </pic:spPr>
                </pic:pic>
              </a:graphicData>
            </a:graphic>
          </wp:inline>
        </w:drawing>
      </w:r>
    </w:p>
    <w:p w14:paraId="427DBE47" w14:textId="77777777" w:rsidR="00354A96" w:rsidRDefault="00354A96">
      <w:pPr>
        <w:spacing w:after="0" w:line="360" w:lineRule="auto"/>
        <w:jc w:val="right"/>
        <w:rPr>
          <w:rFonts w:ascii="Times New Roman" w:hAnsi="Times New Roman" w:cs="Times New Roman"/>
          <w:sz w:val="24"/>
          <w:szCs w:val="24"/>
          <w:lang w:val="uk-UA"/>
        </w:rPr>
      </w:pPr>
    </w:p>
    <w:p w14:paraId="14D124F1" w14:textId="6B167A61" w:rsidR="002B256C" w:rsidRDefault="00DF657A">
      <w:pPr>
        <w:spacing w:after="0" w:line="360" w:lineRule="auto"/>
        <w:jc w:val="right"/>
        <w:rPr>
          <w:rFonts w:ascii="Times New Roman" w:hAnsi="Times New Roman" w:cs="Times New Roman"/>
          <w:sz w:val="28"/>
          <w:lang w:val="uk-UA"/>
        </w:rPr>
      </w:pPr>
      <w:r w:rsidRPr="00FA6E6E">
        <w:rPr>
          <w:rFonts w:ascii="Times New Roman" w:hAnsi="Times New Roman" w:cs="Times New Roman"/>
          <w:sz w:val="24"/>
          <w:szCs w:val="24"/>
          <w:lang w:val="uk-UA"/>
        </w:rPr>
        <w:t>Приклад 6</w:t>
      </w:r>
      <w:r w:rsidR="009D4788" w:rsidRPr="00FA6E6E">
        <w:rPr>
          <w:rFonts w:ascii="Times New Roman" w:hAnsi="Times New Roman" w:cs="Times New Roman"/>
          <w:sz w:val="24"/>
          <w:szCs w:val="24"/>
          <w:lang w:val="uk-UA"/>
        </w:rPr>
        <w:t xml:space="preserve"> (такти 12</w:t>
      </w:r>
      <w:r w:rsidR="00FA6E6E">
        <w:rPr>
          <w:rFonts w:ascii="Times New Roman" w:hAnsi="Times New Roman" w:cs="Times New Roman"/>
          <w:sz w:val="24"/>
          <w:szCs w:val="24"/>
          <w:lang w:val="uk-UA"/>
        </w:rPr>
        <w:t>‒</w:t>
      </w:r>
      <w:r w:rsidR="009D4788" w:rsidRPr="00FA6E6E">
        <w:rPr>
          <w:rFonts w:ascii="Times New Roman" w:hAnsi="Times New Roman" w:cs="Times New Roman"/>
          <w:sz w:val="24"/>
          <w:szCs w:val="24"/>
          <w:lang w:val="uk-UA"/>
        </w:rPr>
        <w:t>15</w:t>
      </w:r>
      <w:r w:rsidR="009D4788">
        <w:rPr>
          <w:rFonts w:ascii="Times New Roman" w:hAnsi="Times New Roman" w:cs="Times New Roman"/>
          <w:sz w:val="28"/>
          <w:lang w:val="uk-UA"/>
        </w:rPr>
        <w:t>)</w:t>
      </w:r>
    </w:p>
    <w:p w14:paraId="3682F06B" w14:textId="77777777" w:rsidR="002B256C" w:rsidRDefault="009D4788" w:rsidP="00354A96">
      <w:pPr>
        <w:spacing w:after="0" w:line="360" w:lineRule="auto"/>
        <w:jc w:val="center"/>
        <w:rPr>
          <w:rFonts w:ascii="Times New Roman" w:hAnsi="Times New Roman" w:cs="Times New Roman"/>
          <w:sz w:val="28"/>
          <w:lang w:val="uk-UA"/>
        </w:rPr>
      </w:pPr>
      <w:r>
        <w:rPr>
          <w:rFonts w:ascii="Times New Roman" w:hAnsi="Times New Roman" w:cs="Times New Roman"/>
          <w:noProof/>
          <w:sz w:val="32"/>
          <w:lang w:val="uk-UA" w:eastAsia="uk-UA"/>
        </w:rPr>
        <w:drawing>
          <wp:inline distT="0" distB="0" distL="0" distR="0" wp14:anchorId="172F2A79" wp14:editId="077D3269">
            <wp:extent cx="5441950" cy="1222375"/>
            <wp:effectExtent l="19050" t="0" r="6025" b="0"/>
            <wp:docPr id="1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3"/>
                    <pic:cNvPicPr>
                      <a:picLocks noChangeAspect="1" noChangeArrowheads="1"/>
                    </pic:cNvPicPr>
                  </pic:nvPicPr>
                  <pic:blipFill>
                    <a:blip r:embed="rId19" cstate="print"/>
                    <a:srcRect/>
                    <a:stretch>
                      <a:fillRect/>
                    </a:stretch>
                  </pic:blipFill>
                  <pic:spPr>
                    <a:xfrm>
                      <a:off x="0" y="0"/>
                      <a:ext cx="5442275" cy="1222744"/>
                    </a:xfrm>
                    <a:prstGeom prst="rect">
                      <a:avLst/>
                    </a:prstGeom>
                    <a:noFill/>
                    <a:ln w="9525">
                      <a:noFill/>
                      <a:miter lim="800000"/>
                      <a:headEnd/>
                      <a:tailEnd/>
                    </a:ln>
                  </pic:spPr>
                </pic:pic>
              </a:graphicData>
            </a:graphic>
          </wp:inline>
        </w:drawing>
      </w:r>
    </w:p>
    <w:p w14:paraId="584DFB8E" w14:textId="77777777" w:rsidR="002B256C" w:rsidRDefault="009D4788">
      <w:pPr>
        <w:spacing w:after="0" w:line="360" w:lineRule="auto"/>
        <w:rPr>
          <w:rFonts w:ascii="Times New Roman" w:hAnsi="Times New Roman" w:cs="Times New Roman"/>
          <w:sz w:val="28"/>
          <w:lang w:val="uk-UA"/>
        </w:rPr>
      </w:pPr>
      <w:r>
        <w:rPr>
          <w:rFonts w:ascii="Times New Roman" w:hAnsi="Times New Roman" w:cs="Times New Roman"/>
          <w:sz w:val="28"/>
          <w:lang w:val="uk-UA"/>
        </w:rPr>
        <w:t>3) Гомофонний стиль.</w:t>
      </w:r>
    </w:p>
    <w:p w14:paraId="42B869C0" w14:textId="77777777" w:rsidR="002B256C" w:rsidRDefault="009D4788" w:rsidP="00FA6E6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Гомофонія (від греч.(грецький) hóm</w:t>
      </w:r>
      <w:r w:rsidR="00D9351D">
        <w:rPr>
          <w:rFonts w:ascii="Times New Roman" w:hAnsi="Times New Roman" w:cs="Times New Roman"/>
          <w:sz w:val="28"/>
          <w:lang w:val="uk-UA"/>
        </w:rPr>
        <w:t>os – точний, однаковий і phone –</w:t>
      </w:r>
      <w:r>
        <w:rPr>
          <w:rFonts w:ascii="Times New Roman" w:hAnsi="Times New Roman" w:cs="Times New Roman"/>
          <w:sz w:val="28"/>
          <w:lang w:val="uk-UA"/>
        </w:rPr>
        <w:t xml:space="preserve"> звук) – точний стиль, який полягає в тому, що одна партія грає основну мелодію, а інші партії виконують роль аком</w:t>
      </w:r>
      <w:r w:rsidR="00D9351D">
        <w:rPr>
          <w:rFonts w:ascii="Times New Roman" w:hAnsi="Times New Roman" w:cs="Times New Roman"/>
          <w:sz w:val="28"/>
          <w:lang w:val="uk-UA"/>
        </w:rPr>
        <w:t>понемента акордової структури.</w:t>
      </w:r>
    </w:p>
    <w:p w14:paraId="37BDCB8F" w14:textId="7613B875" w:rsidR="002B256C" w:rsidRDefault="009D4788" w:rsidP="00FA6E6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1.У другому викладі фрагмент мотиву мелодії поданий у соло флейти, побудований на тонічній основі, а акомпанемент супроводжує м’якою грою розкладених акордовими малюнками, тим самим показуючи, що далі ме</w:t>
      </w:r>
      <w:r w:rsidR="009C1DA6">
        <w:rPr>
          <w:rFonts w:ascii="Times New Roman" w:hAnsi="Times New Roman" w:cs="Times New Roman"/>
          <w:sz w:val="28"/>
          <w:lang w:val="uk-UA"/>
        </w:rPr>
        <w:t>лодією буде керувати флейта</w:t>
      </w:r>
      <w:r w:rsidR="00FA6E6E">
        <w:rPr>
          <w:rFonts w:ascii="Times New Roman" w:hAnsi="Times New Roman" w:cs="Times New Roman"/>
          <w:sz w:val="28"/>
          <w:lang w:val="uk-UA"/>
        </w:rPr>
        <w:t>:</w:t>
      </w:r>
    </w:p>
    <w:p w14:paraId="6D985B9C" w14:textId="77777777" w:rsidR="00FA6E6E" w:rsidRDefault="00FA6E6E" w:rsidP="00FA6E6E">
      <w:pPr>
        <w:spacing w:after="0" w:line="360" w:lineRule="auto"/>
        <w:jc w:val="both"/>
        <w:rPr>
          <w:rFonts w:ascii="Times New Roman" w:hAnsi="Times New Roman" w:cs="Times New Roman"/>
          <w:sz w:val="28"/>
          <w:lang w:val="uk-UA"/>
        </w:rPr>
      </w:pPr>
    </w:p>
    <w:p w14:paraId="20316EE7" w14:textId="77777777" w:rsidR="00354A96" w:rsidRDefault="00354A96" w:rsidP="00354A96">
      <w:pPr>
        <w:spacing w:after="0" w:line="360" w:lineRule="auto"/>
        <w:ind w:firstLine="0"/>
        <w:rPr>
          <w:rFonts w:ascii="Times New Roman" w:hAnsi="Times New Roman" w:cs="Times New Roman"/>
          <w:sz w:val="24"/>
          <w:szCs w:val="24"/>
          <w:lang w:val="uk-UA"/>
        </w:rPr>
      </w:pPr>
    </w:p>
    <w:p w14:paraId="0736FA81" w14:textId="77777777" w:rsidR="002B256C" w:rsidRPr="00FA6E6E" w:rsidRDefault="00DF657A">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lastRenderedPageBreak/>
        <w:t>Приклад 7</w:t>
      </w:r>
      <w:r w:rsidR="009D4788" w:rsidRPr="00FA6E6E">
        <w:rPr>
          <w:rFonts w:ascii="Times New Roman" w:hAnsi="Times New Roman" w:cs="Times New Roman"/>
          <w:sz w:val="24"/>
          <w:szCs w:val="24"/>
          <w:lang w:val="uk-UA"/>
        </w:rPr>
        <w:t xml:space="preserve"> ( част.1, такти 72-75)</w:t>
      </w:r>
    </w:p>
    <w:p w14:paraId="6334DA43" w14:textId="77777777" w:rsidR="002B256C" w:rsidRDefault="009D4788" w:rsidP="00354A96">
      <w:pPr>
        <w:spacing w:after="0" w:line="360" w:lineRule="auto"/>
        <w:ind w:firstLine="0"/>
        <w:jc w:val="center"/>
        <w:rPr>
          <w:rFonts w:ascii="Times New Roman" w:hAnsi="Times New Roman" w:cs="Times New Roman"/>
          <w:sz w:val="28"/>
          <w:szCs w:val="28"/>
          <w:lang w:val="uk-UA"/>
        </w:rPr>
      </w:pPr>
      <w:r>
        <w:rPr>
          <w:noProof/>
          <w:lang w:val="uk-UA" w:eastAsia="uk-UA"/>
        </w:rPr>
        <w:drawing>
          <wp:inline distT="0" distB="0" distL="0" distR="0" wp14:anchorId="6903A070" wp14:editId="7F68F112">
            <wp:extent cx="4888740" cy="1557163"/>
            <wp:effectExtent l="0" t="0" r="7620" b="508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
                    <pic:cNvPicPr>
                      <a:picLocks noChangeAspect="1" noChangeArrowheads="1"/>
                    </pic:cNvPicPr>
                  </pic:nvPicPr>
                  <pic:blipFill>
                    <a:blip r:embed="rId20" cstate="print"/>
                    <a:srcRect/>
                    <a:stretch>
                      <a:fillRect/>
                    </a:stretch>
                  </pic:blipFill>
                  <pic:spPr>
                    <a:xfrm>
                      <a:off x="0" y="0"/>
                      <a:ext cx="4914658" cy="1565418"/>
                    </a:xfrm>
                    <a:prstGeom prst="rect">
                      <a:avLst/>
                    </a:prstGeom>
                    <a:noFill/>
                    <a:ln w="9525">
                      <a:noFill/>
                      <a:miter lim="800000"/>
                      <a:headEnd/>
                      <a:tailEnd/>
                    </a:ln>
                  </pic:spPr>
                </pic:pic>
              </a:graphicData>
            </a:graphic>
          </wp:inline>
        </w:drawing>
      </w:r>
    </w:p>
    <w:p w14:paraId="4737DB5E" w14:textId="23784440" w:rsidR="00FA6E6E" w:rsidRDefault="009D4788" w:rsidP="00354A96">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2. Коли мотив мелодії 2 грає флейта, партія акомпанементу в основному використовує легкі акорди для виділення мелодичної лінії, складних стрибків у флейти, пунктирних ритмічних малюнків та шаховому низхідному та висхідному звуковому малюнку, які викл</w:t>
      </w:r>
      <w:r w:rsidR="009C1DA6">
        <w:rPr>
          <w:rFonts w:ascii="Times New Roman" w:hAnsi="Times New Roman" w:cs="Times New Roman"/>
          <w:sz w:val="28"/>
          <w:lang w:val="uk-UA"/>
        </w:rPr>
        <w:t>икають ніжне відчуття ритму</w:t>
      </w:r>
      <w:r>
        <w:rPr>
          <w:rFonts w:ascii="Times New Roman" w:hAnsi="Times New Roman" w:cs="Times New Roman"/>
          <w:sz w:val="28"/>
          <w:lang w:val="uk-UA"/>
        </w:rPr>
        <w:t>.</w:t>
      </w:r>
    </w:p>
    <w:p w14:paraId="14174ABE" w14:textId="77777777" w:rsidR="00354A96" w:rsidRDefault="00354A96">
      <w:pPr>
        <w:spacing w:after="0" w:line="360" w:lineRule="auto"/>
        <w:jc w:val="right"/>
        <w:rPr>
          <w:rFonts w:ascii="Times New Roman" w:hAnsi="Times New Roman" w:cs="Times New Roman"/>
          <w:sz w:val="24"/>
          <w:szCs w:val="24"/>
          <w:lang w:val="uk-UA"/>
        </w:rPr>
      </w:pPr>
    </w:p>
    <w:p w14:paraId="6B28CC4A" w14:textId="77777777" w:rsidR="002B256C" w:rsidRPr="00FA6E6E" w:rsidRDefault="00DF657A">
      <w:pPr>
        <w:spacing w:after="0" w:line="360" w:lineRule="auto"/>
        <w:jc w:val="right"/>
        <w:rPr>
          <w:rFonts w:ascii="Times New Roman" w:hAnsi="Times New Roman" w:cs="Times New Roman"/>
          <w:sz w:val="24"/>
          <w:szCs w:val="24"/>
          <w:lang w:val="uk-UA"/>
        </w:rPr>
      </w:pPr>
      <w:r w:rsidRPr="00FA6E6E">
        <w:rPr>
          <w:rFonts w:ascii="Times New Roman" w:hAnsi="Times New Roman" w:cs="Times New Roman"/>
          <w:sz w:val="24"/>
          <w:szCs w:val="24"/>
          <w:lang w:val="uk-UA"/>
        </w:rPr>
        <w:t>Приклад 8</w:t>
      </w:r>
      <w:r w:rsidR="009D4788" w:rsidRPr="00FA6E6E">
        <w:rPr>
          <w:rFonts w:ascii="Times New Roman" w:hAnsi="Times New Roman" w:cs="Times New Roman"/>
          <w:sz w:val="24"/>
          <w:szCs w:val="24"/>
          <w:lang w:val="uk-UA"/>
        </w:rPr>
        <w:t xml:space="preserve"> (част.1, такти 42-45)</w:t>
      </w:r>
    </w:p>
    <w:p w14:paraId="17322719" w14:textId="77777777" w:rsidR="002B256C" w:rsidRDefault="009D4788" w:rsidP="00354A96">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5DBB31C3" wp14:editId="7170F628">
            <wp:extent cx="4591050" cy="1220470"/>
            <wp:effectExtent l="0" t="0" r="0" b="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4"/>
                    <pic:cNvPicPr>
                      <a:picLocks noChangeAspect="1" noChangeArrowheads="1"/>
                    </pic:cNvPicPr>
                  </pic:nvPicPr>
                  <pic:blipFill>
                    <a:blip r:embed="rId21" cstate="print"/>
                    <a:srcRect/>
                    <a:stretch>
                      <a:fillRect/>
                    </a:stretch>
                  </pic:blipFill>
                  <pic:spPr>
                    <a:xfrm>
                      <a:off x="0" y="0"/>
                      <a:ext cx="4606139" cy="1224987"/>
                    </a:xfrm>
                    <a:prstGeom prst="rect">
                      <a:avLst/>
                    </a:prstGeom>
                    <a:noFill/>
                    <a:ln w="9525">
                      <a:noFill/>
                      <a:miter lim="800000"/>
                      <a:headEnd/>
                      <a:tailEnd/>
                    </a:ln>
                  </pic:spPr>
                </pic:pic>
              </a:graphicData>
            </a:graphic>
          </wp:inline>
        </w:drawing>
      </w:r>
    </w:p>
    <w:p w14:paraId="7A12B96E" w14:textId="77777777" w:rsidR="002B256C" w:rsidRDefault="009D4788">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4) Канон </w:t>
      </w:r>
    </w:p>
    <w:p w14:paraId="03C7B4A2" w14:textId="77F52EF4" w:rsidR="00A476CA" w:rsidRDefault="009D4788" w:rsidP="00354A96">
      <w:pPr>
        <w:spacing w:after="0" w:line="360" w:lineRule="auto"/>
        <w:rPr>
          <w:rFonts w:ascii="Times New Roman" w:hAnsi="Times New Roman" w:cs="Times New Roman"/>
          <w:sz w:val="28"/>
          <w:lang w:val="uk-UA"/>
        </w:rPr>
      </w:pPr>
      <w:r>
        <w:rPr>
          <w:rFonts w:ascii="Times New Roman" w:hAnsi="Times New Roman" w:cs="Times New Roman"/>
          <w:sz w:val="28"/>
          <w:lang w:val="uk-UA"/>
        </w:rPr>
        <w:t>Мелодія різних частин виникає послідовно та перетинається в наслідок переслідування одного мотива іншим. Завдяки канонічним догматан музика формується, як нескінченна фраза. У тактах з 51 по 53 фраза базується на «питання</w:t>
      </w:r>
      <w:r w:rsidR="009C1DA6">
        <w:rPr>
          <w:rFonts w:ascii="Times New Roman" w:hAnsi="Times New Roman" w:cs="Times New Roman"/>
          <w:sz w:val="28"/>
          <w:lang w:val="uk-UA"/>
        </w:rPr>
        <w:t>-відповідь»</w:t>
      </w:r>
      <w:r>
        <w:rPr>
          <w:rFonts w:ascii="Times New Roman" w:hAnsi="Times New Roman" w:cs="Times New Roman"/>
          <w:sz w:val="28"/>
          <w:lang w:val="uk-UA"/>
        </w:rPr>
        <w:t>.</w:t>
      </w:r>
      <w:r w:rsidR="00DF657A">
        <w:rPr>
          <w:rFonts w:ascii="Times New Roman" w:hAnsi="Times New Roman" w:cs="Times New Roman"/>
          <w:sz w:val="28"/>
          <w:lang w:val="uk-UA"/>
        </w:rPr>
        <w:t>(приклад 9</w:t>
      </w:r>
      <w:r w:rsidR="009C1DA6">
        <w:rPr>
          <w:rFonts w:ascii="Times New Roman" w:hAnsi="Times New Roman" w:cs="Times New Roman"/>
          <w:sz w:val="28"/>
          <w:lang w:val="uk-UA"/>
        </w:rPr>
        <w:t>)</w:t>
      </w:r>
      <w:r w:rsidR="00D24782">
        <w:rPr>
          <w:rFonts w:ascii="Times New Roman" w:hAnsi="Times New Roman" w:cs="Times New Roman"/>
          <w:sz w:val="28"/>
          <w:lang w:val="uk-UA"/>
        </w:rPr>
        <w:t>:</w:t>
      </w:r>
    </w:p>
    <w:p w14:paraId="1F695291" w14:textId="77777777" w:rsidR="002B256C" w:rsidRPr="00D24782" w:rsidRDefault="00DF657A">
      <w:pPr>
        <w:spacing w:after="0" w:line="360" w:lineRule="auto"/>
        <w:jc w:val="right"/>
        <w:rPr>
          <w:rFonts w:ascii="Times New Roman" w:hAnsi="Times New Roman" w:cs="Times New Roman"/>
          <w:sz w:val="24"/>
          <w:szCs w:val="24"/>
          <w:lang w:val="uk-UA"/>
        </w:rPr>
      </w:pPr>
      <w:r w:rsidRPr="00D24782">
        <w:rPr>
          <w:rFonts w:ascii="Times New Roman" w:hAnsi="Times New Roman" w:cs="Times New Roman"/>
          <w:sz w:val="24"/>
          <w:szCs w:val="24"/>
          <w:lang w:val="uk-UA"/>
        </w:rPr>
        <w:t>Приклад 9</w:t>
      </w:r>
      <w:r w:rsidR="009D4788" w:rsidRPr="00D24782">
        <w:rPr>
          <w:rFonts w:ascii="Times New Roman" w:hAnsi="Times New Roman" w:cs="Times New Roman"/>
          <w:sz w:val="24"/>
          <w:szCs w:val="24"/>
          <w:lang w:val="uk-UA"/>
        </w:rPr>
        <w:t xml:space="preserve"> (част. 1, такти 49-53)</w:t>
      </w:r>
    </w:p>
    <w:p w14:paraId="2691427E" w14:textId="77777777" w:rsidR="002B256C" w:rsidRDefault="009D4788" w:rsidP="00354A96">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15A04117" wp14:editId="4925997A">
            <wp:extent cx="4522358" cy="2268187"/>
            <wp:effectExtent l="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pic:cNvPicPr>
                      <a:picLocks noChangeAspect="1" noChangeArrowheads="1"/>
                    </pic:cNvPicPr>
                  </pic:nvPicPr>
                  <pic:blipFill>
                    <a:blip r:embed="rId22" cstate="print"/>
                    <a:srcRect/>
                    <a:stretch>
                      <a:fillRect/>
                    </a:stretch>
                  </pic:blipFill>
                  <pic:spPr>
                    <a:xfrm>
                      <a:off x="0" y="0"/>
                      <a:ext cx="4522358" cy="2268187"/>
                    </a:xfrm>
                    <a:prstGeom prst="rect">
                      <a:avLst/>
                    </a:prstGeom>
                    <a:noFill/>
                    <a:ln w="9525">
                      <a:noFill/>
                      <a:miter lim="800000"/>
                      <a:headEnd/>
                      <a:tailEnd/>
                    </a:ln>
                  </pic:spPr>
                </pic:pic>
              </a:graphicData>
            </a:graphic>
          </wp:inline>
        </w:drawing>
      </w:r>
    </w:p>
    <w:p w14:paraId="2DB0AFFF" w14:textId="060058B3" w:rsidR="002B256C" w:rsidRPr="00495693" w:rsidRDefault="00495693" w:rsidP="00495693">
      <w:pPr>
        <w:pStyle w:val="af1"/>
        <w:spacing w:line="360" w:lineRule="auto"/>
        <w:jc w:val="both"/>
        <w:rPr>
          <w:rStyle w:val="ae"/>
          <w:rFonts w:cs="Times New Roman"/>
          <w:sz w:val="28"/>
        </w:rPr>
      </w:pPr>
      <w:r w:rsidRPr="00495693">
        <w:rPr>
          <w:rStyle w:val="ae"/>
          <w:rFonts w:cs="Times New Roman"/>
          <w:sz w:val="28"/>
        </w:rPr>
        <w:lastRenderedPageBreak/>
        <w:t>За класифікацією Л. </w:t>
      </w:r>
      <w:r w:rsidR="009D4788" w:rsidRPr="00495693">
        <w:rPr>
          <w:rStyle w:val="ae"/>
          <w:rFonts w:cs="Times New Roman"/>
          <w:sz w:val="28"/>
        </w:rPr>
        <w:t>Мазеля, задуми композитора діляться на два роди, які особливо важливі для розуміння непрограмної інструментальної музики. Музикознавць називає це темами (не одиниці музичного синтаксиу, а задум цілісності всього твору; іншими словами за</w:t>
      </w:r>
      <w:r w:rsidR="00D9351D">
        <w:rPr>
          <w:rStyle w:val="ae"/>
          <w:rFonts w:cs="Times New Roman"/>
          <w:sz w:val="28"/>
        </w:rPr>
        <w:t>дум). Тематикою «першого</w:t>
      </w:r>
      <w:r w:rsidR="00D9351D">
        <w:rPr>
          <w:rStyle w:val="ae"/>
          <w:rFonts w:cs="Times New Roman"/>
          <w:sz w:val="28"/>
          <w:lang w:val="uk-UA"/>
        </w:rPr>
        <w:t xml:space="preserve"> </w:t>
      </w:r>
      <w:r w:rsidR="00D9351D">
        <w:rPr>
          <w:rStyle w:val="ae"/>
          <w:rFonts w:cs="Times New Roman"/>
          <w:sz w:val="28"/>
        </w:rPr>
        <w:t xml:space="preserve">роду» </w:t>
      </w:r>
      <w:r w:rsidR="00D9351D">
        <w:rPr>
          <w:rStyle w:val="ae"/>
          <w:rFonts w:cs="Times New Roman"/>
          <w:sz w:val="28"/>
          <w:lang w:val="uk-UA"/>
        </w:rPr>
        <w:t>–</w:t>
      </w:r>
      <w:r w:rsidR="009D4788" w:rsidRPr="00495693">
        <w:rPr>
          <w:rStyle w:val="ae"/>
          <w:rFonts w:cs="Times New Roman"/>
          <w:sz w:val="28"/>
        </w:rPr>
        <w:t xml:space="preserve"> думка композитора про явища дійсності, про </w:t>
      </w:r>
      <w:r w:rsidR="00D9351D">
        <w:rPr>
          <w:rStyle w:val="ae"/>
          <w:rFonts w:cs="Times New Roman"/>
          <w:sz w:val="28"/>
        </w:rPr>
        <w:t xml:space="preserve">життя. Тематика «другого роду» </w:t>
      </w:r>
      <w:r w:rsidR="00D9351D">
        <w:rPr>
          <w:rStyle w:val="ae"/>
          <w:rFonts w:cs="Times New Roman"/>
          <w:sz w:val="28"/>
          <w:lang w:val="uk-UA"/>
        </w:rPr>
        <w:t>–</w:t>
      </w:r>
      <w:r w:rsidR="009D4788" w:rsidRPr="00495693">
        <w:rPr>
          <w:rStyle w:val="ae"/>
          <w:rFonts w:cs="Times New Roman"/>
          <w:sz w:val="28"/>
        </w:rPr>
        <w:t xml:space="preserve"> його вислів думки про мову, форми та засоби, «знаряддя» його творчості. </w:t>
      </w:r>
    </w:p>
    <w:p w14:paraId="6E5C8367" w14:textId="230DCABD" w:rsidR="002B256C" w:rsidRPr="00495693" w:rsidRDefault="00495693" w:rsidP="00495693">
      <w:pPr>
        <w:pStyle w:val="af1"/>
        <w:spacing w:line="360" w:lineRule="auto"/>
        <w:jc w:val="both"/>
        <w:rPr>
          <w:rStyle w:val="ae"/>
          <w:rFonts w:cs="Times New Roman"/>
          <w:sz w:val="28"/>
        </w:rPr>
      </w:pPr>
      <w:r>
        <w:rPr>
          <w:rStyle w:val="ae"/>
          <w:rFonts w:cs="Times New Roman"/>
          <w:sz w:val="28"/>
        </w:rPr>
        <w:t>Таким чином, в концертах Б.</w:t>
      </w:r>
      <w:r>
        <w:rPr>
          <w:rStyle w:val="ae"/>
          <w:rFonts w:cs="Times New Roman"/>
          <w:sz w:val="28"/>
          <w:lang w:val="uk-UA"/>
        </w:rPr>
        <w:t> </w:t>
      </w:r>
      <w:r w:rsidR="009D4788" w:rsidRPr="00495693">
        <w:rPr>
          <w:rStyle w:val="ae"/>
          <w:rFonts w:cs="Times New Roman"/>
          <w:sz w:val="28"/>
        </w:rPr>
        <w:t>Ромберга та Моцарта можна також виділити ці два роди: «тема першого роду</w:t>
      </w:r>
      <w:r w:rsidR="00D9351D">
        <w:rPr>
          <w:rStyle w:val="ae"/>
          <w:rFonts w:cs="Times New Roman"/>
          <w:sz w:val="28"/>
        </w:rPr>
        <w:t xml:space="preserve">» </w:t>
      </w:r>
      <w:r w:rsidR="00D9351D">
        <w:rPr>
          <w:rStyle w:val="ae"/>
          <w:rFonts w:cs="Times New Roman"/>
          <w:sz w:val="28"/>
          <w:lang w:val="uk-UA"/>
        </w:rPr>
        <w:t>–</w:t>
      </w:r>
      <w:r w:rsidR="009D4788" w:rsidRPr="00495693">
        <w:rPr>
          <w:rStyle w:val="ae"/>
          <w:rFonts w:cs="Times New Roman"/>
          <w:sz w:val="28"/>
        </w:rPr>
        <w:t xml:space="preserve"> взаємодія танцювального і </w:t>
      </w:r>
      <w:proofErr w:type="gramStart"/>
      <w:r w:rsidR="009D4788" w:rsidRPr="00495693">
        <w:rPr>
          <w:rStyle w:val="ae"/>
          <w:rFonts w:cs="Times New Roman"/>
          <w:sz w:val="28"/>
        </w:rPr>
        <w:t>р</w:t>
      </w:r>
      <w:proofErr w:type="gramEnd"/>
      <w:r w:rsidR="009D4788" w:rsidRPr="00495693">
        <w:rPr>
          <w:rStyle w:val="ae"/>
          <w:rFonts w:cs="Times New Roman"/>
          <w:sz w:val="28"/>
        </w:rPr>
        <w:t>ішучого об</w:t>
      </w:r>
      <w:r w:rsidR="00D24782">
        <w:rPr>
          <w:rStyle w:val="ae"/>
          <w:rFonts w:cs="Times New Roman"/>
          <w:sz w:val="28"/>
          <w:lang w:val="uk-UA"/>
        </w:rPr>
        <w:t>’</w:t>
      </w:r>
      <w:r w:rsidR="009D4788" w:rsidRPr="00495693">
        <w:rPr>
          <w:rStyle w:val="ae"/>
          <w:rFonts w:cs="Times New Roman"/>
          <w:sz w:val="28"/>
        </w:rPr>
        <w:t xml:space="preserve">єктивного начала, що є основними темами (перша тема вступу, головна, побічна і завершальна партії), і лірико-філософського (друга частина концерту, тема в </w:t>
      </w:r>
      <w:r w:rsidR="00D9351D">
        <w:rPr>
          <w:rStyle w:val="ae"/>
          <w:rFonts w:cs="Times New Roman"/>
          <w:sz w:val="28"/>
        </w:rPr>
        <w:t xml:space="preserve">розробці). «Тема другого роду» </w:t>
      </w:r>
      <w:r w:rsidR="00D9351D">
        <w:rPr>
          <w:rStyle w:val="ae"/>
          <w:rFonts w:cs="Times New Roman"/>
          <w:sz w:val="28"/>
          <w:lang w:val="uk-UA"/>
        </w:rPr>
        <w:t>–</w:t>
      </w:r>
      <w:r w:rsidR="009D4788" w:rsidRPr="00495693">
        <w:rPr>
          <w:rStyle w:val="ae"/>
          <w:rFonts w:cs="Times New Roman"/>
          <w:sz w:val="28"/>
        </w:rPr>
        <w:t xml:space="preserve"> жанровий змі</w:t>
      </w:r>
      <w:proofErr w:type="gramStart"/>
      <w:r w:rsidR="009D4788" w:rsidRPr="00495693">
        <w:rPr>
          <w:rStyle w:val="ae"/>
          <w:rFonts w:cs="Times New Roman"/>
          <w:sz w:val="28"/>
        </w:rPr>
        <w:t>ст</w:t>
      </w:r>
      <w:proofErr w:type="gramEnd"/>
      <w:r w:rsidR="009D4788" w:rsidRPr="00495693">
        <w:rPr>
          <w:rStyle w:val="ae"/>
          <w:rFonts w:cs="Times New Roman"/>
          <w:sz w:val="28"/>
        </w:rPr>
        <w:t xml:space="preserve"> тематизму першої частини концерту. Передусім, це танцювальні, </w:t>
      </w:r>
      <w:proofErr w:type="gramStart"/>
      <w:r w:rsidR="009D4788" w:rsidRPr="00495693">
        <w:rPr>
          <w:rStyle w:val="ae"/>
          <w:rFonts w:cs="Times New Roman"/>
          <w:sz w:val="28"/>
        </w:rPr>
        <w:t>п</w:t>
      </w:r>
      <w:proofErr w:type="gramEnd"/>
      <w:r w:rsidR="009D4788" w:rsidRPr="00495693">
        <w:rPr>
          <w:rStyle w:val="ae"/>
          <w:rFonts w:cs="Times New Roman"/>
          <w:sz w:val="28"/>
        </w:rPr>
        <w:t>іднесені та радісні жанри.</w:t>
      </w:r>
    </w:p>
    <w:p w14:paraId="6E2A0857" w14:textId="77777777" w:rsidR="001F7463" w:rsidRPr="001F7463" w:rsidRDefault="001F7463" w:rsidP="001F7463">
      <w:pPr>
        <w:pStyle w:val="af1"/>
        <w:spacing w:line="360" w:lineRule="auto"/>
        <w:jc w:val="both"/>
        <w:rPr>
          <w:rStyle w:val="ae"/>
          <w:rFonts w:cs="Times New Roman"/>
          <w:sz w:val="28"/>
        </w:rPr>
      </w:pPr>
      <w:r w:rsidRPr="001F7463">
        <w:rPr>
          <w:rStyle w:val="ae"/>
          <w:rFonts w:cs="Times New Roman"/>
          <w:sz w:val="28"/>
        </w:rPr>
        <w:t>Друга частина концерту – це контрасна граціозна та грайлива частина</w:t>
      </w:r>
      <w:r w:rsidRPr="001F7463">
        <w:rPr>
          <w:rStyle w:val="ae"/>
          <w:rFonts w:cs="Times New Roman"/>
          <w:sz w:val="28"/>
          <w:lang w:val="uk-UA"/>
        </w:rPr>
        <w:t>,</w:t>
      </w:r>
      <w:r w:rsidRPr="001F7463">
        <w:rPr>
          <w:rStyle w:val="ae"/>
          <w:rFonts w:cs="Times New Roman"/>
          <w:sz w:val="28"/>
        </w:rPr>
        <w:t xml:space="preserve"> </w:t>
      </w:r>
      <w:proofErr w:type="gramStart"/>
      <w:r w:rsidRPr="001F7463">
        <w:rPr>
          <w:rStyle w:val="ae"/>
          <w:rFonts w:cs="Times New Roman"/>
          <w:sz w:val="28"/>
        </w:rPr>
        <w:t>в</w:t>
      </w:r>
      <w:proofErr w:type="gramEnd"/>
      <w:r w:rsidRPr="001F7463">
        <w:rPr>
          <w:rStyle w:val="ae"/>
          <w:rFonts w:cs="Times New Roman"/>
          <w:sz w:val="28"/>
        </w:rPr>
        <w:t xml:space="preserve"> </w:t>
      </w:r>
      <w:proofErr w:type="gramStart"/>
      <w:r w:rsidRPr="001F7463">
        <w:rPr>
          <w:rStyle w:val="ae"/>
          <w:rFonts w:cs="Times New Roman"/>
          <w:sz w:val="28"/>
        </w:rPr>
        <w:t>як</w:t>
      </w:r>
      <w:proofErr w:type="gramEnd"/>
      <w:r w:rsidRPr="001F7463">
        <w:rPr>
          <w:rStyle w:val="ae"/>
          <w:rFonts w:cs="Times New Roman"/>
          <w:sz w:val="28"/>
        </w:rPr>
        <w:t xml:space="preserve">ій композитор передає образи ліричного, душевного стану </w:t>
      </w:r>
      <w:r w:rsidRPr="001F7463">
        <w:rPr>
          <w:rStyle w:val="ae"/>
          <w:rFonts w:cs="Times New Roman"/>
          <w:sz w:val="28"/>
          <w:lang w:val="uk-UA"/>
        </w:rPr>
        <w:t>переключення</w:t>
      </w:r>
      <w:r w:rsidRPr="001F7463">
        <w:rPr>
          <w:rStyle w:val="a5"/>
          <w:lang w:val="uk-UA"/>
        </w:rPr>
        <w:t xml:space="preserve"> </w:t>
      </w:r>
      <w:r w:rsidRPr="001F7463">
        <w:rPr>
          <w:rStyle w:val="ae"/>
          <w:rFonts w:cs="Times New Roman"/>
          <w:sz w:val="28"/>
          <w:lang w:val="uk-UA"/>
        </w:rPr>
        <w:t>пе</w:t>
      </w:r>
      <w:r w:rsidRPr="001F7463">
        <w:rPr>
          <w:rStyle w:val="ae"/>
          <w:rFonts w:cs="Times New Roman"/>
          <w:sz w:val="28"/>
        </w:rPr>
        <w:t>ршої частин</w:t>
      </w:r>
      <w:r w:rsidRPr="001F7463">
        <w:rPr>
          <w:rStyle w:val="ae"/>
          <w:rFonts w:cs="Times New Roman"/>
          <w:sz w:val="28"/>
          <w:lang w:val="uk-UA"/>
        </w:rPr>
        <w:t>и</w:t>
      </w:r>
      <w:r w:rsidRPr="001F7463">
        <w:rPr>
          <w:rStyle w:val="ae"/>
          <w:rFonts w:cs="Times New Roman"/>
          <w:sz w:val="28"/>
        </w:rPr>
        <w:t>. Вона повноційно самостійно розвивається; використовуючи елементи варіацій створює велик</w:t>
      </w:r>
      <w:r w:rsidRPr="001F7463">
        <w:rPr>
          <w:rStyle w:val="ae"/>
          <w:rFonts w:cs="Times New Roman"/>
          <w:sz w:val="28"/>
          <w:lang w:val="uk-UA"/>
        </w:rPr>
        <w:t>у</w:t>
      </w:r>
      <w:r w:rsidRPr="001F7463">
        <w:rPr>
          <w:rStyle w:val="ae"/>
          <w:rFonts w:cs="Times New Roman"/>
          <w:sz w:val="28"/>
        </w:rPr>
        <w:t xml:space="preserve"> за обсягом тематичну частину</w:t>
      </w:r>
      <w:r w:rsidRPr="001F7463">
        <w:rPr>
          <w:rStyle w:val="ae"/>
          <w:rFonts w:cs="Times New Roman"/>
          <w:sz w:val="28"/>
          <w:lang w:val="uk-UA"/>
        </w:rPr>
        <w:t>,</w:t>
      </w:r>
      <w:r w:rsidRPr="001F7463">
        <w:rPr>
          <w:rStyle w:val="ae"/>
          <w:rFonts w:cs="Times New Roman"/>
          <w:sz w:val="28"/>
        </w:rPr>
        <w:t xml:space="preserve"> в як</w:t>
      </w:r>
      <w:r w:rsidRPr="001F7463">
        <w:rPr>
          <w:rStyle w:val="ae"/>
          <w:rFonts w:cs="Times New Roman"/>
          <w:sz w:val="28"/>
          <w:lang w:val="uk-UA"/>
        </w:rPr>
        <w:t>ій</w:t>
      </w:r>
      <w:r w:rsidRPr="001F7463">
        <w:rPr>
          <w:rStyle w:val="ae"/>
          <w:rFonts w:cs="Times New Roman"/>
          <w:sz w:val="28"/>
        </w:rPr>
        <w:t xml:space="preserve"> повторення музичних фраз та </w:t>
      </w:r>
      <w:r w:rsidRPr="001F7463">
        <w:rPr>
          <w:rStyle w:val="ae"/>
          <w:rFonts w:cs="Times New Roman"/>
          <w:sz w:val="28"/>
          <w:lang w:val="uk-UA"/>
        </w:rPr>
        <w:t xml:space="preserve">її </w:t>
      </w:r>
      <w:proofErr w:type="gramStart"/>
      <w:r w:rsidRPr="001F7463">
        <w:rPr>
          <w:rStyle w:val="ae"/>
          <w:rFonts w:cs="Times New Roman"/>
          <w:sz w:val="28"/>
        </w:rPr>
        <w:t>р</w:t>
      </w:r>
      <w:proofErr w:type="gramEnd"/>
      <w:r w:rsidRPr="001F7463">
        <w:rPr>
          <w:rStyle w:val="ae"/>
          <w:rFonts w:cs="Times New Roman"/>
          <w:sz w:val="28"/>
        </w:rPr>
        <w:t>ізних варіантів проведення в різних регістрах дають особлив</w:t>
      </w:r>
      <w:r w:rsidRPr="001F7463">
        <w:rPr>
          <w:rStyle w:val="ae"/>
          <w:rFonts w:cs="Times New Roman"/>
          <w:sz w:val="28"/>
          <w:lang w:val="uk-UA"/>
        </w:rPr>
        <w:t>ої</w:t>
      </w:r>
      <w:r w:rsidRPr="001F7463">
        <w:rPr>
          <w:rStyle w:val="ae"/>
          <w:rFonts w:cs="Times New Roman"/>
          <w:sz w:val="28"/>
        </w:rPr>
        <w:t xml:space="preserve"> виразн</w:t>
      </w:r>
      <w:r w:rsidRPr="001F7463">
        <w:rPr>
          <w:rStyle w:val="ae"/>
          <w:rFonts w:cs="Times New Roman"/>
          <w:sz w:val="28"/>
          <w:lang w:val="uk-UA"/>
        </w:rPr>
        <w:t>ості</w:t>
      </w:r>
      <w:r w:rsidR="00133588">
        <w:rPr>
          <w:rStyle w:val="ae"/>
          <w:rFonts w:cs="Times New Roman"/>
          <w:sz w:val="28"/>
        </w:rPr>
        <w:t xml:space="preserve"> звучання с</w:t>
      </w:r>
      <w:r w:rsidRPr="001F7463">
        <w:rPr>
          <w:rStyle w:val="ae"/>
          <w:rFonts w:cs="Times New Roman"/>
          <w:sz w:val="28"/>
        </w:rPr>
        <w:t>олюючого</w:t>
      </w:r>
      <w:r w:rsidRPr="001F7463">
        <w:rPr>
          <w:rStyle w:val="ae"/>
          <w:rFonts w:cs="Times New Roman"/>
          <w:sz w:val="28"/>
          <w:lang w:val="uk-UA"/>
        </w:rPr>
        <w:t xml:space="preserve"> </w:t>
      </w:r>
      <w:r w:rsidRPr="001F7463">
        <w:rPr>
          <w:rStyle w:val="ae"/>
          <w:rFonts w:cs="Times New Roman"/>
          <w:sz w:val="28"/>
        </w:rPr>
        <w:t xml:space="preserve">інструмента. Ця частина представляє окрему витончену </w:t>
      </w:r>
      <w:r w:rsidRPr="001F7463">
        <w:rPr>
          <w:rStyle w:val="ae"/>
          <w:rFonts w:cs="Times New Roman"/>
          <w:sz w:val="28"/>
          <w:lang w:val="uk-UA"/>
        </w:rPr>
        <w:t xml:space="preserve">картину, </w:t>
      </w:r>
      <w:proofErr w:type="gramStart"/>
      <w:r w:rsidRPr="001F7463">
        <w:rPr>
          <w:rStyle w:val="ae"/>
          <w:rFonts w:cs="Times New Roman"/>
          <w:sz w:val="28"/>
        </w:rPr>
        <w:t>в</w:t>
      </w:r>
      <w:proofErr w:type="gramEnd"/>
      <w:r w:rsidRPr="001F7463">
        <w:rPr>
          <w:rStyle w:val="ae"/>
          <w:rFonts w:cs="Times New Roman"/>
          <w:sz w:val="28"/>
        </w:rPr>
        <w:t xml:space="preserve"> </w:t>
      </w:r>
      <w:proofErr w:type="gramStart"/>
      <w:r w:rsidRPr="001F7463">
        <w:rPr>
          <w:rStyle w:val="ae"/>
          <w:rFonts w:cs="Times New Roman"/>
          <w:sz w:val="28"/>
        </w:rPr>
        <w:t>як</w:t>
      </w:r>
      <w:proofErr w:type="gramEnd"/>
      <w:r w:rsidRPr="001F7463">
        <w:rPr>
          <w:rStyle w:val="ae"/>
          <w:rFonts w:cs="Times New Roman"/>
          <w:sz w:val="28"/>
        </w:rPr>
        <w:t>ій композитор передає всі тонкості фразування мелодичних фраз.</w:t>
      </w:r>
    </w:p>
    <w:p w14:paraId="5D8EF09C" w14:textId="77777777" w:rsidR="001F7463" w:rsidRPr="001F7463" w:rsidRDefault="001F7463" w:rsidP="001F7463">
      <w:pPr>
        <w:pStyle w:val="af1"/>
        <w:spacing w:line="360" w:lineRule="auto"/>
        <w:jc w:val="both"/>
        <w:rPr>
          <w:rStyle w:val="ae"/>
          <w:rFonts w:cs="Times New Roman"/>
          <w:sz w:val="28"/>
          <w:lang w:val="uk-UA"/>
        </w:rPr>
      </w:pPr>
      <w:r w:rsidRPr="001F7463">
        <w:rPr>
          <w:rStyle w:val="ae"/>
          <w:rFonts w:cs="Times New Roman"/>
          <w:sz w:val="28"/>
        </w:rPr>
        <w:t>Третя частина – урочистий фінал. Насичений гармонією та урочистим проведенням головної партії</w:t>
      </w:r>
      <w:r w:rsidRPr="001F7463">
        <w:rPr>
          <w:rStyle w:val="ae"/>
          <w:rFonts w:cs="Times New Roman"/>
          <w:sz w:val="28"/>
          <w:lang w:val="uk-UA"/>
        </w:rPr>
        <w:t>,</w:t>
      </w:r>
      <w:r w:rsidRPr="001F7463">
        <w:rPr>
          <w:rStyle w:val="ae"/>
          <w:rFonts w:cs="Times New Roman"/>
          <w:sz w:val="28"/>
        </w:rPr>
        <w:t xml:space="preserve"> ця частина </w:t>
      </w:r>
      <w:proofErr w:type="gramStart"/>
      <w:r w:rsidRPr="001F7463">
        <w:rPr>
          <w:rStyle w:val="ae"/>
          <w:rFonts w:cs="Times New Roman"/>
          <w:sz w:val="28"/>
        </w:rPr>
        <w:t>п</w:t>
      </w:r>
      <w:proofErr w:type="gramEnd"/>
      <w:r w:rsidRPr="001F7463">
        <w:rPr>
          <w:rStyle w:val="ae"/>
          <w:rFonts w:cs="Times New Roman"/>
          <w:sz w:val="28"/>
        </w:rPr>
        <w:t xml:space="preserve">ідводить підсумок першої частини. </w:t>
      </w:r>
      <w:proofErr w:type="gramStart"/>
      <w:r w:rsidRPr="001F7463">
        <w:rPr>
          <w:rStyle w:val="ae"/>
          <w:rFonts w:cs="Times New Roman"/>
          <w:sz w:val="28"/>
        </w:rPr>
        <w:t>Написана</w:t>
      </w:r>
      <w:proofErr w:type="gramEnd"/>
      <w:r w:rsidRPr="001F7463">
        <w:rPr>
          <w:rStyle w:val="ae"/>
          <w:rFonts w:cs="Times New Roman"/>
          <w:sz w:val="28"/>
        </w:rPr>
        <w:t xml:space="preserve"> в формі рондо в жвавому характері (Allegretto). Слід зауважити, що в Концерті для флейти з оркестром ре-мажор В.А.</w:t>
      </w:r>
      <w:r w:rsidRPr="001F7463">
        <w:rPr>
          <w:rStyle w:val="ae"/>
          <w:rFonts w:cs="Times New Roman"/>
          <w:sz w:val="28"/>
          <w:lang w:val="uk-UA"/>
        </w:rPr>
        <w:t> </w:t>
      </w:r>
      <w:r w:rsidRPr="001F7463">
        <w:rPr>
          <w:rStyle w:val="ae"/>
          <w:rFonts w:cs="Times New Roman"/>
          <w:sz w:val="28"/>
        </w:rPr>
        <w:t xml:space="preserve">Моцарта використано </w:t>
      </w:r>
      <w:r w:rsidRPr="001F7463">
        <w:rPr>
          <w:rStyle w:val="ae"/>
          <w:rFonts w:cs="Times New Roman"/>
          <w:sz w:val="28"/>
          <w:lang w:val="uk-UA"/>
        </w:rPr>
        <w:t>с</w:t>
      </w:r>
      <w:r w:rsidRPr="001F7463">
        <w:rPr>
          <w:rStyle w:val="ae"/>
          <w:rFonts w:cs="Times New Roman"/>
          <w:sz w:val="28"/>
        </w:rPr>
        <w:t xml:space="preserve">хожий тематизм і характер фінальної частини. Поява нової теми </w:t>
      </w:r>
      <w:proofErr w:type="gramStart"/>
      <w:r w:rsidRPr="001F7463">
        <w:rPr>
          <w:rStyle w:val="ae"/>
          <w:rFonts w:cs="Times New Roman"/>
          <w:sz w:val="28"/>
        </w:rPr>
        <w:t>п</w:t>
      </w:r>
      <w:proofErr w:type="gramEnd"/>
      <w:r w:rsidRPr="001F7463">
        <w:rPr>
          <w:rStyle w:val="ae"/>
          <w:rFonts w:cs="Times New Roman"/>
          <w:sz w:val="28"/>
        </w:rPr>
        <w:t xml:space="preserve">ідкреслюється варіаційними </w:t>
      </w:r>
      <w:r w:rsidRPr="001F7463">
        <w:rPr>
          <w:rStyle w:val="ae"/>
          <w:rFonts w:cs="Times New Roman"/>
          <w:sz w:val="28"/>
          <w:lang w:val="uk-UA"/>
        </w:rPr>
        <w:t xml:space="preserve">прийомами розвитку. </w:t>
      </w:r>
      <w:r w:rsidRPr="001F7463">
        <w:rPr>
          <w:rStyle w:val="ae"/>
          <w:rFonts w:cs="Times New Roman"/>
          <w:sz w:val="28"/>
        </w:rPr>
        <w:t xml:space="preserve">Вся </w:t>
      </w:r>
      <w:r w:rsidRPr="001F7463">
        <w:rPr>
          <w:rStyle w:val="ae"/>
          <w:rFonts w:cs="Times New Roman"/>
          <w:sz w:val="28"/>
          <w:lang w:val="uk-UA"/>
        </w:rPr>
        <w:t xml:space="preserve">частина </w:t>
      </w:r>
      <w:r w:rsidRPr="001F7463">
        <w:rPr>
          <w:rStyle w:val="ae"/>
          <w:rFonts w:cs="Times New Roman"/>
          <w:sz w:val="28"/>
        </w:rPr>
        <w:t xml:space="preserve">наповнена урочистими та життєрадісними мелодичними фразами. Завершує концерт </w:t>
      </w:r>
      <w:proofErr w:type="gramStart"/>
      <w:r w:rsidRPr="001F7463">
        <w:rPr>
          <w:rStyle w:val="ae"/>
          <w:rFonts w:cs="Times New Roman"/>
          <w:sz w:val="28"/>
        </w:rPr>
        <w:t>стр</w:t>
      </w:r>
      <w:proofErr w:type="gramEnd"/>
      <w:r w:rsidRPr="001F7463">
        <w:rPr>
          <w:rStyle w:val="ae"/>
          <w:rFonts w:cs="Times New Roman"/>
          <w:sz w:val="28"/>
        </w:rPr>
        <w:t>імка кода.</w:t>
      </w:r>
    </w:p>
    <w:p w14:paraId="4FB16604" w14:textId="77777777" w:rsidR="002B256C" w:rsidRDefault="002B256C">
      <w:pPr>
        <w:pStyle w:val="af1"/>
        <w:spacing w:line="360" w:lineRule="auto"/>
        <w:jc w:val="both"/>
        <w:rPr>
          <w:rFonts w:ascii="Times New Roman" w:hAnsi="Times New Roman" w:cs="Times New Roman"/>
          <w:b/>
          <w:sz w:val="28"/>
          <w:szCs w:val="28"/>
          <w:lang w:val="uk-UA"/>
        </w:rPr>
      </w:pPr>
    </w:p>
    <w:p w14:paraId="6CF98547" w14:textId="77777777" w:rsidR="00354A96" w:rsidRDefault="00354A96">
      <w:pPr>
        <w:pStyle w:val="af1"/>
        <w:spacing w:line="360" w:lineRule="auto"/>
        <w:jc w:val="center"/>
        <w:rPr>
          <w:rFonts w:ascii="Times New Roman" w:hAnsi="Times New Roman" w:cs="Times New Roman"/>
          <w:b/>
          <w:sz w:val="28"/>
          <w:shd w:val="clear" w:color="auto" w:fill="FFFFFF"/>
          <w:lang w:val="uk-UA"/>
        </w:rPr>
      </w:pPr>
    </w:p>
    <w:p w14:paraId="3B7AECAE" w14:textId="77777777" w:rsidR="00354A96" w:rsidRDefault="00354A96">
      <w:pPr>
        <w:pStyle w:val="af1"/>
        <w:spacing w:line="360" w:lineRule="auto"/>
        <w:jc w:val="center"/>
        <w:rPr>
          <w:rFonts w:ascii="Times New Roman" w:hAnsi="Times New Roman" w:cs="Times New Roman"/>
          <w:b/>
          <w:sz w:val="28"/>
          <w:shd w:val="clear" w:color="auto" w:fill="FFFFFF"/>
          <w:lang w:val="uk-UA"/>
        </w:rPr>
      </w:pPr>
    </w:p>
    <w:p w14:paraId="63A37D05" w14:textId="77777777" w:rsidR="002B256C" w:rsidRDefault="009D4788">
      <w:pPr>
        <w:pStyle w:val="af1"/>
        <w:spacing w:line="360" w:lineRule="auto"/>
        <w:jc w:val="center"/>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lastRenderedPageBreak/>
        <w:t>Висновок до Розділу 2</w:t>
      </w:r>
    </w:p>
    <w:p w14:paraId="1200134B" w14:textId="77777777" w:rsidR="002B256C" w:rsidRDefault="002B256C">
      <w:pPr>
        <w:pStyle w:val="af1"/>
        <w:spacing w:line="360" w:lineRule="auto"/>
        <w:jc w:val="center"/>
        <w:rPr>
          <w:rFonts w:ascii="Times New Roman" w:hAnsi="Times New Roman" w:cs="Times New Roman"/>
          <w:b/>
          <w:sz w:val="28"/>
          <w:szCs w:val="28"/>
          <w:lang w:val="uk-UA"/>
        </w:rPr>
      </w:pPr>
    </w:p>
    <w:p w14:paraId="27F0DBFF" w14:textId="77777777" w:rsidR="002B256C" w:rsidRPr="00495693" w:rsidRDefault="009D4788" w:rsidP="00495693">
      <w:pPr>
        <w:pStyle w:val="af1"/>
        <w:spacing w:line="360" w:lineRule="auto"/>
        <w:jc w:val="both"/>
        <w:rPr>
          <w:rFonts w:ascii="Times New Roman" w:hAnsi="Times New Roman" w:cs="Times New Roman"/>
          <w:sz w:val="28"/>
          <w:lang w:val="uk-UA"/>
        </w:rPr>
      </w:pPr>
      <w:r w:rsidRPr="00495693">
        <w:rPr>
          <w:rFonts w:ascii="Times New Roman" w:hAnsi="Times New Roman" w:cs="Times New Roman"/>
          <w:sz w:val="28"/>
          <w:lang w:val="uk-UA"/>
        </w:rPr>
        <w:t>Таким чином, мистецька кар’єра Бернарда Ромберга сформувалася на перехресті двох епох – класицизму та романтизму. Німецький композитор писав твори у різних інструментальних жанрах: квінтети, концерти, сонати, гранд-тріо, фантазії, арії, квартети, опери. Також в його творчій спадщині є ко</w:t>
      </w:r>
      <w:r w:rsidR="00DF657A">
        <w:rPr>
          <w:rFonts w:ascii="Times New Roman" w:hAnsi="Times New Roman" w:cs="Times New Roman"/>
          <w:sz w:val="28"/>
          <w:lang w:val="uk-UA"/>
        </w:rPr>
        <w:t>нцерт для флейти з оркестром.</w:t>
      </w:r>
    </w:p>
    <w:p w14:paraId="5E347E81" w14:textId="77777777" w:rsidR="002B256C" w:rsidRPr="00495693" w:rsidRDefault="009D4788" w:rsidP="00495693">
      <w:pPr>
        <w:pStyle w:val="af1"/>
        <w:spacing w:line="360" w:lineRule="auto"/>
        <w:jc w:val="both"/>
        <w:rPr>
          <w:rFonts w:ascii="Times New Roman" w:hAnsi="Times New Roman" w:cs="Times New Roman"/>
          <w:sz w:val="28"/>
          <w:lang w:val="uk-UA"/>
        </w:rPr>
      </w:pPr>
      <w:r w:rsidRPr="00495693">
        <w:rPr>
          <w:rFonts w:ascii="Times New Roman" w:hAnsi="Times New Roman" w:cs="Times New Roman"/>
          <w:sz w:val="28"/>
          <w:lang w:val="uk-UA"/>
        </w:rPr>
        <w:t>У своїй школі композитор агітував залучати слухача до високих почуттів за допомогою високопр</w:t>
      </w:r>
      <w:r w:rsidR="001F7463">
        <w:rPr>
          <w:rFonts w:ascii="Times New Roman" w:hAnsi="Times New Roman" w:cs="Times New Roman"/>
          <w:sz w:val="28"/>
          <w:lang w:val="uk-UA"/>
        </w:rPr>
        <w:t>офесійного виконання музичних</w:t>
      </w:r>
      <w:r w:rsidRPr="00495693">
        <w:rPr>
          <w:rFonts w:ascii="Times New Roman" w:hAnsi="Times New Roman" w:cs="Times New Roman"/>
          <w:sz w:val="28"/>
          <w:lang w:val="uk-UA"/>
        </w:rPr>
        <w:t xml:space="preserve"> творів. Він понад півстоліття був прикладом віртуозної гри, високої виконавської майстерності. Його успіх не безпідставно прирівнювався до успіху Паганіні.</w:t>
      </w:r>
    </w:p>
    <w:p w14:paraId="1EE615E6" w14:textId="77777777" w:rsidR="002B256C" w:rsidRPr="00495693" w:rsidRDefault="009D4788" w:rsidP="00495693">
      <w:pPr>
        <w:pStyle w:val="af1"/>
        <w:spacing w:line="360" w:lineRule="auto"/>
        <w:jc w:val="both"/>
        <w:rPr>
          <w:rFonts w:ascii="Times New Roman" w:hAnsi="Times New Roman" w:cs="Times New Roman"/>
          <w:sz w:val="28"/>
          <w:lang w:val="uk-UA"/>
        </w:rPr>
      </w:pPr>
      <w:r w:rsidRPr="00495693">
        <w:rPr>
          <w:rFonts w:ascii="Times New Roman" w:hAnsi="Times New Roman" w:cs="Times New Roman"/>
          <w:sz w:val="28"/>
          <w:lang w:val="uk-UA"/>
        </w:rPr>
        <w:t>На композитора та виконавця впливали не</w:t>
      </w:r>
      <w:r w:rsidR="00FF5C5D">
        <w:rPr>
          <w:rFonts w:ascii="Times New Roman" w:hAnsi="Times New Roman" w:cs="Times New Roman"/>
          <w:sz w:val="28"/>
          <w:lang w:val="uk-UA"/>
        </w:rPr>
        <w:t xml:space="preserve"> тільки німецька, а і французька та італійська школа</w:t>
      </w:r>
      <w:r w:rsidRPr="00495693">
        <w:rPr>
          <w:rFonts w:ascii="Times New Roman" w:hAnsi="Times New Roman" w:cs="Times New Roman"/>
          <w:sz w:val="28"/>
          <w:lang w:val="uk-UA"/>
        </w:rPr>
        <w:t xml:space="preserve"> виконання, але при цьому він сформував свій індивідуальний так званий «високий» стиль, що мав певні естетичні концепції: уникнення надмірного використання різноманітних штрихів, зокрема вібрато, спікато тощо, ал</w:t>
      </w:r>
      <w:r w:rsidR="00FF5C5D">
        <w:rPr>
          <w:rFonts w:ascii="Times New Roman" w:hAnsi="Times New Roman" w:cs="Times New Roman"/>
          <w:sz w:val="28"/>
          <w:lang w:val="uk-UA"/>
        </w:rPr>
        <w:t>е так, щоб це «не заперечувало</w:t>
      </w:r>
      <w:r w:rsidRPr="00495693">
        <w:rPr>
          <w:rFonts w:ascii="Times New Roman" w:hAnsi="Times New Roman" w:cs="Times New Roman"/>
          <w:sz w:val="28"/>
          <w:lang w:val="uk-UA"/>
        </w:rPr>
        <w:t>» його віртуозності. Виконавський стиль Ромберга характеризувався блискучою майстерністю та неперевершеним професіоналізмом, все ж таки був наближений до французької школи.</w:t>
      </w:r>
    </w:p>
    <w:p w14:paraId="7BE2D5C5" w14:textId="77777777" w:rsidR="00495693" w:rsidRPr="00495693" w:rsidRDefault="009D4788" w:rsidP="00495693">
      <w:pPr>
        <w:pStyle w:val="af1"/>
        <w:spacing w:line="360" w:lineRule="auto"/>
        <w:jc w:val="both"/>
        <w:rPr>
          <w:rFonts w:ascii="Times New Roman" w:hAnsi="Times New Roman" w:cs="Times New Roman"/>
          <w:sz w:val="28"/>
          <w:lang w:val="uk-UA"/>
        </w:rPr>
      </w:pPr>
      <w:r w:rsidRPr="00495693">
        <w:rPr>
          <w:rFonts w:ascii="Times New Roman" w:hAnsi="Times New Roman" w:cs="Times New Roman"/>
          <w:sz w:val="28"/>
          <w:lang w:val="uk-UA"/>
        </w:rPr>
        <w:t xml:space="preserve">Разом </w:t>
      </w:r>
      <w:r w:rsidR="001F7463">
        <w:rPr>
          <w:rFonts w:ascii="Times New Roman" w:hAnsi="Times New Roman" w:cs="Times New Roman"/>
          <w:sz w:val="28"/>
          <w:lang w:val="uk-UA"/>
        </w:rPr>
        <w:t>і</w:t>
      </w:r>
      <w:r w:rsidRPr="00495693">
        <w:rPr>
          <w:rFonts w:ascii="Times New Roman" w:hAnsi="Times New Roman" w:cs="Times New Roman"/>
          <w:sz w:val="28"/>
          <w:lang w:val="uk-UA"/>
        </w:rPr>
        <w:t>з тим, Ромберг, як композитор перехідного періоду писав у різних стилях, він «еволюціонував» під цілим спектром взаємозалежних впливів. Композитор зробив значний внесок в періоди пізньої класики та раннього романтизму</w:t>
      </w:r>
    </w:p>
    <w:p w14:paraId="482FCFC4" w14:textId="7E42454D" w:rsidR="002B256C" w:rsidRPr="00495693" w:rsidRDefault="009D4788" w:rsidP="00495693">
      <w:pPr>
        <w:pStyle w:val="af1"/>
        <w:spacing w:line="360" w:lineRule="auto"/>
        <w:jc w:val="both"/>
        <w:rPr>
          <w:rFonts w:ascii="Times New Roman" w:hAnsi="Times New Roman" w:cs="Times New Roman"/>
          <w:sz w:val="28"/>
          <w:lang w:val="uk-UA"/>
        </w:rPr>
      </w:pPr>
      <w:r w:rsidRPr="00495693">
        <w:rPr>
          <w:rFonts w:ascii="Times New Roman" w:hAnsi="Times New Roman" w:cs="Times New Roman"/>
          <w:sz w:val="28"/>
          <w:lang w:val="uk-UA"/>
        </w:rPr>
        <w:t>Інструментальний концерт як жанровий феномен в музичній еволюції привернув увагу дослідників історії та розвитку музичного мистецтва. Ромберг вважав концерт «найдосконалішим музичним жанром». У комп</w:t>
      </w:r>
      <w:r w:rsidR="00DF657A">
        <w:rPr>
          <w:rFonts w:ascii="Times New Roman" w:hAnsi="Times New Roman" w:cs="Times New Roman"/>
          <w:sz w:val="28"/>
          <w:lang w:val="uk-UA"/>
        </w:rPr>
        <w:t>озитора він трактується яу тричастинний цикл:</w:t>
      </w:r>
      <w:r w:rsidRPr="00495693">
        <w:rPr>
          <w:rFonts w:ascii="Times New Roman" w:hAnsi="Times New Roman" w:cs="Times New Roman"/>
          <w:sz w:val="28"/>
          <w:lang w:val="uk-UA"/>
        </w:rPr>
        <w:t xml:space="preserve"> </w:t>
      </w:r>
      <w:r w:rsidRPr="00495693">
        <w:rPr>
          <w:rFonts w:ascii="Times New Roman" w:hAnsi="Times New Roman" w:cs="Times New Roman"/>
          <w:sz w:val="28"/>
        </w:rPr>
        <w:t>Allegro</w:t>
      </w:r>
      <w:r w:rsidRPr="00495693">
        <w:rPr>
          <w:rFonts w:ascii="Times New Roman" w:hAnsi="Times New Roman" w:cs="Times New Roman"/>
          <w:sz w:val="28"/>
          <w:lang w:val="uk-UA"/>
        </w:rPr>
        <w:t xml:space="preserve"> – ліричний романс – Рондо. За цією ж «схемою» побудований </w:t>
      </w:r>
      <w:r w:rsidR="00D24782">
        <w:rPr>
          <w:rFonts w:ascii="Times New Roman" w:hAnsi="Times New Roman" w:cs="Times New Roman"/>
          <w:sz w:val="28"/>
          <w:lang w:val="uk-UA"/>
        </w:rPr>
        <w:t xml:space="preserve">і </w:t>
      </w:r>
      <w:r w:rsidRPr="00495693">
        <w:rPr>
          <w:rFonts w:ascii="Times New Roman" w:hAnsi="Times New Roman" w:cs="Times New Roman"/>
          <w:sz w:val="28"/>
          <w:lang w:val="uk-UA"/>
        </w:rPr>
        <w:t xml:space="preserve">відомий Концерт для флейти з оркестром сі мінор. І в ньому також переплітаються риси класичного концерту з елементами романтизму. </w:t>
      </w:r>
    </w:p>
    <w:p w14:paraId="6D426CF0" w14:textId="24251055" w:rsidR="002B256C" w:rsidRDefault="00DF657A" w:rsidP="00495693">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Композицію цикла</w:t>
      </w:r>
      <w:r w:rsidR="009D4788" w:rsidRPr="00495693">
        <w:rPr>
          <w:rFonts w:ascii="Times New Roman" w:hAnsi="Times New Roman" w:cs="Times New Roman"/>
          <w:sz w:val="28"/>
          <w:lang w:val="uk-UA"/>
        </w:rPr>
        <w:t xml:space="preserve"> Концерту Ромберга можна порівняти з концертом Моцарта ре мажор. Їхні концерти можна назвати втіленням класичної епохи. При цьому</w:t>
      </w:r>
      <w:r w:rsidR="00D24782">
        <w:rPr>
          <w:rFonts w:ascii="Times New Roman" w:hAnsi="Times New Roman" w:cs="Times New Roman"/>
          <w:sz w:val="28"/>
          <w:lang w:val="uk-UA"/>
        </w:rPr>
        <w:t>,</w:t>
      </w:r>
      <w:r w:rsidR="009D4788" w:rsidRPr="00495693">
        <w:rPr>
          <w:rFonts w:ascii="Times New Roman" w:hAnsi="Times New Roman" w:cs="Times New Roman"/>
          <w:sz w:val="28"/>
          <w:lang w:val="uk-UA"/>
        </w:rPr>
        <w:t xml:space="preserve"> Ромберг активно використовує мотиви мелодії та ритму протягом усього твору та геніально застосовує гармонію, щоб змінити тональність, які додають насиченість  та неповторність. У першій частині концерту композитор змальовує взаємодію танцювального та рішучого об’єктивного нач</w:t>
      </w:r>
      <w:r w:rsidR="001F7463">
        <w:rPr>
          <w:rFonts w:ascii="Times New Roman" w:hAnsi="Times New Roman" w:cs="Times New Roman"/>
          <w:sz w:val="28"/>
          <w:lang w:val="uk-UA"/>
        </w:rPr>
        <w:t>ала та лірико-філософської теми</w:t>
      </w:r>
      <w:r w:rsidR="009D4788" w:rsidRPr="00495693">
        <w:rPr>
          <w:rFonts w:ascii="Times New Roman" w:hAnsi="Times New Roman" w:cs="Times New Roman"/>
          <w:sz w:val="28"/>
          <w:lang w:val="uk-UA"/>
        </w:rPr>
        <w:t>. У другій</w:t>
      </w:r>
      <w:r w:rsidR="00FF5C5D">
        <w:rPr>
          <w:rFonts w:ascii="Times New Roman" w:hAnsi="Times New Roman" w:cs="Times New Roman"/>
          <w:sz w:val="28"/>
          <w:lang w:val="uk-UA"/>
        </w:rPr>
        <w:t xml:space="preserve"> частині</w:t>
      </w:r>
      <w:r w:rsidR="009D4788" w:rsidRPr="00495693">
        <w:rPr>
          <w:rFonts w:ascii="Times New Roman" w:hAnsi="Times New Roman" w:cs="Times New Roman"/>
          <w:sz w:val="28"/>
          <w:lang w:val="uk-UA"/>
        </w:rPr>
        <w:t xml:space="preserve"> – м</w:t>
      </w:r>
      <w:r w:rsidR="001F7463">
        <w:rPr>
          <w:rFonts w:ascii="Times New Roman" w:hAnsi="Times New Roman" w:cs="Times New Roman"/>
          <w:sz w:val="28"/>
          <w:lang w:val="uk-UA"/>
        </w:rPr>
        <w:t>итець немов осмислює образи, що</w:t>
      </w:r>
      <w:r w:rsidR="009D4788" w:rsidRPr="00495693">
        <w:rPr>
          <w:rFonts w:ascii="Times New Roman" w:hAnsi="Times New Roman" w:cs="Times New Roman"/>
          <w:sz w:val="28"/>
          <w:lang w:val="uk-UA"/>
        </w:rPr>
        <w:t xml:space="preserve"> зображені у першій, використовуючи </w:t>
      </w:r>
      <w:r w:rsidR="002E2B3E">
        <w:rPr>
          <w:rFonts w:ascii="Times New Roman" w:hAnsi="Times New Roman" w:cs="Times New Roman"/>
          <w:sz w:val="28"/>
          <w:lang w:val="uk-UA"/>
        </w:rPr>
        <w:t xml:space="preserve">прийоми </w:t>
      </w:r>
      <w:r w:rsidR="009D4788" w:rsidRPr="00495693">
        <w:rPr>
          <w:rFonts w:ascii="Times New Roman" w:hAnsi="Times New Roman" w:cs="Times New Roman"/>
          <w:sz w:val="28"/>
          <w:lang w:val="uk-UA"/>
        </w:rPr>
        <w:t>варіацій</w:t>
      </w:r>
      <w:r w:rsidR="002E2B3E">
        <w:rPr>
          <w:rFonts w:ascii="Times New Roman" w:hAnsi="Times New Roman" w:cs="Times New Roman"/>
          <w:sz w:val="28"/>
          <w:lang w:val="uk-UA"/>
        </w:rPr>
        <w:t>ного розвитку</w:t>
      </w:r>
      <w:r w:rsidR="009D4788" w:rsidRPr="00495693">
        <w:rPr>
          <w:rFonts w:ascii="Times New Roman" w:hAnsi="Times New Roman" w:cs="Times New Roman"/>
          <w:sz w:val="28"/>
          <w:lang w:val="uk-UA"/>
        </w:rPr>
        <w:t xml:space="preserve">, </w:t>
      </w:r>
      <w:r w:rsidR="001F7463">
        <w:rPr>
          <w:rFonts w:ascii="Times New Roman" w:hAnsi="Times New Roman" w:cs="Times New Roman"/>
          <w:sz w:val="28"/>
          <w:lang w:val="uk-UA"/>
        </w:rPr>
        <w:t xml:space="preserve">повторення музичних фраз тощо. </w:t>
      </w:r>
      <w:r w:rsidR="009D4788" w:rsidRPr="00495693">
        <w:rPr>
          <w:rFonts w:ascii="Times New Roman" w:hAnsi="Times New Roman" w:cs="Times New Roman"/>
          <w:sz w:val="28"/>
          <w:lang w:val="uk-UA"/>
        </w:rPr>
        <w:t xml:space="preserve">І третя частина звучить як фінал, насичений почуттям піднесення та гармонійності. Це підсумок </w:t>
      </w:r>
      <w:r w:rsidR="00D24782">
        <w:rPr>
          <w:rFonts w:ascii="Times New Roman" w:hAnsi="Times New Roman" w:cs="Times New Roman"/>
          <w:sz w:val="28"/>
          <w:lang w:val="uk-UA"/>
        </w:rPr>
        <w:t xml:space="preserve">інтонаційно-тематичного розвитку тематичного </w:t>
      </w:r>
      <w:r w:rsidR="009D4788" w:rsidRPr="00495693">
        <w:rPr>
          <w:rFonts w:ascii="Times New Roman" w:hAnsi="Times New Roman" w:cs="Times New Roman"/>
          <w:sz w:val="28"/>
          <w:lang w:val="uk-UA"/>
        </w:rPr>
        <w:t>роз</w:t>
      </w:r>
      <w:r w:rsidR="00D24782">
        <w:rPr>
          <w:rFonts w:ascii="Times New Roman" w:hAnsi="Times New Roman" w:cs="Times New Roman"/>
          <w:sz w:val="28"/>
          <w:lang w:val="uk-UA"/>
        </w:rPr>
        <w:t>витку всього циклу.</w:t>
      </w:r>
    </w:p>
    <w:p w14:paraId="285A321E" w14:textId="77777777" w:rsidR="00495693" w:rsidRPr="00495693" w:rsidRDefault="00495693" w:rsidP="00495693">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br w:type="page"/>
      </w:r>
    </w:p>
    <w:p w14:paraId="2741775A" w14:textId="77777777" w:rsidR="002B256C" w:rsidRDefault="009D4788">
      <w:pPr>
        <w:pStyle w:val="af1"/>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РОЗДІЛ</w:t>
      </w:r>
      <w:r>
        <w:rPr>
          <w:rFonts w:ascii="Times New Roman" w:hAnsi="Times New Roman" w:cs="Times New Roman"/>
          <w:b/>
          <w:sz w:val="28"/>
          <w:szCs w:val="28"/>
          <w:lang w:val="uk-UA"/>
        </w:rPr>
        <w:t> </w:t>
      </w:r>
      <w:r>
        <w:rPr>
          <w:rFonts w:ascii="Times New Roman" w:hAnsi="Times New Roman" w:cs="Times New Roman"/>
          <w:b/>
          <w:sz w:val="28"/>
          <w:szCs w:val="28"/>
        </w:rPr>
        <w:t>3.</w:t>
      </w:r>
    </w:p>
    <w:p w14:paraId="158C71FE" w14:textId="74DC4582" w:rsidR="00606966" w:rsidRDefault="00606966" w:rsidP="00606966">
      <w:pPr>
        <w:pStyle w:val="af1"/>
        <w:spacing w:line="360" w:lineRule="auto"/>
        <w:jc w:val="center"/>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СПЕЦИФІКА ТРАКТУВАННЯ ПАРТІЇ СОЛЮЮЧОЇ ФЛЕЙТИ В КАМЕРН</w:t>
      </w:r>
      <w:r w:rsidR="00835B71">
        <w:rPr>
          <w:rFonts w:ascii="Times New Roman" w:hAnsi="Times New Roman" w:cs="Times New Roman"/>
          <w:b/>
          <w:sz w:val="28"/>
          <w:shd w:val="clear" w:color="auto" w:fill="FFFFFF"/>
          <w:lang w:val="uk-UA"/>
        </w:rPr>
        <w:t>ІЙ</w:t>
      </w:r>
      <w:r>
        <w:rPr>
          <w:rFonts w:ascii="Times New Roman" w:hAnsi="Times New Roman" w:cs="Times New Roman"/>
          <w:b/>
          <w:sz w:val="28"/>
          <w:shd w:val="clear" w:color="auto" w:fill="FFFFFF"/>
          <w:lang w:val="uk-UA"/>
        </w:rPr>
        <w:t xml:space="preserve"> СИМФОНІ</w:t>
      </w:r>
      <w:r w:rsidR="00835B71">
        <w:rPr>
          <w:rFonts w:ascii="Times New Roman" w:hAnsi="Times New Roman" w:cs="Times New Roman"/>
          <w:b/>
          <w:sz w:val="28"/>
          <w:shd w:val="clear" w:color="auto" w:fill="FFFFFF"/>
          <w:lang w:val="uk-UA"/>
        </w:rPr>
        <w:t>Ї</w:t>
      </w:r>
      <w:r>
        <w:rPr>
          <w:rFonts w:ascii="Times New Roman" w:hAnsi="Times New Roman" w:cs="Times New Roman"/>
          <w:b/>
          <w:sz w:val="28"/>
          <w:shd w:val="clear" w:color="auto" w:fill="FFFFFF"/>
          <w:lang w:val="uk-UA"/>
        </w:rPr>
        <w:t xml:space="preserve"> № 3 Є. СТАНКОВИЧА</w:t>
      </w:r>
    </w:p>
    <w:p w14:paraId="47FDDCE3" w14:textId="77777777" w:rsidR="00606966" w:rsidRDefault="00606966" w:rsidP="00606966">
      <w:pPr>
        <w:pStyle w:val="af1"/>
        <w:spacing w:line="360" w:lineRule="auto"/>
        <w:jc w:val="center"/>
        <w:rPr>
          <w:rFonts w:ascii="Times New Roman" w:hAnsi="Times New Roman" w:cs="Times New Roman"/>
          <w:b/>
          <w:sz w:val="28"/>
          <w:shd w:val="clear" w:color="auto" w:fill="FFFFFF"/>
          <w:lang w:val="uk-UA"/>
        </w:rPr>
      </w:pPr>
    </w:p>
    <w:p w14:paraId="710FD278" w14:textId="581356C5" w:rsidR="002B256C" w:rsidRDefault="00606966" w:rsidP="00606966">
      <w:pPr>
        <w:pStyle w:val="af1"/>
        <w:spacing w:line="360" w:lineRule="auto"/>
        <w:jc w:val="both"/>
        <w:rPr>
          <w:rFonts w:ascii="Times New Roman" w:hAnsi="Times New Roman" w:cs="Times New Roman"/>
          <w:b/>
          <w:sz w:val="28"/>
          <w:shd w:val="clear" w:color="auto" w:fill="FFFFFF"/>
          <w:lang w:val="uk-UA"/>
        </w:rPr>
      </w:pPr>
      <w:r w:rsidRPr="00606966">
        <w:rPr>
          <w:rFonts w:ascii="Times New Roman" w:hAnsi="Times New Roman" w:cs="Times New Roman"/>
          <w:b/>
          <w:sz w:val="28"/>
          <w:shd w:val="clear" w:color="auto" w:fill="FFFFFF"/>
          <w:lang w:val="uk-UA"/>
        </w:rPr>
        <w:t xml:space="preserve">3.1 </w:t>
      </w:r>
      <w:r w:rsidR="00835B71">
        <w:rPr>
          <w:rFonts w:ascii="Times New Roman" w:hAnsi="Times New Roman" w:cs="Times New Roman"/>
          <w:b/>
          <w:sz w:val="28"/>
          <w:shd w:val="clear" w:color="auto" w:fill="FFFFFF"/>
          <w:lang w:val="uk-UA"/>
        </w:rPr>
        <w:t>Жанр к</w:t>
      </w:r>
      <w:r w:rsidRPr="00606966">
        <w:rPr>
          <w:rFonts w:ascii="Times New Roman" w:hAnsi="Times New Roman" w:cs="Times New Roman"/>
          <w:b/>
          <w:sz w:val="28"/>
          <w:shd w:val="clear" w:color="auto" w:fill="FFFFFF"/>
          <w:lang w:val="uk-UA"/>
        </w:rPr>
        <w:t>амерн</w:t>
      </w:r>
      <w:r w:rsidR="00835B71">
        <w:rPr>
          <w:rFonts w:ascii="Times New Roman" w:hAnsi="Times New Roman" w:cs="Times New Roman"/>
          <w:b/>
          <w:sz w:val="28"/>
          <w:shd w:val="clear" w:color="auto" w:fill="FFFFFF"/>
          <w:lang w:val="uk-UA"/>
        </w:rPr>
        <w:t>ої</w:t>
      </w:r>
      <w:r w:rsidRPr="00606966">
        <w:rPr>
          <w:rFonts w:ascii="Times New Roman" w:hAnsi="Times New Roman" w:cs="Times New Roman"/>
          <w:b/>
          <w:sz w:val="28"/>
          <w:shd w:val="clear" w:color="auto" w:fill="FFFFFF"/>
          <w:lang w:val="uk-UA"/>
        </w:rPr>
        <w:t xml:space="preserve"> симфоні</w:t>
      </w:r>
      <w:r w:rsidR="00835B71">
        <w:rPr>
          <w:rFonts w:ascii="Times New Roman" w:hAnsi="Times New Roman" w:cs="Times New Roman"/>
          <w:b/>
          <w:sz w:val="28"/>
          <w:shd w:val="clear" w:color="auto" w:fill="FFFFFF"/>
          <w:lang w:val="uk-UA"/>
        </w:rPr>
        <w:t>ї</w:t>
      </w:r>
      <w:r w:rsidRPr="00606966">
        <w:rPr>
          <w:rFonts w:ascii="Times New Roman" w:hAnsi="Times New Roman" w:cs="Times New Roman"/>
          <w:b/>
          <w:sz w:val="28"/>
          <w:shd w:val="clear" w:color="auto" w:fill="FFFFFF"/>
          <w:lang w:val="uk-UA"/>
        </w:rPr>
        <w:t xml:space="preserve"> в творчості Є. Станковича</w:t>
      </w:r>
    </w:p>
    <w:p w14:paraId="070A35EA" w14:textId="77777777" w:rsidR="00606966" w:rsidRPr="00606966" w:rsidRDefault="00606966" w:rsidP="00606966">
      <w:pPr>
        <w:pStyle w:val="af1"/>
        <w:spacing w:line="360" w:lineRule="auto"/>
        <w:jc w:val="both"/>
        <w:rPr>
          <w:rFonts w:ascii="Times New Roman" w:hAnsi="Times New Roman" w:cs="Times New Roman"/>
          <w:b/>
          <w:sz w:val="28"/>
          <w:szCs w:val="28"/>
          <w:lang w:val="uk-UA"/>
        </w:rPr>
      </w:pPr>
    </w:p>
    <w:p w14:paraId="2DC31046" w14:textId="2935EE5E" w:rsidR="008A69B0" w:rsidRDefault="00584A1A" w:rsidP="00584A1A">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Камерна симфонія</w:t>
      </w:r>
      <w:r w:rsidR="00835B71">
        <w:rPr>
          <w:rFonts w:ascii="Times New Roman" w:hAnsi="Times New Roman" w:cs="Times New Roman"/>
          <w:sz w:val="28"/>
          <w:szCs w:val="28"/>
          <w:lang w:val="uk-UA"/>
        </w:rPr>
        <w:t>,</w:t>
      </w:r>
      <w:r>
        <w:rPr>
          <w:rFonts w:ascii="Times New Roman" w:hAnsi="Times New Roman" w:cs="Times New Roman"/>
          <w:sz w:val="28"/>
          <w:szCs w:val="28"/>
          <w:lang w:val="uk-UA"/>
        </w:rPr>
        <w:t xml:space="preserve"> як самостійний жанр</w:t>
      </w:r>
      <w:r w:rsidR="00835B71">
        <w:rPr>
          <w:rFonts w:ascii="Times New Roman" w:hAnsi="Times New Roman" w:cs="Times New Roman"/>
          <w:sz w:val="28"/>
          <w:szCs w:val="28"/>
          <w:lang w:val="uk-UA"/>
        </w:rPr>
        <w:t>,</w:t>
      </w:r>
      <w:r>
        <w:rPr>
          <w:rFonts w:ascii="Times New Roman" w:hAnsi="Times New Roman" w:cs="Times New Roman"/>
          <w:sz w:val="28"/>
          <w:szCs w:val="28"/>
          <w:lang w:val="uk-UA"/>
        </w:rPr>
        <w:t xml:space="preserve"> з’являється в історії світової музичної культури в ХХ столітті. </w:t>
      </w:r>
      <w:r w:rsidR="008A69B0">
        <w:rPr>
          <w:rFonts w:ascii="Times New Roman" w:hAnsi="Times New Roman" w:cs="Times New Roman"/>
          <w:sz w:val="28"/>
          <w:szCs w:val="28"/>
          <w:lang w:val="uk-UA"/>
        </w:rPr>
        <w:t>Для камерної симфонії характерними ознаками є одно або двочастинність, зменшений с</w:t>
      </w:r>
      <w:r w:rsidR="00DD6496">
        <w:rPr>
          <w:rFonts w:ascii="Times New Roman" w:hAnsi="Times New Roman" w:cs="Times New Roman"/>
          <w:sz w:val="28"/>
          <w:szCs w:val="28"/>
          <w:lang w:val="uk-UA"/>
        </w:rPr>
        <w:t>к</w:t>
      </w:r>
      <w:r w:rsidR="008A69B0">
        <w:rPr>
          <w:rFonts w:ascii="Times New Roman" w:hAnsi="Times New Roman" w:cs="Times New Roman"/>
          <w:sz w:val="28"/>
          <w:szCs w:val="28"/>
          <w:lang w:val="uk-UA"/>
        </w:rPr>
        <w:t>лад виконавців, концентрація музичного задуму, перевага лірико-психологічної образності.</w:t>
      </w:r>
    </w:p>
    <w:p w14:paraId="2F542519" w14:textId="5BC0D8A2" w:rsidR="004E2179" w:rsidRPr="0011745F" w:rsidRDefault="00584A1A" w:rsidP="0011745F">
      <w:pPr>
        <w:pStyle w:val="af1"/>
        <w:spacing w:line="360" w:lineRule="auto"/>
        <w:jc w:val="both"/>
        <w:rPr>
          <w:rFonts w:ascii="Times New Roman" w:hAnsi="Times New Roman" w:cs="Times New Roman"/>
          <w:sz w:val="28"/>
          <w:lang w:val="uk-UA"/>
        </w:rPr>
      </w:pPr>
      <w:r>
        <w:rPr>
          <w:rFonts w:ascii="Times New Roman" w:hAnsi="Times New Roman" w:cs="Times New Roman"/>
          <w:sz w:val="28"/>
          <w:szCs w:val="28"/>
          <w:lang w:val="uk-UA"/>
        </w:rPr>
        <w:t>Перші зразки жанру з’являються ще в першій половині ХХ століття</w:t>
      </w:r>
      <w:r w:rsidR="00DD6496">
        <w:rPr>
          <w:rFonts w:ascii="Times New Roman" w:hAnsi="Times New Roman" w:cs="Times New Roman"/>
          <w:sz w:val="28"/>
          <w:szCs w:val="28"/>
          <w:lang w:val="uk-UA"/>
        </w:rPr>
        <w:t>. Ц</w:t>
      </w:r>
      <w:r w:rsidR="008A69B0">
        <w:rPr>
          <w:rFonts w:ascii="Times New Roman" w:hAnsi="Times New Roman" w:cs="Times New Roman"/>
          <w:sz w:val="28"/>
          <w:szCs w:val="28"/>
          <w:lang w:val="uk-UA"/>
        </w:rPr>
        <w:t xml:space="preserve">е </w:t>
      </w:r>
      <w:r w:rsidR="0011745F">
        <w:rPr>
          <w:rFonts w:ascii="Times New Roman" w:hAnsi="Times New Roman" w:cs="Times New Roman"/>
          <w:sz w:val="28"/>
          <w:lang w:val="uk-UA"/>
        </w:rPr>
        <w:t>Камерна симфонія</w:t>
      </w:r>
      <w:r w:rsidR="008A69B0" w:rsidRPr="0011745F">
        <w:rPr>
          <w:rFonts w:ascii="Times New Roman" w:hAnsi="Times New Roman" w:cs="Times New Roman"/>
          <w:sz w:val="28"/>
          <w:lang w:val="uk-UA"/>
        </w:rPr>
        <w:t xml:space="preserve"> №</w:t>
      </w:r>
      <w:r w:rsidR="00DD6496">
        <w:rPr>
          <w:rFonts w:ascii="Times New Roman" w:hAnsi="Times New Roman" w:cs="Times New Roman"/>
          <w:sz w:val="28"/>
          <w:lang w:val="uk-UA"/>
        </w:rPr>
        <w:t> </w:t>
      </w:r>
      <w:r w:rsidR="008A69B0" w:rsidRPr="0011745F">
        <w:rPr>
          <w:rFonts w:ascii="Times New Roman" w:hAnsi="Times New Roman" w:cs="Times New Roman"/>
          <w:sz w:val="28"/>
          <w:lang w:val="uk-UA"/>
        </w:rPr>
        <w:t>1 та №</w:t>
      </w:r>
      <w:r w:rsidR="00DD6496">
        <w:rPr>
          <w:rFonts w:ascii="Times New Roman" w:hAnsi="Times New Roman" w:cs="Times New Roman"/>
          <w:sz w:val="28"/>
          <w:lang w:val="uk-UA"/>
        </w:rPr>
        <w:t> </w:t>
      </w:r>
      <w:r w:rsidR="008A69B0" w:rsidRPr="0011745F">
        <w:rPr>
          <w:rFonts w:ascii="Times New Roman" w:hAnsi="Times New Roman" w:cs="Times New Roman"/>
          <w:sz w:val="28"/>
          <w:lang w:val="uk-UA"/>
        </w:rPr>
        <w:t>2 А.</w:t>
      </w:r>
      <w:r w:rsidR="0011745F">
        <w:rPr>
          <w:rFonts w:ascii="Times New Roman" w:hAnsi="Times New Roman" w:cs="Times New Roman"/>
          <w:sz w:val="28"/>
          <w:lang w:val="uk-UA"/>
        </w:rPr>
        <w:t> </w:t>
      </w:r>
      <w:r w:rsidR="008A69B0" w:rsidRPr="0011745F">
        <w:rPr>
          <w:rFonts w:ascii="Times New Roman" w:hAnsi="Times New Roman" w:cs="Times New Roman"/>
          <w:sz w:val="28"/>
          <w:lang w:val="uk-UA"/>
        </w:rPr>
        <w:t>Шенберга, П’ять маленьких симфоній Д.</w:t>
      </w:r>
      <w:r w:rsidR="0011745F">
        <w:rPr>
          <w:rFonts w:ascii="Times New Roman" w:hAnsi="Times New Roman" w:cs="Times New Roman"/>
          <w:sz w:val="28"/>
          <w:lang w:val="uk-UA"/>
        </w:rPr>
        <w:t> </w:t>
      </w:r>
      <w:r w:rsidR="008A69B0" w:rsidRPr="0011745F">
        <w:rPr>
          <w:rFonts w:ascii="Times New Roman" w:hAnsi="Times New Roman" w:cs="Times New Roman"/>
          <w:sz w:val="28"/>
          <w:lang w:val="uk-UA"/>
        </w:rPr>
        <w:t>Мійо та ін</w:t>
      </w:r>
      <w:r w:rsidRPr="0011745F">
        <w:rPr>
          <w:rFonts w:ascii="Times New Roman" w:hAnsi="Times New Roman" w:cs="Times New Roman"/>
          <w:sz w:val="28"/>
          <w:lang w:val="uk-UA"/>
        </w:rPr>
        <w:t xml:space="preserve">. </w:t>
      </w:r>
      <w:r>
        <w:rPr>
          <w:rFonts w:ascii="Times New Roman" w:hAnsi="Times New Roman" w:cs="Times New Roman"/>
          <w:sz w:val="28"/>
          <w:szCs w:val="28"/>
          <w:lang w:val="uk-UA"/>
        </w:rPr>
        <w:t>Але активного розвитку цей жан</w:t>
      </w:r>
      <w:r w:rsidR="0011745F">
        <w:rPr>
          <w:rFonts w:ascii="Times New Roman" w:hAnsi="Times New Roman" w:cs="Times New Roman"/>
          <w:sz w:val="28"/>
          <w:szCs w:val="28"/>
          <w:lang w:val="uk-UA"/>
        </w:rPr>
        <w:t xml:space="preserve">р набуває </w:t>
      </w:r>
      <w:r w:rsidR="00DD6496">
        <w:rPr>
          <w:rFonts w:ascii="Times New Roman" w:hAnsi="Times New Roman" w:cs="Times New Roman"/>
          <w:sz w:val="28"/>
          <w:szCs w:val="28"/>
          <w:lang w:val="uk-UA"/>
        </w:rPr>
        <w:t>вже в</w:t>
      </w:r>
      <w:r w:rsidR="0011745F">
        <w:rPr>
          <w:rFonts w:ascii="Times New Roman" w:hAnsi="Times New Roman" w:cs="Times New Roman"/>
          <w:sz w:val="28"/>
          <w:szCs w:val="28"/>
          <w:lang w:val="uk-UA"/>
        </w:rPr>
        <w:t xml:space="preserve"> другій половинні ХХ століття</w:t>
      </w:r>
      <w:r w:rsidR="00DD6496">
        <w:rPr>
          <w:rFonts w:ascii="Times New Roman" w:hAnsi="Times New Roman" w:cs="Times New Roman"/>
          <w:sz w:val="28"/>
          <w:szCs w:val="28"/>
          <w:lang w:val="uk-UA"/>
        </w:rPr>
        <w:t xml:space="preserve">. В українській музиці </w:t>
      </w:r>
      <w:r w:rsidR="00D365AA">
        <w:rPr>
          <w:rFonts w:ascii="Times New Roman" w:hAnsi="Times New Roman" w:cs="Times New Roman"/>
          <w:sz w:val="28"/>
          <w:szCs w:val="28"/>
          <w:lang w:val="uk-UA"/>
        </w:rPr>
        <w:t xml:space="preserve">другої половини ХХ століття </w:t>
      </w:r>
      <w:r w:rsidR="00DD6496">
        <w:rPr>
          <w:rFonts w:ascii="Times New Roman" w:hAnsi="Times New Roman" w:cs="Times New Roman"/>
          <w:sz w:val="28"/>
          <w:szCs w:val="28"/>
          <w:lang w:val="uk-UA"/>
        </w:rPr>
        <w:t xml:space="preserve">жанр камерної симфонії представлений у творчості </w:t>
      </w:r>
      <w:r w:rsidR="0011745F" w:rsidRPr="00DD6496">
        <w:rPr>
          <w:rFonts w:ascii="Times New Roman" w:hAnsi="Times New Roman" w:cs="Times New Roman"/>
          <w:sz w:val="28"/>
          <w:lang w:val="uk-UA"/>
        </w:rPr>
        <w:t>Є.</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Станкович</w:t>
      </w:r>
      <w:r w:rsidR="00D365AA">
        <w:rPr>
          <w:rFonts w:ascii="Times New Roman" w:hAnsi="Times New Roman" w:cs="Times New Roman"/>
          <w:sz w:val="28"/>
          <w:lang w:val="uk-UA"/>
        </w:rPr>
        <w:t>а</w:t>
      </w:r>
      <w:r w:rsidR="0011745F">
        <w:rPr>
          <w:rFonts w:ascii="Times New Roman" w:hAnsi="Times New Roman" w:cs="Times New Roman"/>
          <w:sz w:val="28"/>
          <w:lang w:val="uk-UA"/>
        </w:rPr>
        <w:t>,</w:t>
      </w:r>
      <w:r w:rsidR="0011745F" w:rsidRPr="00DD6496">
        <w:rPr>
          <w:rFonts w:ascii="Times New Roman" w:hAnsi="Times New Roman" w:cs="Times New Roman"/>
          <w:sz w:val="28"/>
          <w:lang w:val="uk-UA"/>
        </w:rPr>
        <w:t xml:space="preserve"> </w:t>
      </w:r>
      <w:r w:rsidR="0011745F">
        <w:rPr>
          <w:rFonts w:ascii="Times New Roman" w:hAnsi="Times New Roman" w:cs="Times New Roman"/>
          <w:sz w:val="28"/>
          <w:lang w:val="uk-UA"/>
        </w:rPr>
        <w:t>Ю. </w:t>
      </w:r>
      <w:r w:rsidR="0011745F" w:rsidRPr="00DD6496">
        <w:rPr>
          <w:rFonts w:ascii="Times New Roman" w:hAnsi="Times New Roman" w:cs="Times New Roman"/>
          <w:sz w:val="28"/>
          <w:lang w:val="uk-UA"/>
        </w:rPr>
        <w:t>Іщенка, В.</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Сильвестрова, І.</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Караб</w:t>
      </w:r>
      <w:r w:rsidR="00D365AA">
        <w:rPr>
          <w:rFonts w:ascii="Times New Roman" w:hAnsi="Times New Roman" w:cs="Times New Roman"/>
          <w:sz w:val="28"/>
          <w:lang w:val="uk-UA"/>
        </w:rPr>
        <w:t>и</w:t>
      </w:r>
      <w:r w:rsidR="0011745F" w:rsidRPr="00DD6496">
        <w:rPr>
          <w:rFonts w:ascii="Times New Roman" w:hAnsi="Times New Roman" w:cs="Times New Roman"/>
          <w:sz w:val="28"/>
          <w:lang w:val="uk-UA"/>
        </w:rPr>
        <w:t>ц</w:t>
      </w:r>
      <w:r w:rsidR="00D365AA">
        <w:rPr>
          <w:rFonts w:ascii="Times New Roman" w:hAnsi="Times New Roman" w:cs="Times New Roman"/>
          <w:sz w:val="28"/>
          <w:lang w:val="uk-UA"/>
        </w:rPr>
        <w:t>я</w:t>
      </w:r>
      <w:r w:rsidR="0011745F" w:rsidRPr="00DD6496">
        <w:rPr>
          <w:rFonts w:ascii="Times New Roman" w:hAnsi="Times New Roman" w:cs="Times New Roman"/>
          <w:sz w:val="28"/>
          <w:lang w:val="uk-UA"/>
        </w:rPr>
        <w:t>, А.</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Штогаренка, В.</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Борисова</w:t>
      </w:r>
      <w:r w:rsidR="0011745F">
        <w:rPr>
          <w:rFonts w:ascii="Times New Roman" w:hAnsi="Times New Roman" w:cs="Times New Roman"/>
          <w:sz w:val="28"/>
          <w:lang w:val="uk-UA"/>
        </w:rPr>
        <w:t>,</w:t>
      </w:r>
      <w:r w:rsidR="0011745F" w:rsidRPr="00DD6496">
        <w:rPr>
          <w:rFonts w:ascii="Times New Roman" w:hAnsi="Times New Roman" w:cs="Times New Roman"/>
          <w:sz w:val="28"/>
          <w:lang w:val="uk-UA"/>
        </w:rPr>
        <w:t xml:space="preserve"> В.</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Бібіка, І.</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Шамо</w:t>
      </w:r>
      <w:r w:rsidR="0011745F">
        <w:rPr>
          <w:rFonts w:ascii="Times New Roman" w:hAnsi="Times New Roman" w:cs="Times New Roman"/>
          <w:sz w:val="28"/>
          <w:lang w:val="uk-UA"/>
        </w:rPr>
        <w:t>,</w:t>
      </w:r>
      <w:r w:rsidR="0011745F" w:rsidRPr="00DD6496">
        <w:rPr>
          <w:rFonts w:ascii="Times New Roman" w:hAnsi="Times New Roman" w:cs="Times New Roman"/>
          <w:sz w:val="28"/>
          <w:lang w:val="uk-UA"/>
        </w:rPr>
        <w:t xml:space="preserve"> А.</w:t>
      </w:r>
      <w:r w:rsidR="0011745F">
        <w:rPr>
          <w:rFonts w:ascii="Times New Roman" w:hAnsi="Times New Roman" w:cs="Times New Roman"/>
          <w:sz w:val="28"/>
          <w:lang w:val="uk-UA"/>
        </w:rPr>
        <w:t> </w:t>
      </w:r>
      <w:r w:rsidR="0011745F" w:rsidRPr="00DD6496">
        <w:rPr>
          <w:rFonts w:ascii="Times New Roman" w:hAnsi="Times New Roman" w:cs="Times New Roman"/>
          <w:sz w:val="28"/>
          <w:lang w:val="uk-UA"/>
        </w:rPr>
        <w:t>Філіпенка та ін.</w:t>
      </w:r>
    </w:p>
    <w:p w14:paraId="4A1FF77D" w14:textId="55964760" w:rsidR="002B256C" w:rsidRDefault="0011745F">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Камерна симфонічна</w:t>
      </w:r>
      <w:r w:rsidR="009D4788">
        <w:rPr>
          <w:rFonts w:ascii="Times New Roman" w:hAnsi="Times New Roman" w:cs="Times New Roman"/>
          <w:sz w:val="28"/>
          <w:szCs w:val="28"/>
          <w:lang w:val="uk-UA"/>
        </w:rPr>
        <w:t xml:space="preserve"> музика займає дуже важливе місце в європейській та українській музичній культурі. Протягом століть специфічні риси </w:t>
      </w:r>
      <w:r>
        <w:rPr>
          <w:rFonts w:ascii="Times New Roman" w:hAnsi="Times New Roman" w:cs="Times New Roman"/>
          <w:sz w:val="28"/>
          <w:szCs w:val="28"/>
          <w:lang w:val="uk-UA"/>
        </w:rPr>
        <w:t xml:space="preserve">камерної симфонії </w:t>
      </w:r>
      <w:r w:rsidR="009D4788">
        <w:rPr>
          <w:rFonts w:ascii="Times New Roman" w:hAnsi="Times New Roman" w:cs="Times New Roman"/>
          <w:sz w:val="28"/>
          <w:szCs w:val="28"/>
          <w:lang w:val="uk-UA"/>
        </w:rPr>
        <w:t>розвивалися і вдосконалювалися через різноманітні стилізації. Популярність жанру зумовлена такими якостями, як експериментальна гнучкість (від виконавських моделей до форм і засобів музичної виразності), створення невимушеної атмосфери спілкування, семантика, що пов</w:t>
      </w:r>
      <w:r w:rsidR="00127F89">
        <w:rPr>
          <w:rFonts w:ascii="Times New Roman" w:hAnsi="Times New Roman" w:cs="Times New Roman"/>
          <w:sz w:val="28"/>
          <w:szCs w:val="28"/>
          <w:lang w:val="uk-UA"/>
        </w:rPr>
        <w:t>’</w:t>
      </w:r>
      <w:r w:rsidR="009D4788">
        <w:rPr>
          <w:rFonts w:ascii="Times New Roman" w:hAnsi="Times New Roman" w:cs="Times New Roman"/>
          <w:sz w:val="28"/>
          <w:szCs w:val="28"/>
          <w:lang w:val="uk-UA"/>
        </w:rPr>
        <w:t>язує особисте та універсальне, а також відображення низки актуа</w:t>
      </w:r>
      <w:r w:rsidR="00495693">
        <w:rPr>
          <w:rFonts w:ascii="Times New Roman" w:hAnsi="Times New Roman" w:cs="Times New Roman"/>
          <w:sz w:val="28"/>
          <w:szCs w:val="28"/>
          <w:lang w:val="uk-UA"/>
        </w:rPr>
        <w:t>льних рис сучасності у вигляді «мікро</w:t>
      </w:r>
      <w:r w:rsidR="00127F89">
        <w:rPr>
          <w:rFonts w:ascii="Times New Roman" w:hAnsi="Times New Roman" w:cs="Times New Roman"/>
          <w:sz w:val="28"/>
          <w:szCs w:val="28"/>
          <w:lang w:val="uk-UA"/>
        </w:rPr>
        <w:t>-</w:t>
      </w:r>
      <w:r w:rsidR="00495693">
        <w:rPr>
          <w:rFonts w:ascii="Times New Roman" w:hAnsi="Times New Roman" w:cs="Times New Roman"/>
          <w:sz w:val="28"/>
          <w:szCs w:val="28"/>
          <w:lang w:val="uk-UA"/>
        </w:rPr>
        <w:t>кадру»</w:t>
      </w:r>
      <w:r w:rsidR="009D4788">
        <w:rPr>
          <w:rFonts w:ascii="Times New Roman" w:hAnsi="Times New Roman" w:cs="Times New Roman"/>
          <w:sz w:val="28"/>
          <w:szCs w:val="28"/>
          <w:lang w:val="uk-UA"/>
        </w:rPr>
        <w:t>, чому сприяють такі якості, як надзвичайна місткість.</w:t>
      </w:r>
    </w:p>
    <w:p w14:paraId="47665438" w14:textId="20E7406B" w:rsidR="00C63E45" w:rsidRDefault="003510C9" w:rsidP="00C63E45">
      <w:pPr>
        <w:pStyle w:val="af1"/>
        <w:spacing w:line="360" w:lineRule="auto"/>
        <w:jc w:val="both"/>
        <w:rPr>
          <w:rFonts w:ascii="Times New Roman" w:hAnsi="Times New Roman" w:cs="Times New Roman"/>
          <w:sz w:val="28"/>
          <w:szCs w:val="28"/>
          <w:lang w:val="uk-UA"/>
        </w:rPr>
      </w:pPr>
      <w:r w:rsidRPr="001F7463">
        <w:rPr>
          <w:rFonts w:ascii="Times New Roman" w:hAnsi="Times New Roman" w:cs="Times New Roman"/>
          <w:sz w:val="28"/>
          <w:szCs w:val="28"/>
          <w:lang w:val="uk-UA"/>
        </w:rPr>
        <w:t>Одним із яскравих представників сучасного українського мистецтва</w:t>
      </w:r>
      <w:r w:rsidR="00127F89">
        <w:rPr>
          <w:rFonts w:ascii="Times New Roman" w:hAnsi="Times New Roman" w:cs="Times New Roman"/>
          <w:sz w:val="28"/>
          <w:szCs w:val="28"/>
          <w:lang w:val="uk-UA"/>
        </w:rPr>
        <w:t>,</w:t>
      </w:r>
      <w:r w:rsidRPr="001F7463">
        <w:rPr>
          <w:rFonts w:ascii="Times New Roman" w:hAnsi="Times New Roman" w:cs="Times New Roman"/>
          <w:sz w:val="28"/>
          <w:szCs w:val="28"/>
          <w:lang w:val="uk-UA"/>
        </w:rPr>
        <w:t xml:space="preserve"> безумовно</w:t>
      </w:r>
      <w:r w:rsidR="00127F89">
        <w:rPr>
          <w:rFonts w:ascii="Times New Roman" w:hAnsi="Times New Roman" w:cs="Times New Roman"/>
          <w:sz w:val="28"/>
          <w:szCs w:val="28"/>
          <w:lang w:val="uk-UA"/>
        </w:rPr>
        <w:t>,</w:t>
      </w:r>
      <w:r w:rsidRPr="001F7463">
        <w:rPr>
          <w:rFonts w:ascii="Times New Roman" w:hAnsi="Times New Roman" w:cs="Times New Roman"/>
          <w:sz w:val="28"/>
          <w:szCs w:val="28"/>
          <w:lang w:val="uk-UA"/>
        </w:rPr>
        <w:t xml:space="preserve"> можна виділити геніального композитора, творчість яког</w:t>
      </w:r>
      <w:r w:rsidR="001F7463" w:rsidRPr="001F7463">
        <w:rPr>
          <w:rFonts w:ascii="Times New Roman" w:hAnsi="Times New Roman" w:cs="Times New Roman"/>
          <w:sz w:val="28"/>
          <w:szCs w:val="28"/>
          <w:lang w:val="uk-UA"/>
        </w:rPr>
        <w:t>о представлена різними жанрами,</w:t>
      </w:r>
      <w:r w:rsidRPr="001F7463">
        <w:rPr>
          <w:rFonts w:ascii="Times New Roman" w:hAnsi="Times New Roman" w:cs="Times New Roman"/>
          <w:sz w:val="28"/>
          <w:szCs w:val="28"/>
          <w:lang w:val="uk-UA"/>
        </w:rPr>
        <w:t xml:space="preserve"> від концертів до симфоній – це Євген Станкович.</w:t>
      </w:r>
    </w:p>
    <w:p w14:paraId="3BB9D211" w14:textId="77777777" w:rsidR="00C63E45" w:rsidRDefault="003510C9" w:rsidP="00127F89">
      <w:pPr>
        <w:pStyle w:val="af1"/>
        <w:spacing w:line="360" w:lineRule="auto"/>
        <w:jc w:val="both"/>
        <w:rPr>
          <w:rFonts w:ascii="Times New Roman" w:hAnsi="Times New Roman" w:cs="Times New Roman"/>
          <w:sz w:val="28"/>
          <w:szCs w:val="28"/>
          <w:lang w:val="uk-UA"/>
        </w:rPr>
      </w:pPr>
      <w:r w:rsidRPr="003510C9">
        <w:rPr>
          <w:rFonts w:ascii="Times New Roman" w:hAnsi="Times New Roman" w:cs="Times New Roman"/>
          <w:bCs/>
          <w:sz w:val="28"/>
          <w:szCs w:val="28"/>
          <w:lang w:val="uk-UA"/>
        </w:rPr>
        <w:lastRenderedPageBreak/>
        <w:t xml:space="preserve">Євген Станкович </w:t>
      </w:r>
      <w:r w:rsidR="00CC27A9">
        <w:rPr>
          <w:rFonts w:ascii="Times New Roman" w:hAnsi="Times New Roman" w:cs="Times New Roman"/>
          <w:sz w:val="28"/>
          <w:szCs w:val="28"/>
          <w:lang w:val="uk-UA"/>
        </w:rPr>
        <w:t>–</w:t>
      </w:r>
      <w:r w:rsidRPr="003510C9">
        <w:rPr>
          <w:rFonts w:ascii="Times New Roman" w:hAnsi="Times New Roman" w:cs="Times New Roman"/>
          <w:sz w:val="28"/>
          <w:szCs w:val="28"/>
          <w:lang w:val="uk-UA"/>
        </w:rPr>
        <w:t xml:space="preserve"> один із найвідоміших сучасних українських композиторів. Його творчість налічує </w:t>
      </w:r>
      <w:r w:rsidR="00C63E45">
        <w:rPr>
          <w:rFonts w:ascii="Times New Roman" w:hAnsi="Times New Roman" w:cs="Times New Roman"/>
          <w:sz w:val="28"/>
          <w:szCs w:val="28"/>
          <w:lang w:val="uk-UA"/>
        </w:rPr>
        <w:t xml:space="preserve">шість великих симфонії: </w:t>
      </w:r>
    </w:p>
    <w:p w14:paraId="62BCBB54" w14:textId="77777777" w:rsid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1973 – Симфонія № 1 «Larga» для 15 струнних;</w:t>
      </w:r>
    </w:p>
    <w:p w14:paraId="7D6B6798" w14:textId="77777777" w:rsid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1975 – Симфонія № 2 «Героїчна» для великого симфонічного оркестру;</w:t>
      </w:r>
    </w:p>
    <w:p w14:paraId="1C722982" w14:textId="0921158D" w:rsid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1976 – Симфонія № 3 «Я стверджуюсь» на тексти ранніх поезій П.</w:t>
      </w:r>
      <w:r w:rsidR="00127F89">
        <w:rPr>
          <w:rFonts w:ascii="Times New Roman" w:hAnsi="Times New Roman" w:cs="Times New Roman"/>
          <w:sz w:val="28"/>
          <w:szCs w:val="28"/>
          <w:lang w:val="uk-UA"/>
        </w:rPr>
        <w:t> </w:t>
      </w:r>
      <w:r w:rsidRPr="00C63E45">
        <w:rPr>
          <w:rFonts w:ascii="Times New Roman" w:hAnsi="Times New Roman" w:cs="Times New Roman"/>
          <w:sz w:val="28"/>
          <w:szCs w:val="28"/>
          <w:lang w:val="uk-UA"/>
        </w:rPr>
        <w:t>Тичини для хору солістів та симфонічного оркестру;</w:t>
      </w:r>
      <w:r w:rsidR="00C63E45">
        <w:rPr>
          <w:rFonts w:ascii="Times New Roman" w:hAnsi="Times New Roman" w:cs="Times New Roman"/>
          <w:sz w:val="28"/>
          <w:szCs w:val="28"/>
          <w:lang w:val="uk-UA"/>
        </w:rPr>
        <w:t xml:space="preserve"> </w:t>
      </w:r>
    </w:p>
    <w:p w14:paraId="62AF1A4B" w14:textId="77777777" w:rsid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1977 – Симфонія № 4 «Lirica» – одночастинна поема для струнного оркестру, в якій звертається до глибин людської душі;</w:t>
      </w:r>
      <w:r w:rsidR="00C63E45">
        <w:rPr>
          <w:rFonts w:ascii="Times New Roman" w:hAnsi="Times New Roman" w:cs="Times New Roman"/>
          <w:sz w:val="28"/>
          <w:szCs w:val="28"/>
          <w:lang w:val="uk-UA"/>
        </w:rPr>
        <w:t xml:space="preserve"> </w:t>
      </w:r>
    </w:p>
    <w:p w14:paraId="7290A6AE" w14:textId="77777777" w:rsid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1980 – «Симфонія Пасторалей» для скрипки та оркестра;</w:t>
      </w:r>
      <w:r w:rsidR="00C63E45">
        <w:rPr>
          <w:rFonts w:ascii="Times New Roman" w:hAnsi="Times New Roman" w:cs="Times New Roman"/>
          <w:sz w:val="28"/>
          <w:szCs w:val="28"/>
          <w:lang w:val="uk-UA"/>
        </w:rPr>
        <w:t xml:space="preserve"> </w:t>
      </w:r>
    </w:p>
    <w:p w14:paraId="32574F95" w14:textId="3EF6BF1B" w:rsidR="00CC67EE"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1988 – Симфонія №</w:t>
      </w:r>
      <w:r w:rsidR="00127F89">
        <w:rPr>
          <w:rFonts w:ascii="Times New Roman" w:hAnsi="Times New Roman" w:cs="Times New Roman"/>
          <w:sz w:val="28"/>
          <w:szCs w:val="28"/>
          <w:lang w:val="uk-UA"/>
        </w:rPr>
        <w:t> </w:t>
      </w:r>
      <w:r w:rsidRPr="00C63E45">
        <w:rPr>
          <w:rFonts w:ascii="Times New Roman" w:hAnsi="Times New Roman" w:cs="Times New Roman"/>
          <w:sz w:val="28"/>
          <w:szCs w:val="28"/>
          <w:lang w:val="uk-UA"/>
        </w:rPr>
        <w:t>6 «Dictum» («Те, що сказано») для малого симфонічного оркестру</w:t>
      </w:r>
    </w:p>
    <w:p w14:paraId="5A94D008" w14:textId="77777777" w:rsidR="00C63E45" w:rsidRDefault="00C63E45" w:rsidP="00C63E45">
      <w:pPr>
        <w:pStyle w:val="af1"/>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Камерні симфонії</w:t>
      </w:r>
      <w:r w:rsidRPr="00C63E45">
        <w:rPr>
          <w:rFonts w:ascii="Times New Roman" w:hAnsi="Times New Roman" w:cs="Times New Roman"/>
          <w:bCs/>
          <w:sz w:val="28"/>
          <w:szCs w:val="28"/>
          <w:lang w:val="uk-UA"/>
        </w:rPr>
        <w:t xml:space="preserve">: </w:t>
      </w:r>
    </w:p>
    <w:p w14:paraId="19FDB8FF"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1973 – Камерна симфонія №1 для 7 інструментів</w:t>
      </w:r>
    </w:p>
    <w:p w14:paraId="35AECC4E"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1980 – Камерна симфонія №2 (Медитація)</w:t>
      </w:r>
    </w:p>
    <w:p w14:paraId="0DE0929F"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1982 – Камерна симфонія №3 для флейти і струнних</w:t>
      </w:r>
    </w:p>
    <w:p w14:paraId="7B659FC5"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1987 – Камерна симфонія №4 «Поема пам’яті» для баритона, фортепіано і 15 струнних</w:t>
      </w:r>
    </w:p>
    <w:p w14:paraId="04AF49BF" w14:textId="7F96448D"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199</w:t>
      </w:r>
      <w:r w:rsidR="006B77D1">
        <w:rPr>
          <w:rFonts w:ascii="Times New Roman" w:hAnsi="Times New Roman" w:cs="Times New Roman"/>
          <w:sz w:val="28"/>
          <w:szCs w:val="28"/>
          <w:lang w:val="uk-UA"/>
        </w:rPr>
        <w:t>3</w:t>
      </w:r>
      <w:r w:rsidRPr="00C63E45">
        <w:rPr>
          <w:rFonts w:ascii="Times New Roman" w:hAnsi="Times New Roman" w:cs="Times New Roman"/>
          <w:sz w:val="28"/>
          <w:szCs w:val="28"/>
          <w:lang w:val="uk-UA"/>
        </w:rPr>
        <w:t xml:space="preserve"> – Камерна симфонія №5 </w:t>
      </w:r>
      <w:r w:rsidR="006B77D1" w:rsidRPr="006B77D1">
        <w:rPr>
          <w:rFonts w:ascii="Times New Roman" w:hAnsi="Times New Roman" w:cs="Times New Roman"/>
          <w:sz w:val="28"/>
          <w:szCs w:val="28"/>
          <w:lang w:val="uk-UA"/>
        </w:rPr>
        <w:t>«Потаємні поклики», для кларнета та камерного оркестру</w:t>
      </w:r>
      <w:r w:rsidR="006B77D1" w:rsidRPr="00C63E45">
        <w:rPr>
          <w:rFonts w:ascii="Times New Roman" w:hAnsi="Times New Roman" w:cs="Times New Roman"/>
          <w:sz w:val="28"/>
          <w:szCs w:val="28"/>
          <w:lang w:val="uk-UA"/>
        </w:rPr>
        <w:t xml:space="preserve"> </w:t>
      </w:r>
    </w:p>
    <w:p w14:paraId="53ACDD8E" w14:textId="77777777" w:rsidR="00C63E45" w:rsidRPr="00C63E45" w:rsidRDefault="00C63E45" w:rsidP="00C63E45">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 концерти:</w:t>
      </w:r>
    </w:p>
    <w:p w14:paraId="29BC8121" w14:textId="13A89E88"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1967 – Концертіно для скрипки і флейти</w:t>
      </w:r>
    </w:p>
    <w:p w14:paraId="3FB2A216"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1970 – Концерт для віолончелі з оркестром</w:t>
      </w:r>
    </w:p>
    <w:p w14:paraId="4300EA54"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1996 – Концерт для скрипки, фортепіано і камерного оркестру ();</w:t>
      </w:r>
    </w:p>
    <w:p w14:paraId="152A652C" w14:textId="77777777" w:rsidR="00CC67EE"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1999 – Концерт для альта з оркестром</w:t>
      </w:r>
    </w:p>
    <w:p w14:paraId="1677F57F" w14:textId="2DBC1BB2" w:rsidR="00C63E45" w:rsidRPr="00C63E45" w:rsidRDefault="00502E3F" w:rsidP="00C63E45">
      <w:pPr>
        <w:pStyle w:val="af1"/>
        <w:spacing w:line="360" w:lineRule="auto"/>
        <w:ind w:firstLine="0"/>
        <w:jc w:val="both"/>
        <w:rPr>
          <w:rFonts w:ascii="Times New Roman" w:hAnsi="Times New Roman" w:cs="Times New Roman"/>
          <w:sz w:val="28"/>
          <w:szCs w:val="28"/>
          <w:lang w:val="uk-UA"/>
        </w:rPr>
      </w:pPr>
      <w:r w:rsidRPr="00C63E45">
        <w:rPr>
          <w:rFonts w:ascii="Times New Roman" w:hAnsi="Times New Roman" w:cs="Times New Roman"/>
          <w:sz w:val="28"/>
          <w:szCs w:val="28"/>
          <w:lang w:val="uk-UA"/>
        </w:rPr>
        <w:t>1994 – Концерт для валторни та камерного оркестру «Тривог</w:t>
      </w:r>
      <w:r w:rsidR="0005421D">
        <w:rPr>
          <w:rFonts w:ascii="Times New Roman" w:hAnsi="Times New Roman" w:cs="Times New Roman"/>
          <w:sz w:val="28"/>
          <w:szCs w:val="28"/>
          <w:lang w:val="uk-UA"/>
        </w:rPr>
        <w:t>и</w:t>
      </w:r>
      <w:r w:rsidRPr="00C63E45">
        <w:rPr>
          <w:rFonts w:ascii="Times New Roman" w:hAnsi="Times New Roman" w:cs="Times New Roman"/>
          <w:sz w:val="28"/>
          <w:szCs w:val="28"/>
          <w:lang w:val="uk-UA"/>
        </w:rPr>
        <w:t xml:space="preserve"> осінніх днів».</w:t>
      </w:r>
    </w:p>
    <w:p w14:paraId="1311B892" w14:textId="3E7E6657" w:rsidR="003510C9" w:rsidRPr="003510C9" w:rsidRDefault="00C63E45" w:rsidP="003510C9">
      <w:pPr>
        <w:pStyle w:val="af1"/>
        <w:spacing w:line="360" w:lineRule="auto"/>
        <w:ind w:left="-284" w:right="-23"/>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w:t>
      </w:r>
      <w:r w:rsidR="003510C9" w:rsidRPr="003510C9">
        <w:rPr>
          <w:rFonts w:ascii="Times New Roman" w:hAnsi="Times New Roman" w:cs="Times New Roman"/>
          <w:sz w:val="28"/>
          <w:szCs w:val="28"/>
          <w:lang w:val="uk-UA"/>
        </w:rPr>
        <w:t>авдяки глибокій вкоріненості в українській мелос</w:t>
      </w:r>
      <w:r w:rsidR="0005421D">
        <w:rPr>
          <w:rFonts w:ascii="Times New Roman" w:hAnsi="Times New Roman" w:cs="Times New Roman"/>
          <w:sz w:val="28"/>
          <w:szCs w:val="28"/>
          <w:lang w:val="uk-UA"/>
        </w:rPr>
        <w:t>,</w:t>
      </w:r>
      <w:r w:rsidR="003510C9" w:rsidRPr="003510C9">
        <w:rPr>
          <w:rFonts w:ascii="Times New Roman" w:hAnsi="Times New Roman" w:cs="Times New Roman"/>
          <w:sz w:val="28"/>
          <w:szCs w:val="28"/>
          <w:lang w:val="uk-UA"/>
        </w:rPr>
        <w:t xml:space="preserve"> вже понад п’ятдесят років </w:t>
      </w:r>
      <w:r>
        <w:rPr>
          <w:rFonts w:ascii="Times New Roman" w:hAnsi="Times New Roman" w:cs="Times New Roman"/>
          <w:sz w:val="28"/>
          <w:szCs w:val="28"/>
          <w:lang w:val="uk-UA"/>
        </w:rPr>
        <w:t xml:space="preserve">музика Є. Станковича </w:t>
      </w:r>
      <w:r w:rsidR="003510C9" w:rsidRPr="003510C9">
        <w:rPr>
          <w:rFonts w:ascii="Times New Roman" w:hAnsi="Times New Roman" w:cs="Times New Roman"/>
          <w:sz w:val="28"/>
          <w:szCs w:val="28"/>
          <w:lang w:val="uk-UA"/>
        </w:rPr>
        <w:t xml:space="preserve">звучить на світових фестивалях академічної музики та незмінно асоціюється у слухачів саме з Україною. Відомими є його </w:t>
      </w:r>
      <w:r w:rsidR="0005421D">
        <w:rPr>
          <w:rFonts w:ascii="Times New Roman" w:hAnsi="Times New Roman" w:cs="Times New Roman"/>
          <w:sz w:val="28"/>
          <w:szCs w:val="28"/>
          <w:lang w:val="uk-UA"/>
        </w:rPr>
        <w:t>«</w:t>
      </w:r>
      <w:r w:rsidR="003510C9" w:rsidRPr="003510C9">
        <w:rPr>
          <w:rFonts w:ascii="Times New Roman" w:hAnsi="Times New Roman" w:cs="Times New Roman"/>
          <w:sz w:val="28"/>
          <w:szCs w:val="28"/>
          <w:lang w:val="uk-UA"/>
        </w:rPr>
        <w:t>Реквієм</w:t>
      </w:r>
      <w:r w:rsidR="0005421D">
        <w:rPr>
          <w:rFonts w:ascii="Times New Roman" w:hAnsi="Times New Roman" w:cs="Times New Roman"/>
          <w:sz w:val="28"/>
          <w:szCs w:val="28"/>
          <w:lang w:val="uk-UA"/>
        </w:rPr>
        <w:t>»</w:t>
      </w:r>
      <w:r w:rsidR="003510C9" w:rsidRPr="003510C9">
        <w:rPr>
          <w:rFonts w:ascii="Times New Roman" w:hAnsi="Times New Roman" w:cs="Times New Roman"/>
          <w:sz w:val="28"/>
          <w:szCs w:val="28"/>
          <w:lang w:val="uk-UA"/>
        </w:rPr>
        <w:t xml:space="preserve"> на вірші Дмитра Павличка «</w:t>
      </w:r>
      <w:r w:rsidR="003510C9" w:rsidRPr="003510C9">
        <w:rPr>
          <w:rFonts w:ascii="Times New Roman" w:hAnsi="Times New Roman" w:cs="Times New Roman"/>
          <w:bCs/>
          <w:sz w:val="28"/>
          <w:szCs w:val="28"/>
          <w:lang w:val="uk-UA"/>
        </w:rPr>
        <w:t>Панахида за померлими з голоду</w:t>
      </w:r>
      <w:r w:rsidR="003510C9" w:rsidRPr="003510C9">
        <w:rPr>
          <w:rFonts w:ascii="Times New Roman" w:hAnsi="Times New Roman" w:cs="Times New Roman"/>
          <w:sz w:val="28"/>
          <w:szCs w:val="28"/>
          <w:lang w:val="uk-UA"/>
        </w:rPr>
        <w:t xml:space="preserve">», присвячений жертвами Голодомору, </w:t>
      </w:r>
      <w:r w:rsidR="003510C9" w:rsidRPr="003510C9">
        <w:rPr>
          <w:rFonts w:ascii="Times New Roman" w:hAnsi="Times New Roman" w:cs="Times New Roman"/>
          <w:bCs/>
          <w:sz w:val="28"/>
          <w:szCs w:val="28"/>
          <w:lang w:val="uk-UA"/>
        </w:rPr>
        <w:t>«Каддиш-реквієм»</w:t>
      </w:r>
      <w:r w:rsidR="003510C9" w:rsidRPr="003510C9">
        <w:rPr>
          <w:rFonts w:ascii="Times New Roman" w:hAnsi="Times New Roman" w:cs="Times New Roman"/>
          <w:sz w:val="28"/>
          <w:szCs w:val="28"/>
          <w:lang w:val="uk-UA"/>
        </w:rPr>
        <w:t xml:space="preserve"> до 50-річчя трагедії у Бабиному Яру, </w:t>
      </w:r>
      <w:r w:rsidR="003510C9" w:rsidRPr="003510C9">
        <w:rPr>
          <w:rFonts w:ascii="Times New Roman" w:hAnsi="Times New Roman" w:cs="Times New Roman"/>
          <w:bCs/>
          <w:sz w:val="28"/>
          <w:szCs w:val="28"/>
          <w:lang w:val="uk-UA"/>
        </w:rPr>
        <w:lastRenderedPageBreak/>
        <w:t xml:space="preserve">«Чорна елегія» </w:t>
      </w:r>
      <w:r w:rsidR="003510C9" w:rsidRPr="003510C9">
        <w:rPr>
          <w:rFonts w:ascii="Times New Roman" w:hAnsi="Times New Roman" w:cs="Times New Roman"/>
          <w:sz w:val="28"/>
          <w:szCs w:val="28"/>
          <w:lang w:val="uk-UA"/>
        </w:rPr>
        <w:t xml:space="preserve">і </w:t>
      </w:r>
      <w:r w:rsidR="003510C9" w:rsidRPr="003510C9">
        <w:rPr>
          <w:rFonts w:ascii="Times New Roman" w:hAnsi="Times New Roman" w:cs="Times New Roman"/>
          <w:bCs/>
          <w:sz w:val="28"/>
          <w:szCs w:val="28"/>
          <w:lang w:val="uk-UA"/>
        </w:rPr>
        <w:t>«Музика рудого лісу</w:t>
      </w:r>
      <w:r w:rsidR="003510C9" w:rsidRPr="003510C9">
        <w:rPr>
          <w:rFonts w:ascii="Times New Roman" w:hAnsi="Times New Roman" w:cs="Times New Roman"/>
          <w:sz w:val="28"/>
          <w:szCs w:val="28"/>
          <w:lang w:val="uk-UA"/>
        </w:rPr>
        <w:t xml:space="preserve">» на тему Чорнобильської катастрофи. У своїй новаторській </w:t>
      </w:r>
      <w:r w:rsidR="003510C9">
        <w:rPr>
          <w:rFonts w:ascii="Times New Roman" w:hAnsi="Times New Roman" w:cs="Times New Roman"/>
          <w:color w:val="000000" w:themeColor="text1"/>
          <w:sz w:val="28"/>
          <w:szCs w:val="28"/>
          <w:lang w:val="uk-UA"/>
        </w:rPr>
        <w:t xml:space="preserve">опері-феєрії </w:t>
      </w:r>
      <w:r w:rsidR="003510C9">
        <w:rPr>
          <w:rFonts w:ascii="Times New Roman" w:hAnsi="Times New Roman" w:cs="Times New Roman"/>
          <w:bCs/>
          <w:color w:val="000000" w:themeColor="text1"/>
          <w:sz w:val="28"/>
          <w:szCs w:val="28"/>
          <w:lang w:val="uk-UA"/>
        </w:rPr>
        <w:t>«Цвіт папороті»,</w:t>
      </w:r>
      <w:r w:rsidR="003510C9">
        <w:rPr>
          <w:rFonts w:ascii="Times New Roman" w:hAnsi="Times New Roman" w:cs="Times New Roman"/>
          <w:color w:val="000000" w:themeColor="text1"/>
          <w:sz w:val="28"/>
          <w:szCs w:val="28"/>
          <w:lang w:val="uk-UA"/>
        </w:rPr>
        <w:t xml:space="preserve"> завдяки сміливому поєднанню народної пісенності з авангардними музичними техніками, Євгену Станковичу вдалося втілити на новому художньому рівні самобутню українську ідентичність.</w:t>
      </w:r>
    </w:p>
    <w:p w14:paraId="29E26BB1" w14:textId="1228ECA7" w:rsidR="001D36A3" w:rsidRDefault="001D36A3" w:rsidP="001D36A3">
      <w:pPr>
        <w:pStyle w:val="af1"/>
        <w:spacing w:line="360" w:lineRule="auto"/>
        <w:jc w:val="both"/>
        <w:rPr>
          <w:rFonts w:ascii="Times New Roman" w:hAnsi="Times New Roman" w:cs="Times New Roman"/>
          <w:sz w:val="28"/>
          <w:lang w:val="uk-UA"/>
        </w:rPr>
      </w:pPr>
      <w:r w:rsidRPr="0067089A">
        <w:rPr>
          <w:rFonts w:ascii="Times New Roman" w:hAnsi="Times New Roman" w:cs="Times New Roman"/>
          <w:sz w:val="28"/>
        </w:rPr>
        <w:t xml:space="preserve">Не дивно, що сучасне музикознавство презентує чимало наукових праць, присвячених </w:t>
      </w:r>
      <w:proofErr w:type="gramStart"/>
      <w:r w:rsidRPr="0067089A">
        <w:rPr>
          <w:rFonts w:ascii="Times New Roman" w:hAnsi="Times New Roman" w:cs="Times New Roman"/>
          <w:sz w:val="28"/>
        </w:rPr>
        <w:t>р</w:t>
      </w:r>
      <w:proofErr w:type="gramEnd"/>
      <w:r w:rsidRPr="0067089A">
        <w:rPr>
          <w:rFonts w:ascii="Times New Roman" w:hAnsi="Times New Roman" w:cs="Times New Roman"/>
          <w:sz w:val="28"/>
        </w:rPr>
        <w:t>ізним аспектам дослідження творчості Є. Станковича. Це, передусе, роботи</w:t>
      </w:r>
      <w:r w:rsidR="004E2179">
        <w:rPr>
          <w:rFonts w:ascii="Times New Roman" w:hAnsi="Times New Roman" w:cs="Times New Roman"/>
          <w:sz w:val="28"/>
          <w:lang w:val="uk-UA"/>
        </w:rPr>
        <w:t xml:space="preserve"> </w:t>
      </w:r>
      <w:r w:rsidRPr="0067089A">
        <w:rPr>
          <w:rFonts w:ascii="Times New Roman" w:hAnsi="Times New Roman" w:cs="Times New Roman"/>
          <w:sz w:val="28"/>
        </w:rPr>
        <w:t xml:space="preserve"> </w:t>
      </w:r>
      <w:proofErr w:type="gramStart"/>
      <w:r w:rsidRPr="0067089A">
        <w:rPr>
          <w:rFonts w:ascii="Times New Roman" w:hAnsi="Times New Roman" w:cs="Times New Roman"/>
          <w:sz w:val="28"/>
        </w:rPr>
        <w:t>таких</w:t>
      </w:r>
      <w:proofErr w:type="gramEnd"/>
      <w:r w:rsidRPr="0067089A">
        <w:rPr>
          <w:rFonts w:ascii="Times New Roman" w:hAnsi="Times New Roman" w:cs="Times New Roman"/>
          <w:sz w:val="28"/>
        </w:rPr>
        <w:t xml:space="preserve"> музикознавців, як: Задерацький В.</w:t>
      </w:r>
      <w:r w:rsidR="002E2B3E">
        <w:rPr>
          <w:rFonts w:ascii="Times New Roman" w:hAnsi="Times New Roman" w:cs="Times New Roman"/>
          <w:sz w:val="28"/>
          <w:lang w:val="uk-UA"/>
        </w:rPr>
        <w:t xml:space="preserve"> </w:t>
      </w:r>
      <w:r w:rsidR="0082623F">
        <w:rPr>
          <w:rFonts w:ascii="Times New Roman" w:hAnsi="Times New Roman" w:cs="Times New Roman"/>
          <w:sz w:val="28"/>
          <w:szCs w:val="28"/>
          <w:lang w:val="uk-UA"/>
        </w:rPr>
        <w:t>[11</w:t>
      </w:r>
      <w:r w:rsidR="004169F2">
        <w:rPr>
          <w:rFonts w:ascii="Times New Roman" w:hAnsi="Times New Roman" w:cs="Times New Roman"/>
          <w:sz w:val="28"/>
          <w:szCs w:val="28"/>
          <w:lang w:val="uk-UA"/>
        </w:rPr>
        <w:t>]</w:t>
      </w:r>
      <w:r w:rsidRPr="0067089A">
        <w:rPr>
          <w:rFonts w:ascii="Times New Roman" w:hAnsi="Times New Roman" w:cs="Times New Roman"/>
          <w:sz w:val="28"/>
        </w:rPr>
        <w:t>, Заранський В.</w:t>
      </w:r>
      <w:r w:rsidR="002E2B3E">
        <w:rPr>
          <w:rFonts w:ascii="Times New Roman" w:hAnsi="Times New Roman" w:cs="Times New Roman"/>
          <w:sz w:val="28"/>
          <w:lang w:val="uk-UA"/>
        </w:rPr>
        <w:t xml:space="preserve"> </w:t>
      </w:r>
      <w:r w:rsidR="003510C9">
        <w:rPr>
          <w:rFonts w:ascii="Times New Roman" w:hAnsi="Times New Roman" w:cs="Times New Roman"/>
          <w:sz w:val="28"/>
          <w:szCs w:val="28"/>
          <w:lang w:val="uk-UA"/>
        </w:rPr>
        <w:t>[</w:t>
      </w:r>
      <w:r w:rsidR="0082623F">
        <w:rPr>
          <w:rFonts w:ascii="Times New Roman" w:hAnsi="Times New Roman" w:cs="Times New Roman"/>
          <w:sz w:val="28"/>
          <w:szCs w:val="28"/>
          <w:lang w:val="uk-UA"/>
        </w:rPr>
        <w:t>12</w:t>
      </w:r>
      <w:r w:rsidR="003510C9">
        <w:rPr>
          <w:rFonts w:ascii="Times New Roman" w:hAnsi="Times New Roman" w:cs="Times New Roman"/>
          <w:sz w:val="28"/>
          <w:szCs w:val="28"/>
          <w:lang w:val="uk-UA"/>
        </w:rPr>
        <w:t>]</w:t>
      </w:r>
      <w:r w:rsidRPr="0067089A">
        <w:rPr>
          <w:rFonts w:ascii="Times New Roman" w:hAnsi="Times New Roman" w:cs="Times New Roman"/>
          <w:sz w:val="28"/>
        </w:rPr>
        <w:t xml:space="preserve">, </w:t>
      </w:r>
      <w:proofErr w:type="gramStart"/>
      <w:r w:rsidRPr="0067089A">
        <w:rPr>
          <w:rFonts w:ascii="Times New Roman" w:hAnsi="Times New Roman" w:cs="Times New Roman"/>
          <w:sz w:val="28"/>
        </w:rPr>
        <w:t>З</w:t>
      </w:r>
      <w:proofErr w:type="gramEnd"/>
      <w:r w:rsidRPr="0067089A">
        <w:rPr>
          <w:rFonts w:ascii="Times New Roman" w:hAnsi="Times New Roman" w:cs="Times New Roman"/>
          <w:sz w:val="28"/>
        </w:rPr>
        <w:t>інкевич О.</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[15]</w:t>
      </w:r>
      <w:r w:rsidRPr="0067089A">
        <w:rPr>
          <w:rFonts w:ascii="Times New Roman" w:hAnsi="Times New Roman" w:cs="Times New Roman"/>
          <w:sz w:val="28"/>
        </w:rPr>
        <w:t>, Зінків І.</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[14]</w:t>
      </w:r>
      <w:r w:rsidRPr="0067089A">
        <w:rPr>
          <w:rFonts w:ascii="Times New Roman" w:hAnsi="Times New Roman" w:cs="Times New Roman"/>
          <w:sz w:val="28"/>
        </w:rPr>
        <w:t>, Кияновська Л.</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[22]</w:t>
      </w:r>
      <w:r w:rsidRPr="0067089A">
        <w:rPr>
          <w:rFonts w:ascii="Times New Roman" w:hAnsi="Times New Roman" w:cs="Times New Roman"/>
          <w:sz w:val="28"/>
        </w:rPr>
        <w:t>, Козаренко О.</w:t>
      </w:r>
      <w:r w:rsidR="002E2B3E">
        <w:rPr>
          <w:rFonts w:ascii="Times New Roman" w:hAnsi="Times New Roman" w:cs="Times New Roman"/>
          <w:sz w:val="28"/>
          <w:lang w:val="uk-UA"/>
        </w:rPr>
        <w:t xml:space="preserve"> </w:t>
      </w:r>
      <w:r w:rsidR="003510C9">
        <w:rPr>
          <w:rFonts w:ascii="Times New Roman" w:hAnsi="Times New Roman" w:cs="Times New Roman"/>
          <w:sz w:val="28"/>
          <w:szCs w:val="28"/>
          <w:lang w:val="uk-UA"/>
        </w:rPr>
        <w:t>[</w:t>
      </w:r>
      <w:r w:rsidR="0082623F">
        <w:rPr>
          <w:rFonts w:ascii="Times New Roman" w:hAnsi="Times New Roman" w:cs="Times New Roman"/>
          <w:sz w:val="28"/>
          <w:szCs w:val="28"/>
          <w:lang w:val="uk-UA"/>
        </w:rPr>
        <w:t>27</w:t>
      </w:r>
      <w:r w:rsidR="003510C9">
        <w:rPr>
          <w:rFonts w:ascii="Times New Roman" w:hAnsi="Times New Roman" w:cs="Times New Roman"/>
          <w:sz w:val="28"/>
          <w:szCs w:val="28"/>
          <w:lang w:val="uk-UA"/>
        </w:rPr>
        <w:t>]</w:t>
      </w:r>
      <w:r w:rsidRPr="0067089A">
        <w:rPr>
          <w:rFonts w:ascii="Times New Roman" w:hAnsi="Times New Roman" w:cs="Times New Roman"/>
          <w:sz w:val="28"/>
        </w:rPr>
        <w:t>, Конькова Г.</w:t>
      </w:r>
      <w:r w:rsidR="002E2B3E">
        <w:rPr>
          <w:rFonts w:ascii="Times New Roman" w:hAnsi="Times New Roman" w:cs="Times New Roman"/>
          <w:sz w:val="28"/>
          <w:lang w:val="uk-UA"/>
        </w:rPr>
        <w:t xml:space="preserve"> </w:t>
      </w:r>
      <w:r w:rsidR="003510C9">
        <w:rPr>
          <w:rFonts w:ascii="Times New Roman" w:hAnsi="Times New Roman" w:cs="Times New Roman"/>
          <w:sz w:val="28"/>
          <w:szCs w:val="28"/>
          <w:lang w:val="uk-UA"/>
        </w:rPr>
        <w:t>[</w:t>
      </w:r>
      <w:r w:rsidR="0082623F">
        <w:rPr>
          <w:rFonts w:ascii="Times New Roman" w:hAnsi="Times New Roman" w:cs="Times New Roman"/>
          <w:sz w:val="28"/>
          <w:szCs w:val="28"/>
          <w:lang w:val="uk-UA"/>
        </w:rPr>
        <w:t>26</w:t>
      </w:r>
      <w:r w:rsidR="003510C9">
        <w:rPr>
          <w:rFonts w:ascii="Times New Roman" w:hAnsi="Times New Roman" w:cs="Times New Roman"/>
          <w:sz w:val="28"/>
          <w:szCs w:val="28"/>
          <w:lang w:val="uk-UA"/>
        </w:rPr>
        <w:t>]</w:t>
      </w:r>
      <w:r w:rsidRPr="0067089A">
        <w:rPr>
          <w:rFonts w:ascii="Times New Roman" w:hAnsi="Times New Roman" w:cs="Times New Roman"/>
          <w:sz w:val="28"/>
        </w:rPr>
        <w:t>,</w:t>
      </w:r>
      <w:r w:rsidR="003510C9">
        <w:rPr>
          <w:rFonts w:ascii="Times New Roman" w:hAnsi="Times New Roman" w:cs="Times New Roman"/>
          <w:sz w:val="28"/>
          <w:lang w:val="uk-UA"/>
        </w:rPr>
        <w:t xml:space="preserve"> Колісник О.</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[24]</w:t>
      </w:r>
      <w:r w:rsidR="003510C9">
        <w:rPr>
          <w:rFonts w:ascii="Times New Roman" w:hAnsi="Times New Roman" w:cs="Times New Roman"/>
          <w:sz w:val="28"/>
          <w:szCs w:val="28"/>
          <w:lang w:val="uk-UA"/>
        </w:rPr>
        <w:t>,</w:t>
      </w:r>
      <w:r w:rsidRPr="0067089A">
        <w:rPr>
          <w:rFonts w:ascii="Times New Roman" w:hAnsi="Times New Roman" w:cs="Times New Roman"/>
          <w:sz w:val="28"/>
        </w:rPr>
        <w:t xml:space="preserve"> Луніна Г</w:t>
      </w:r>
      <w:r w:rsidR="004169F2">
        <w:rPr>
          <w:rFonts w:ascii="Times New Roman" w:hAnsi="Times New Roman" w:cs="Times New Roman"/>
          <w:sz w:val="28"/>
        </w:rPr>
        <w:t>.</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[29]</w:t>
      </w:r>
      <w:r w:rsidRPr="0067089A">
        <w:rPr>
          <w:rFonts w:ascii="Times New Roman" w:hAnsi="Times New Roman" w:cs="Times New Roman"/>
          <w:sz w:val="28"/>
        </w:rPr>
        <w:t>, Полусмяк І.</w:t>
      </w:r>
      <w:r w:rsidR="002E2B3E">
        <w:rPr>
          <w:rFonts w:ascii="Times New Roman" w:hAnsi="Times New Roman" w:cs="Times New Roman"/>
          <w:sz w:val="28"/>
          <w:lang w:val="uk-UA"/>
        </w:rPr>
        <w:t xml:space="preserve"> </w:t>
      </w:r>
      <w:r w:rsidR="003510C9">
        <w:rPr>
          <w:rFonts w:ascii="Times New Roman" w:hAnsi="Times New Roman" w:cs="Times New Roman"/>
          <w:sz w:val="28"/>
          <w:szCs w:val="28"/>
          <w:lang w:val="uk-UA"/>
        </w:rPr>
        <w:t>[</w:t>
      </w:r>
      <w:r w:rsidR="0082623F">
        <w:rPr>
          <w:rFonts w:ascii="Times New Roman" w:hAnsi="Times New Roman" w:cs="Times New Roman"/>
          <w:sz w:val="28"/>
          <w:szCs w:val="28"/>
          <w:lang w:val="uk-UA"/>
        </w:rPr>
        <w:t>36</w:t>
      </w:r>
      <w:r w:rsidR="003510C9">
        <w:rPr>
          <w:rFonts w:ascii="Times New Roman" w:hAnsi="Times New Roman" w:cs="Times New Roman"/>
          <w:sz w:val="28"/>
          <w:szCs w:val="28"/>
          <w:lang w:val="uk-UA"/>
        </w:rPr>
        <w:t>]</w:t>
      </w:r>
      <w:r w:rsidRPr="0067089A">
        <w:rPr>
          <w:rFonts w:ascii="Times New Roman" w:hAnsi="Times New Roman" w:cs="Times New Roman"/>
          <w:sz w:val="28"/>
        </w:rPr>
        <w:t>, Янюк Б.</w:t>
      </w:r>
      <w:r w:rsidR="002E2B3E">
        <w:rPr>
          <w:rFonts w:ascii="Times New Roman" w:hAnsi="Times New Roman" w:cs="Times New Roman"/>
          <w:sz w:val="28"/>
          <w:lang w:val="uk-UA"/>
        </w:rPr>
        <w:t xml:space="preserve"> </w:t>
      </w:r>
      <w:r w:rsidR="004169F2">
        <w:rPr>
          <w:rFonts w:ascii="Times New Roman" w:hAnsi="Times New Roman" w:cs="Times New Roman"/>
          <w:sz w:val="28"/>
          <w:szCs w:val="28"/>
          <w:lang w:val="uk-UA"/>
        </w:rPr>
        <w:t>[48].</w:t>
      </w:r>
    </w:p>
    <w:p w14:paraId="6E4A370C" w14:textId="77777777" w:rsidR="001D36A3" w:rsidRPr="0067089A" w:rsidRDefault="001D36A3" w:rsidP="001D36A3">
      <w:pPr>
        <w:pStyle w:val="af1"/>
        <w:spacing w:line="360" w:lineRule="auto"/>
        <w:jc w:val="both"/>
        <w:rPr>
          <w:rFonts w:ascii="Times New Roman" w:hAnsi="Times New Roman" w:cs="Times New Roman"/>
          <w:sz w:val="28"/>
        </w:rPr>
      </w:pPr>
      <w:r w:rsidRPr="001D36A3">
        <w:rPr>
          <w:rFonts w:ascii="Times New Roman" w:hAnsi="Times New Roman" w:cs="Times New Roman"/>
          <w:sz w:val="28"/>
          <w:lang w:val="uk-UA"/>
        </w:rPr>
        <w:t>Пильну увагу науковців до творчості Є.</w:t>
      </w:r>
      <w:r w:rsidRPr="0067089A">
        <w:rPr>
          <w:rFonts w:ascii="Times New Roman" w:hAnsi="Times New Roman" w:cs="Times New Roman"/>
          <w:sz w:val="28"/>
        </w:rPr>
        <w:t> </w:t>
      </w:r>
      <w:r w:rsidRPr="001D36A3">
        <w:rPr>
          <w:rFonts w:ascii="Times New Roman" w:hAnsi="Times New Roman" w:cs="Times New Roman"/>
          <w:sz w:val="28"/>
          <w:lang w:val="uk-UA"/>
        </w:rPr>
        <w:t xml:space="preserve">Станковича можна пояснити надзвичайно широкою жанровою панорамою, провідне місце в якій посідає симфонічна музика. </w:t>
      </w:r>
      <w:r w:rsidRPr="0067089A">
        <w:rPr>
          <w:rFonts w:ascii="Times New Roman" w:hAnsi="Times New Roman" w:cs="Times New Roman"/>
          <w:sz w:val="28"/>
        </w:rPr>
        <w:t xml:space="preserve">Композитору належить кілька груп симфонічних творів, серед яких, шість великих симфоній, десять камерних симфоній та концерти. </w:t>
      </w:r>
    </w:p>
    <w:p w14:paraId="302EA7B8" w14:textId="77777777" w:rsidR="001D36A3" w:rsidRPr="001D36A3" w:rsidRDefault="001D36A3" w:rsidP="001D36A3">
      <w:pPr>
        <w:pStyle w:val="af1"/>
        <w:spacing w:line="360" w:lineRule="auto"/>
        <w:jc w:val="both"/>
        <w:rPr>
          <w:rFonts w:ascii="Times New Roman" w:hAnsi="Times New Roman" w:cs="Times New Roman"/>
          <w:sz w:val="28"/>
          <w:lang w:val="uk-UA"/>
        </w:rPr>
      </w:pPr>
      <w:r w:rsidRPr="0067089A">
        <w:rPr>
          <w:rFonts w:ascii="Times New Roman" w:hAnsi="Times New Roman" w:cs="Times New Roman"/>
          <w:sz w:val="28"/>
        </w:rPr>
        <w:t xml:space="preserve">Переважна більшість дослідників </w:t>
      </w:r>
      <w:proofErr w:type="gramStart"/>
      <w:r w:rsidRPr="0067089A">
        <w:rPr>
          <w:rFonts w:ascii="Times New Roman" w:hAnsi="Times New Roman" w:cs="Times New Roman"/>
          <w:sz w:val="28"/>
        </w:rPr>
        <w:t>в</w:t>
      </w:r>
      <w:proofErr w:type="gramEnd"/>
      <w:r w:rsidRPr="0067089A">
        <w:rPr>
          <w:rFonts w:ascii="Times New Roman" w:hAnsi="Times New Roman" w:cs="Times New Roman"/>
          <w:sz w:val="28"/>
        </w:rPr>
        <w:t>ідзначають неповторність його симфонічного мислення, що виявляє характерні риси симфонічних композицій Є. Станковича.</w:t>
      </w:r>
    </w:p>
    <w:p w14:paraId="08E5081A" w14:textId="47A8104D" w:rsidR="002B256C" w:rsidRDefault="009D4788">
      <w:pPr>
        <w:pStyle w:val="af1"/>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На</w:t>
      </w:r>
      <w:r w:rsidR="0005421D">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початку своєї творчості захоплювався авангардною музикою з елементами сонористики, смак до якої прищепив видатний український композитор Б</w:t>
      </w:r>
      <w:r w:rsidR="0005421D">
        <w:rPr>
          <w:rFonts w:ascii="Times New Roman" w:hAnsi="Times New Roman" w:cs="Times New Roman"/>
          <w:sz w:val="28"/>
          <w:szCs w:val="28"/>
          <w:lang w:val="uk-UA"/>
        </w:rPr>
        <w:t>.М. </w:t>
      </w:r>
      <w:r>
        <w:rPr>
          <w:rFonts w:ascii="Times New Roman" w:hAnsi="Times New Roman" w:cs="Times New Roman"/>
          <w:sz w:val="28"/>
          <w:szCs w:val="28"/>
          <w:lang w:val="uk-UA"/>
        </w:rPr>
        <w:t xml:space="preserve">Лятошинський, </w:t>
      </w:r>
      <w:r w:rsidR="0005421D">
        <w:rPr>
          <w:rFonts w:ascii="Times New Roman" w:hAnsi="Times New Roman" w:cs="Times New Roman"/>
          <w:sz w:val="28"/>
          <w:szCs w:val="28"/>
          <w:lang w:val="uk-UA"/>
        </w:rPr>
        <w:t>в класі якого в Київській консерваторії,</w:t>
      </w:r>
      <w:r>
        <w:rPr>
          <w:rFonts w:ascii="Times New Roman" w:hAnsi="Times New Roman" w:cs="Times New Roman"/>
          <w:sz w:val="28"/>
          <w:szCs w:val="28"/>
          <w:lang w:val="uk-UA"/>
        </w:rPr>
        <w:t xml:space="preserve"> навчався молодий Є</w:t>
      </w:r>
      <w:r w:rsidR="0005421D">
        <w:rPr>
          <w:rFonts w:ascii="Times New Roman" w:hAnsi="Times New Roman" w:cs="Times New Roman"/>
          <w:sz w:val="28"/>
          <w:szCs w:val="28"/>
          <w:lang w:val="uk-UA"/>
        </w:rPr>
        <w:t>. </w:t>
      </w:r>
      <w:r>
        <w:rPr>
          <w:rFonts w:ascii="Times New Roman" w:hAnsi="Times New Roman" w:cs="Times New Roman"/>
          <w:sz w:val="28"/>
          <w:szCs w:val="28"/>
          <w:lang w:val="uk-UA"/>
        </w:rPr>
        <w:t xml:space="preserve">Станкович. </w:t>
      </w:r>
      <w:r>
        <w:rPr>
          <w:rFonts w:ascii="Times New Roman" w:hAnsi="Times New Roman" w:cs="Times New Roman"/>
          <w:sz w:val="28"/>
          <w:szCs w:val="28"/>
        </w:rPr>
        <w:t>В момент навчання долучився до об’єднання «</w:t>
      </w:r>
      <w:r w:rsidR="00922181">
        <w:rPr>
          <w:rFonts w:ascii="Times New Roman" w:hAnsi="Times New Roman" w:cs="Times New Roman"/>
          <w:sz w:val="28"/>
          <w:szCs w:val="28"/>
          <w:lang w:val="uk-UA"/>
        </w:rPr>
        <w:t>К</w:t>
      </w:r>
      <w:r>
        <w:rPr>
          <w:rFonts w:ascii="Times New Roman" w:hAnsi="Times New Roman" w:cs="Times New Roman"/>
          <w:sz w:val="28"/>
          <w:szCs w:val="28"/>
        </w:rPr>
        <w:t>иївськ</w:t>
      </w:r>
      <w:r w:rsidR="00922181">
        <w:rPr>
          <w:rFonts w:ascii="Times New Roman" w:hAnsi="Times New Roman" w:cs="Times New Roman"/>
          <w:sz w:val="28"/>
          <w:szCs w:val="28"/>
          <w:lang w:val="uk-UA"/>
        </w:rPr>
        <w:t>ий</w:t>
      </w:r>
      <w:r>
        <w:rPr>
          <w:rFonts w:ascii="Times New Roman" w:hAnsi="Times New Roman" w:cs="Times New Roman"/>
          <w:sz w:val="28"/>
          <w:szCs w:val="28"/>
        </w:rPr>
        <w:t xml:space="preserve"> авангард»</w:t>
      </w:r>
      <w:r w:rsidR="00922181">
        <w:rPr>
          <w:rFonts w:ascii="Times New Roman" w:hAnsi="Times New Roman" w:cs="Times New Roman"/>
          <w:sz w:val="28"/>
          <w:szCs w:val="28"/>
          <w:lang w:val="uk-UA"/>
        </w:rPr>
        <w:t>,</w:t>
      </w:r>
      <w:r>
        <w:rPr>
          <w:rFonts w:ascii="Times New Roman" w:hAnsi="Times New Roman" w:cs="Times New Roman"/>
          <w:sz w:val="28"/>
          <w:szCs w:val="28"/>
        </w:rPr>
        <w:t xml:space="preserve"> який складався</w:t>
      </w:r>
      <w:r w:rsidR="00922181">
        <w:rPr>
          <w:rFonts w:ascii="Times New Roman" w:hAnsi="Times New Roman" w:cs="Times New Roman"/>
          <w:sz w:val="28"/>
          <w:szCs w:val="28"/>
          <w:lang w:val="uk-UA"/>
        </w:rPr>
        <w:t xml:space="preserve"> переважно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r>
        <w:rPr>
          <w:rFonts w:ascii="Times New Roman" w:hAnsi="Times New Roman" w:cs="Times New Roman"/>
          <w:sz w:val="28"/>
          <w:szCs w:val="28"/>
        </w:rPr>
        <w:t>учн</w:t>
      </w:r>
      <w:r>
        <w:rPr>
          <w:rFonts w:ascii="Times New Roman" w:hAnsi="Times New Roman" w:cs="Times New Roman"/>
          <w:sz w:val="28"/>
          <w:szCs w:val="28"/>
          <w:lang w:val="uk-UA"/>
        </w:rPr>
        <w:t>ів</w:t>
      </w:r>
      <w:r>
        <w:rPr>
          <w:rFonts w:ascii="Times New Roman" w:hAnsi="Times New Roman" w:cs="Times New Roman"/>
          <w:sz w:val="28"/>
          <w:szCs w:val="28"/>
        </w:rPr>
        <w:t xml:space="preserve"> Б.</w:t>
      </w:r>
      <w:r w:rsidR="00495693">
        <w:rPr>
          <w:rFonts w:ascii="Times New Roman" w:hAnsi="Times New Roman" w:cs="Times New Roman"/>
          <w:sz w:val="28"/>
          <w:szCs w:val="28"/>
          <w:lang w:val="uk-UA"/>
        </w:rPr>
        <w:t> </w:t>
      </w:r>
      <w:r>
        <w:rPr>
          <w:rFonts w:ascii="Times New Roman" w:hAnsi="Times New Roman" w:cs="Times New Roman"/>
          <w:sz w:val="28"/>
          <w:szCs w:val="28"/>
        </w:rPr>
        <w:t xml:space="preserve">Лятошинського. У цьому </w:t>
      </w:r>
      <w:proofErr w:type="gramStart"/>
      <w:r>
        <w:rPr>
          <w:rFonts w:ascii="Times New Roman" w:hAnsi="Times New Roman" w:cs="Times New Roman"/>
          <w:sz w:val="28"/>
          <w:szCs w:val="28"/>
        </w:rPr>
        <w:t>пл</w:t>
      </w:r>
      <w:proofErr w:type="gramEnd"/>
      <w:r>
        <w:rPr>
          <w:rFonts w:ascii="Times New Roman" w:hAnsi="Times New Roman" w:cs="Times New Roman"/>
          <w:sz w:val="28"/>
          <w:szCs w:val="28"/>
        </w:rPr>
        <w:t xml:space="preserve">ідному середовищі </w:t>
      </w:r>
      <w:r w:rsidR="00922181">
        <w:rPr>
          <w:rFonts w:ascii="Times New Roman" w:hAnsi="Times New Roman" w:cs="Times New Roman"/>
          <w:sz w:val="28"/>
          <w:szCs w:val="28"/>
          <w:lang w:val="uk-UA"/>
        </w:rPr>
        <w:t>Є. </w:t>
      </w:r>
      <w:r>
        <w:rPr>
          <w:rFonts w:ascii="Times New Roman" w:hAnsi="Times New Roman" w:cs="Times New Roman"/>
          <w:sz w:val="28"/>
          <w:szCs w:val="28"/>
        </w:rPr>
        <w:t xml:space="preserve">Станкович відкриває </w:t>
      </w:r>
      <w:r w:rsidR="00922181">
        <w:rPr>
          <w:rFonts w:ascii="Times New Roman" w:hAnsi="Times New Roman" w:cs="Times New Roman"/>
          <w:sz w:val="28"/>
          <w:szCs w:val="28"/>
          <w:lang w:val="uk-UA"/>
        </w:rPr>
        <w:t xml:space="preserve">для себе </w:t>
      </w:r>
      <w:r>
        <w:rPr>
          <w:rFonts w:ascii="Times New Roman" w:hAnsi="Times New Roman" w:cs="Times New Roman"/>
          <w:sz w:val="28"/>
          <w:szCs w:val="28"/>
        </w:rPr>
        <w:t xml:space="preserve">сучасні композиторські </w:t>
      </w:r>
      <w:r w:rsidR="00922181">
        <w:rPr>
          <w:rFonts w:ascii="Times New Roman" w:hAnsi="Times New Roman" w:cs="Times New Roman"/>
          <w:sz w:val="28"/>
          <w:szCs w:val="28"/>
          <w:lang w:val="uk-UA"/>
        </w:rPr>
        <w:t xml:space="preserve">техніки </w:t>
      </w:r>
      <w:r>
        <w:rPr>
          <w:rFonts w:ascii="Times New Roman" w:hAnsi="Times New Roman" w:cs="Times New Roman"/>
          <w:sz w:val="28"/>
          <w:szCs w:val="28"/>
        </w:rPr>
        <w:t>та виконавські прийоми</w:t>
      </w:r>
      <w:r>
        <w:rPr>
          <w:rFonts w:ascii="Times New Roman" w:hAnsi="Times New Roman" w:cs="Times New Roman"/>
          <w:sz w:val="28"/>
          <w:szCs w:val="28"/>
          <w:lang w:val="uk-UA"/>
        </w:rPr>
        <w:t>,</w:t>
      </w:r>
      <w:r w:rsidR="0084451B">
        <w:rPr>
          <w:rFonts w:ascii="Times New Roman" w:hAnsi="Times New Roman" w:cs="Times New Roman"/>
          <w:sz w:val="28"/>
          <w:szCs w:val="28"/>
        </w:rPr>
        <w:t xml:space="preserve"> </w:t>
      </w:r>
      <w:r w:rsidR="0084451B">
        <w:rPr>
          <w:rFonts w:ascii="Times New Roman" w:hAnsi="Times New Roman" w:cs="Times New Roman"/>
          <w:sz w:val="28"/>
          <w:szCs w:val="28"/>
          <w:lang w:val="uk-UA"/>
        </w:rPr>
        <w:t>що</w:t>
      </w:r>
      <w:r>
        <w:rPr>
          <w:rFonts w:ascii="Times New Roman" w:hAnsi="Times New Roman" w:cs="Times New Roman"/>
          <w:sz w:val="28"/>
          <w:szCs w:val="28"/>
        </w:rPr>
        <w:t xml:space="preserve"> стали невід’ємною частиною його творчої мови до сьогодення. </w:t>
      </w:r>
    </w:p>
    <w:p w14:paraId="55748125" w14:textId="4B4C97FC" w:rsidR="0084451B"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У ранніх своїх творах </w:t>
      </w:r>
      <w:r w:rsidR="0084451B">
        <w:rPr>
          <w:rFonts w:ascii="Times New Roman" w:hAnsi="Times New Roman" w:cs="Times New Roman"/>
          <w:sz w:val="28"/>
          <w:szCs w:val="28"/>
          <w:lang w:val="uk-UA"/>
        </w:rPr>
        <w:t>Є. </w:t>
      </w:r>
      <w:r>
        <w:rPr>
          <w:rFonts w:ascii="Times New Roman" w:hAnsi="Times New Roman" w:cs="Times New Roman"/>
          <w:sz w:val="28"/>
          <w:szCs w:val="28"/>
        </w:rPr>
        <w:t xml:space="preserve">Станкович запозичує нову, </w:t>
      </w:r>
      <w:r w:rsidR="0084451B">
        <w:rPr>
          <w:rFonts w:ascii="Times New Roman" w:hAnsi="Times New Roman" w:cs="Times New Roman"/>
          <w:sz w:val="28"/>
          <w:szCs w:val="28"/>
        </w:rPr>
        <w:t xml:space="preserve">європейську музину естетику, </w:t>
      </w:r>
      <w:r w:rsidR="0084451B">
        <w:rPr>
          <w:rFonts w:ascii="Times New Roman" w:hAnsi="Times New Roman" w:cs="Times New Roman"/>
          <w:sz w:val="28"/>
          <w:szCs w:val="28"/>
          <w:lang w:val="uk-UA"/>
        </w:rPr>
        <w:t>що</w:t>
      </w:r>
      <w:r>
        <w:rPr>
          <w:rFonts w:ascii="Times New Roman" w:hAnsi="Times New Roman" w:cs="Times New Roman"/>
          <w:sz w:val="28"/>
          <w:szCs w:val="28"/>
        </w:rPr>
        <w:t xml:space="preserve"> </w:t>
      </w:r>
      <w:r w:rsidR="0084451B">
        <w:rPr>
          <w:rFonts w:ascii="Times New Roman" w:hAnsi="Times New Roman" w:cs="Times New Roman"/>
          <w:sz w:val="28"/>
          <w:szCs w:val="28"/>
          <w:lang w:val="uk-UA"/>
        </w:rPr>
        <w:t xml:space="preserve">стверджувалась у </w:t>
      </w:r>
      <w:r>
        <w:rPr>
          <w:rFonts w:ascii="Times New Roman" w:hAnsi="Times New Roman" w:cs="Times New Roman"/>
          <w:sz w:val="28"/>
          <w:szCs w:val="28"/>
        </w:rPr>
        <w:t xml:space="preserve">Європі </w:t>
      </w:r>
      <w:r w:rsidR="008445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84451B">
        <w:rPr>
          <w:rFonts w:ascii="Times New Roman" w:hAnsi="Times New Roman" w:cs="Times New Roman"/>
          <w:sz w:val="28"/>
          <w:szCs w:val="28"/>
        </w:rPr>
        <w:t>60-</w:t>
      </w:r>
      <w:r w:rsidR="00256EE7">
        <w:rPr>
          <w:rFonts w:ascii="Times New Roman" w:hAnsi="Times New Roman" w:cs="Times New Roman"/>
          <w:sz w:val="28"/>
          <w:szCs w:val="28"/>
          <w:lang w:val="uk-UA"/>
        </w:rPr>
        <w:t>ті</w:t>
      </w:r>
      <w:r w:rsidR="0084451B">
        <w:rPr>
          <w:rFonts w:ascii="Times New Roman" w:hAnsi="Times New Roman" w:cs="Times New Roman"/>
          <w:sz w:val="28"/>
          <w:szCs w:val="28"/>
        </w:rPr>
        <w:t xml:space="preserve"> рок</w:t>
      </w:r>
      <w:r w:rsidR="0084451B">
        <w:rPr>
          <w:rFonts w:ascii="Times New Roman" w:hAnsi="Times New Roman" w:cs="Times New Roman"/>
          <w:sz w:val="28"/>
          <w:szCs w:val="28"/>
          <w:lang w:val="uk-UA"/>
        </w:rPr>
        <w:t>и</w:t>
      </w:r>
      <w:r>
        <w:rPr>
          <w:rFonts w:ascii="Times New Roman" w:hAnsi="Times New Roman" w:cs="Times New Roman"/>
          <w:sz w:val="28"/>
          <w:szCs w:val="28"/>
        </w:rPr>
        <w:t xml:space="preserve"> ХХ ст</w:t>
      </w:r>
      <w:r w:rsidR="00C63E45">
        <w:rPr>
          <w:rFonts w:ascii="Times New Roman" w:hAnsi="Times New Roman" w:cs="Times New Roman"/>
          <w:sz w:val="28"/>
          <w:szCs w:val="28"/>
          <w:lang w:val="uk-UA"/>
        </w:rPr>
        <w:t>оліття</w:t>
      </w:r>
      <w:r>
        <w:rPr>
          <w:rFonts w:ascii="Times New Roman" w:hAnsi="Times New Roman" w:cs="Times New Roman"/>
          <w:sz w:val="28"/>
          <w:szCs w:val="28"/>
        </w:rPr>
        <w:t>. Ц</w:t>
      </w:r>
      <w:r w:rsidR="0084451B">
        <w:rPr>
          <w:rFonts w:ascii="Times New Roman" w:hAnsi="Times New Roman" w:cs="Times New Roman"/>
          <w:sz w:val="28"/>
          <w:szCs w:val="28"/>
          <w:lang w:val="uk-UA"/>
        </w:rPr>
        <w:t>ей</w:t>
      </w:r>
      <w:r w:rsidR="0084451B">
        <w:rPr>
          <w:rFonts w:ascii="Times New Roman" w:hAnsi="Times New Roman" w:cs="Times New Roman"/>
          <w:sz w:val="28"/>
          <w:szCs w:val="28"/>
        </w:rPr>
        <w:t xml:space="preserve"> музичн</w:t>
      </w:r>
      <w:r w:rsidR="0084451B">
        <w:rPr>
          <w:rFonts w:ascii="Times New Roman" w:hAnsi="Times New Roman" w:cs="Times New Roman"/>
          <w:sz w:val="28"/>
          <w:szCs w:val="28"/>
          <w:lang w:val="uk-UA"/>
        </w:rPr>
        <w:t>ий</w:t>
      </w:r>
      <w:r>
        <w:rPr>
          <w:rFonts w:ascii="Times New Roman" w:hAnsi="Times New Roman" w:cs="Times New Roman"/>
          <w:sz w:val="28"/>
          <w:szCs w:val="28"/>
        </w:rPr>
        <w:t xml:space="preserve"> </w:t>
      </w:r>
      <w:proofErr w:type="gramStart"/>
      <w:r w:rsidR="0084451B" w:rsidRPr="0084451B">
        <w:rPr>
          <w:rFonts w:ascii="Times New Roman" w:hAnsi="Times New Roman" w:cs="Times New Roman"/>
          <w:sz w:val="28"/>
          <w:szCs w:val="28"/>
          <w:lang w:val="uk-UA"/>
        </w:rPr>
        <w:t>стил</w:t>
      </w:r>
      <w:proofErr w:type="gramEnd"/>
      <w:r w:rsidR="0084451B" w:rsidRPr="0084451B">
        <w:rPr>
          <w:rFonts w:ascii="Times New Roman" w:hAnsi="Times New Roman" w:cs="Times New Roman"/>
          <w:sz w:val="28"/>
          <w:szCs w:val="28"/>
          <w:lang w:val="uk-UA"/>
        </w:rPr>
        <w:t>істичний напрямок</w:t>
      </w:r>
      <w:r w:rsidR="0084451B" w:rsidRPr="00B40819">
        <w:rPr>
          <w:rFonts w:ascii="Times New Roman" w:hAnsi="Times New Roman" w:cs="Times New Roman"/>
          <w:color w:val="FF0000"/>
          <w:sz w:val="28"/>
          <w:szCs w:val="28"/>
          <w:lang w:val="uk-UA"/>
        </w:rPr>
        <w:t xml:space="preserve"> </w:t>
      </w:r>
      <w:r>
        <w:rPr>
          <w:rFonts w:ascii="Times New Roman" w:hAnsi="Times New Roman" w:cs="Times New Roman"/>
          <w:sz w:val="28"/>
          <w:szCs w:val="28"/>
        </w:rPr>
        <w:t>називають «другим авангардом»</w:t>
      </w:r>
      <w:r w:rsidR="0084451B">
        <w:rPr>
          <w:rFonts w:ascii="Times New Roman" w:hAnsi="Times New Roman" w:cs="Times New Roman"/>
          <w:sz w:val="28"/>
          <w:szCs w:val="28"/>
          <w:lang w:val="uk-UA"/>
        </w:rPr>
        <w:t>.</w:t>
      </w:r>
      <w:r>
        <w:rPr>
          <w:rFonts w:ascii="Times New Roman" w:hAnsi="Times New Roman" w:cs="Times New Roman"/>
          <w:sz w:val="28"/>
          <w:szCs w:val="28"/>
        </w:rPr>
        <w:t xml:space="preserve"> </w:t>
      </w:r>
      <w:r w:rsidR="0084451B" w:rsidRPr="0084451B">
        <w:rPr>
          <w:rFonts w:ascii="Times New Roman" w:hAnsi="Times New Roman" w:cs="Times New Roman"/>
          <w:sz w:val="28"/>
          <w:szCs w:val="28"/>
          <w:lang w:val="uk-UA"/>
        </w:rPr>
        <w:t xml:space="preserve">Представниками цього напрямку є </w:t>
      </w:r>
      <w:r>
        <w:rPr>
          <w:rFonts w:ascii="Times New Roman" w:hAnsi="Times New Roman" w:cs="Times New Roman"/>
          <w:sz w:val="28"/>
          <w:szCs w:val="28"/>
        </w:rPr>
        <w:t>П</w:t>
      </w:r>
      <w:r w:rsidR="00256EE7">
        <w:rPr>
          <w:rFonts w:ascii="Times New Roman" w:hAnsi="Times New Roman" w:cs="Times New Roman"/>
          <w:sz w:val="28"/>
          <w:szCs w:val="28"/>
          <w:lang w:val="uk-UA"/>
        </w:rPr>
        <w:t>. </w:t>
      </w:r>
      <w:r>
        <w:rPr>
          <w:rFonts w:ascii="Times New Roman" w:hAnsi="Times New Roman" w:cs="Times New Roman"/>
          <w:sz w:val="28"/>
          <w:szCs w:val="28"/>
        </w:rPr>
        <w:t>Булез, К</w:t>
      </w:r>
      <w:r w:rsidR="00256EE7">
        <w:rPr>
          <w:rFonts w:ascii="Times New Roman" w:hAnsi="Times New Roman" w:cs="Times New Roman"/>
          <w:sz w:val="28"/>
          <w:szCs w:val="28"/>
          <w:lang w:val="uk-UA"/>
        </w:rPr>
        <w:t>. </w:t>
      </w:r>
      <w:r>
        <w:rPr>
          <w:rFonts w:ascii="Times New Roman" w:hAnsi="Times New Roman" w:cs="Times New Roman"/>
          <w:sz w:val="28"/>
          <w:szCs w:val="28"/>
        </w:rPr>
        <w:t>Штокгаузен та інші</w:t>
      </w:r>
      <w:r w:rsidR="00256EE7">
        <w:rPr>
          <w:rFonts w:ascii="Times New Roman" w:hAnsi="Times New Roman" w:cs="Times New Roman"/>
          <w:sz w:val="28"/>
          <w:szCs w:val="28"/>
          <w:lang w:val="uk-UA"/>
        </w:rPr>
        <w:t xml:space="preserve">. Саме їх творчість, </w:t>
      </w:r>
      <w:proofErr w:type="gramStart"/>
      <w:r w:rsidR="00256EE7">
        <w:rPr>
          <w:rFonts w:ascii="Times New Roman" w:hAnsi="Times New Roman" w:cs="Times New Roman"/>
          <w:sz w:val="28"/>
          <w:szCs w:val="28"/>
          <w:lang w:val="uk-UA"/>
        </w:rPr>
        <w:t>в</w:t>
      </w:r>
      <w:proofErr w:type="gramEnd"/>
      <w:r w:rsidR="00256EE7">
        <w:rPr>
          <w:rFonts w:ascii="Times New Roman" w:hAnsi="Times New Roman" w:cs="Times New Roman"/>
          <w:sz w:val="28"/>
          <w:szCs w:val="28"/>
          <w:lang w:val="uk-UA"/>
        </w:rPr>
        <w:t xml:space="preserve"> пері</w:t>
      </w:r>
      <w:proofErr w:type="gramStart"/>
      <w:r w:rsidR="00256EE7">
        <w:rPr>
          <w:rFonts w:ascii="Times New Roman" w:hAnsi="Times New Roman" w:cs="Times New Roman"/>
          <w:sz w:val="28"/>
          <w:szCs w:val="28"/>
          <w:lang w:val="uk-UA"/>
        </w:rPr>
        <w:t>од</w:t>
      </w:r>
      <w:proofErr w:type="gramEnd"/>
      <w:r w:rsidR="00256EE7">
        <w:rPr>
          <w:rFonts w:ascii="Times New Roman" w:hAnsi="Times New Roman" w:cs="Times New Roman"/>
          <w:sz w:val="28"/>
          <w:szCs w:val="28"/>
          <w:lang w:val="uk-UA"/>
        </w:rPr>
        <w:t xml:space="preserve"> так званої «х</w:t>
      </w:r>
      <w:r>
        <w:rPr>
          <w:rFonts w:ascii="Times New Roman" w:hAnsi="Times New Roman" w:cs="Times New Roman"/>
          <w:sz w:val="28"/>
          <w:szCs w:val="28"/>
        </w:rPr>
        <w:t>рущовської відлиги</w:t>
      </w:r>
      <w:r w:rsidR="00256EE7">
        <w:rPr>
          <w:rFonts w:ascii="Times New Roman" w:hAnsi="Times New Roman" w:cs="Times New Roman"/>
          <w:sz w:val="28"/>
          <w:szCs w:val="28"/>
          <w:lang w:val="uk-UA"/>
        </w:rPr>
        <w:t>»</w:t>
      </w:r>
      <w:r>
        <w:rPr>
          <w:rFonts w:ascii="Times New Roman" w:hAnsi="Times New Roman" w:cs="Times New Roman"/>
          <w:sz w:val="28"/>
          <w:szCs w:val="28"/>
        </w:rPr>
        <w:t xml:space="preserve"> мало-по-мал</w:t>
      </w:r>
      <w:r w:rsidR="00256EE7">
        <w:rPr>
          <w:rFonts w:ascii="Times New Roman" w:hAnsi="Times New Roman" w:cs="Times New Roman"/>
          <w:sz w:val="28"/>
          <w:szCs w:val="28"/>
          <w:lang w:val="uk-UA"/>
        </w:rPr>
        <w:t>у</w:t>
      </w:r>
      <w:r>
        <w:rPr>
          <w:rFonts w:ascii="Times New Roman" w:hAnsi="Times New Roman" w:cs="Times New Roman"/>
          <w:sz w:val="28"/>
          <w:szCs w:val="28"/>
        </w:rPr>
        <w:t xml:space="preserve"> </w:t>
      </w:r>
      <w:r w:rsidR="006F0786">
        <w:rPr>
          <w:rFonts w:ascii="Times New Roman" w:hAnsi="Times New Roman" w:cs="Times New Roman"/>
          <w:sz w:val="28"/>
          <w:szCs w:val="28"/>
          <w:lang w:val="uk-UA"/>
        </w:rPr>
        <w:t>почал</w:t>
      </w:r>
      <w:r w:rsidR="00256EE7">
        <w:rPr>
          <w:rFonts w:ascii="Times New Roman" w:hAnsi="Times New Roman" w:cs="Times New Roman"/>
          <w:sz w:val="28"/>
          <w:szCs w:val="28"/>
          <w:lang w:val="uk-UA"/>
        </w:rPr>
        <w:t>а</w:t>
      </w:r>
      <w:r w:rsidR="006F0786">
        <w:rPr>
          <w:rFonts w:ascii="Times New Roman" w:hAnsi="Times New Roman" w:cs="Times New Roman"/>
          <w:sz w:val="28"/>
          <w:szCs w:val="28"/>
          <w:lang w:val="uk-UA"/>
        </w:rPr>
        <w:t xml:space="preserve"> </w:t>
      </w:r>
      <w:r>
        <w:rPr>
          <w:rFonts w:ascii="Times New Roman" w:hAnsi="Times New Roman" w:cs="Times New Roman"/>
          <w:sz w:val="28"/>
          <w:szCs w:val="28"/>
        </w:rPr>
        <w:t>проника</w:t>
      </w:r>
      <w:r w:rsidR="00256EE7">
        <w:rPr>
          <w:rFonts w:ascii="Times New Roman" w:hAnsi="Times New Roman" w:cs="Times New Roman"/>
          <w:sz w:val="28"/>
          <w:szCs w:val="28"/>
          <w:lang w:val="uk-UA"/>
        </w:rPr>
        <w:t>ти</w:t>
      </w:r>
      <w:r>
        <w:rPr>
          <w:rFonts w:ascii="Times New Roman" w:hAnsi="Times New Roman" w:cs="Times New Roman"/>
          <w:sz w:val="28"/>
          <w:szCs w:val="28"/>
        </w:rPr>
        <w:t xml:space="preserve"> до закритої </w:t>
      </w:r>
      <w:r w:rsidR="00256EE7">
        <w:rPr>
          <w:rFonts w:ascii="Times New Roman" w:hAnsi="Times New Roman" w:cs="Times New Roman"/>
          <w:sz w:val="28"/>
          <w:szCs w:val="28"/>
          <w:lang w:val="uk-UA"/>
        </w:rPr>
        <w:lastRenderedPageBreak/>
        <w:t xml:space="preserve">«залізною завісою» </w:t>
      </w:r>
      <w:r>
        <w:rPr>
          <w:rFonts w:ascii="Times New Roman" w:hAnsi="Times New Roman" w:cs="Times New Roman"/>
          <w:sz w:val="28"/>
          <w:szCs w:val="28"/>
        </w:rPr>
        <w:t>радянської країни. У цей період Станкович захоплюється додекафонією, сонористикою, алеаторикою</w:t>
      </w:r>
      <w:r w:rsidR="00A84F82">
        <w:rPr>
          <w:rFonts w:ascii="Times New Roman" w:hAnsi="Times New Roman" w:cs="Times New Roman"/>
          <w:sz w:val="28"/>
          <w:szCs w:val="28"/>
          <w:lang w:val="uk-UA"/>
        </w:rPr>
        <w:t xml:space="preserve">, іншими композиторськими </w:t>
      </w:r>
      <w:proofErr w:type="gramStart"/>
      <w:r w:rsidR="00A84F82">
        <w:rPr>
          <w:rFonts w:ascii="Times New Roman" w:hAnsi="Times New Roman" w:cs="Times New Roman"/>
          <w:sz w:val="28"/>
          <w:szCs w:val="28"/>
          <w:lang w:val="uk-UA"/>
        </w:rPr>
        <w:t>техн</w:t>
      </w:r>
      <w:proofErr w:type="gramEnd"/>
      <w:r w:rsidR="00A84F82">
        <w:rPr>
          <w:rFonts w:ascii="Times New Roman" w:hAnsi="Times New Roman" w:cs="Times New Roman"/>
          <w:sz w:val="28"/>
          <w:szCs w:val="28"/>
          <w:lang w:val="uk-UA"/>
        </w:rPr>
        <w:t>іками</w:t>
      </w:r>
      <w:r>
        <w:rPr>
          <w:rFonts w:ascii="Times New Roman" w:hAnsi="Times New Roman" w:cs="Times New Roman"/>
          <w:sz w:val="28"/>
          <w:szCs w:val="28"/>
        </w:rPr>
        <w:t xml:space="preserve"> та естетикою європейського музичного авангарду. Це все </w:t>
      </w:r>
      <w:r w:rsidR="00D45B40">
        <w:rPr>
          <w:rFonts w:ascii="Times New Roman" w:hAnsi="Times New Roman" w:cs="Times New Roman"/>
          <w:sz w:val="28"/>
          <w:szCs w:val="28"/>
          <w:lang w:val="uk-UA"/>
        </w:rPr>
        <w:t xml:space="preserve">знайшло відбиток </w:t>
      </w:r>
      <w:r>
        <w:rPr>
          <w:rFonts w:ascii="Times New Roman" w:hAnsi="Times New Roman" w:cs="Times New Roman"/>
          <w:sz w:val="28"/>
          <w:szCs w:val="28"/>
        </w:rPr>
        <w:t xml:space="preserve">у його камерних симфоніях для </w:t>
      </w:r>
      <w:proofErr w:type="gramStart"/>
      <w:r>
        <w:rPr>
          <w:rFonts w:ascii="Times New Roman" w:hAnsi="Times New Roman" w:cs="Times New Roman"/>
          <w:sz w:val="28"/>
          <w:szCs w:val="28"/>
          <w:lang w:val="uk-UA"/>
        </w:rPr>
        <w:t>великого</w:t>
      </w:r>
      <w:proofErr w:type="gramEnd"/>
      <w:r>
        <w:rPr>
          <w:rFonts w:ascii="Times New Roman" w:hAnsi="Times New Roman" w:cs="Times New Roman"/>
          <w:sz w:val="28"/>
          <w:szCs w:val="28"/>
          <w:lang w:val="uk-UA"/>
        </w:rPr>
        <w:t xml:space="preserve"> оркестру. </w:t>
      </w:r>
      <w:r w:rsidR="0084451B">
        <w:rPr>
          <w:rFonts w:ascii="Times New Roman" w:hAnsi="Times New Roman" w:cs="Times New Roman"/>
          <w:sz w:val="28"/>
          <w:szCs w:val="28"/>
          <w:lang w:val="uk-UA"/>
        </w:rPr>
        <w:t xml:space="preserve">В цих творах </w:t>
      </w:r>
      <w:r w:rsidR="00D45B40">
        <w:rPr>
          <w:rFonts w:ascii="Times New Roman" w:hAnsi="Times New Roman" w:cs="Times New Roman"/>
          <w:sz w:val="28"/>
          <w:szCs w:val="28"/>
          <w:lang w:val="uk-UA"/>
        </w:rPr>
        <w:t>Є. </w:t>
      </w:r>
      <w:r w:rsidR="0084451B">
        <w:rPr>
          <w:rFonts w:ascii="Times New Roman" w:hAnsi="Times New Roman" w:cs="Times New Roman"/>
          <w:sz w:val="28"/>
          <w:szCs w:val="28"/>
          <w:lang w:val="uk-UA"/>
        </w:rPr>
        <w:t xml:space="preserve">Станкович звертається до прийомів сучасних композиторських технік, </w:t>
      </w:r>
      <w:r w:rsidR="006F0786">
        <w:rPr>
          <w:rFonts w:ascii="Times New Roman" w:hAnsi="Times New Roman" w:cs="Times New Roman"/>
          <w:sz w:val="28"/>
          <w:szCs w:val="28"/>
          <w:lang w:val="uk-UA"/>
        </w:rPr>
        <w:t xml:space="preserve">офіційно </w:t>
      </w:r>
      <w:r w:rsidR="0084451B">
        <w:rPr>
          <w:rFonts w:ascii="Times New Roman" w:hAnsi="Times New Roman" w:cs="Times New Roman"/>
          <w:sz w:val="28"/>
          <w:szCs w:val="28"/>
          <w:lang w:val="uk-UA"/>
        </w:rPr>
        <w:t>заборонених до використання в 30</w:t>
      </w:r>
      <w:r w:rsidR="00D45B40">
        <w:rPr>
          <w:rFonts w:ascii="Times New Roman" w:hAnsi="Times New Roman" w:cs="Times New Roman"/>
          <w:sz w:val="28"/>
          <w:szCs w:val="28"/>
          <w:lang w:val="uk-UA"/>
        </w:rPr>
        <w:t>‒</w:t>
      </w:r>
      <w:r w:rsidR="0084451B">
        <w:rPr>
          <w:rFonts w:ascii="Times New Roman" w:hAnsi="Times New Roman" w:cs="Times New Roman"/>
          <w:sz w:val="28"/>
          <w:szCs w:val="28"/>
          <w:lang w:val="uk-UA"/>
        </w:rPr>
        <w:t>50</w:t>
      </w:r>
      <w:r w:rsidR="00D45B40">
        <w:rPr>
          <w:rFonts w:ascii="Times New Roman" w:hAnsi="Times New Roman" w:cs="Times New Roman"/>
          <w:sz w:val="28"/>
          <w:szCs w:val="28"/>
          <w:lang w:val="uk-UA"/>
        </w:rPr>
        <w:t>-ті</w:t>
      </w:r>
      <w:r w:rsidR="0084451B">
        <w:rPr>
          <w:rFonts w:ascii="Times New Roman" w:hAnsi="Times New Roman" w:cs="Times New Roman"/>
          <w:sz w:val="28"/>
          <w:szCs w:val="28"/>
          <w:lang w:val="uk-UA"/>
        </w:rPr>
        <w:t xml:space="preserve"> роки </w:t>
      </w:r>
      <w:r w:rsidR="006F0786">
        <w:rPr>
          <w:rFonts w:ascii="Times New Roman" w:hAnsi="Times New Roman" w:cs="Times New Roman"/>
          <w:sz w:val="28"/>
          <w:szCs w:val="28"/>
          <w:lang w:val="uk-UA"/>
        </w:rPr>
        <w:t>ХХ ст</w:t>
      </w:r>
      <w:r w:rsidR="00C63E45">
        <w:rPr>
          <w:rFonts w:ascii="Times New Roman" w:hAnsi="Times New Roman" w:cs="Times New Roman"/>
          <w:sz w:val="28"/>
          <w:szCs w:val="28"/>
          <w:lang w:val="uk-UA"/>
        </w:rPr>
        <w:t>оліття</w:t>
      </w:r>
      <w:r w:rsidR="006F0786">
        <w:rPr>
          <w:rFonts w:ascii="Times New Roman" w:hAnsi="Times New Roman" w:cs="Times New Roman"/>
          <w:sz w:val="28"/>
          <w:szCs w:val="28"/>
          <w:lang w:val="uk-UA"/>
        </w:rPr>
        <w:t xml:space="preserve"> </w:t>
      </w:r>
      <w:r w:rsidR="0084451B">
        <w:rPr>
          <w:rFonts w:ascii="Times New Roman" w:hAnsi="Times New Roman" w:cs="Times New Roman"/>
          <w:sz w:val="28"/>
          <w:szCs w:val="28"/>
          <w:lang w:val="uk-UA"/>
        </w:rPr>
        <w:t>в радянському союзі.</w:t>
      </w:r>
    </w:p>
    <w:p w14:paraId="718B4F04" w14:textId="77777777" w:rsidR="006F0786" w:rsidRDefault="0084451B">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 </w:t>
      </w:r>
      <w:r w:rsidR="009D4788">
        <w:rPr>
          <w:rFonts w:ascii="Times New Roman" w:hAnsi="Times New Roman" w:cs="Times New Roman"/>
          <w:sz w:val="28"/>
          <w:szCs w:val="28"/>
          <w:lang w:val="uk-UA"/>
        </w:rPr>
        <w:t xml:space="preserve">Станкович в останніх своїх роботах працює у полікомпозиційній техніці, поєднуючи у своїх творах кращі здобутки авангарду, сонористики, мінімалізму, сюрреалізму, експресіонізму та інше. </w:t>
      </w:r>
    </w:p>
    <w:p w14:paraId="08633FD9" w14:textId="18FED39F" w:rsidR="002B256C" w:rsidRDefault="009D4788">
      <w:pPr>
        <w:pStyle w:val="af1"/>
        <w:spacing w:line="360" w:lineRule="auto"/>
        <w:jc w:val="both"/>
        <w:rPr>
          <w:rFonts w:ascii="Times New Roman" w:hAnsi="Times New Roman" w:cs="Times New Roman"/>
          <w:sz w:val="28"/>
          <w:szCs w:val="28"/>
          <w:lang w:val="uk-UA"/>
        </w:rPr>
      </w:pPr>
      <w:r w:rsidRPr="00D45B40">
        <w:rPr>
          <w:rFonts w:ascii="Times New Roman" w:hAnsi="Times New Roman" w:cs="Times New Roman"/>
          <w:sz w:val="28"/>
          <w:szCs w:val="28"/>
          <w:lang w:val="uk-UA"/>
        </w:rPr>
        <w:t>У симфонічній творчості Євген Станкович на максимум розкриває можливості оркестру</w:t>
      </w:r>
      <w:r w:rsidR="00D45B40">
        <w:rPr>
          <w:rFonts w:ascii="Times New Roman" w:hAnsi="Times New Roman" w:cs="Times New Roman"/>
          <w:sz w:val="28"/>
          <w:szCs w:val="28"/>
          <w:lang w:val="uk-UA"/>
        </w:rPr>
        <w:t>,</w:t>
      </w:r>
      <w:r w:rsidRPr="00D45B40">
        <w:rPr>
          <w:rFonts w:ascii="Times New Roman" w:hAnsi="Times New Roman" w:cs="Times New Roman"/>
          <w:sz w:val="28"/>
          <w:szCs w:val="28"/>
          <w:lang w:val="uk-UA"/>
        </w:rPr>
        <w:t xml:space="preserve"> користуючись не лише сучасними техніками композиції та виконавства на музичних інструментах, а </w:t>
      </w:r>
      <w:r w:rsidR="00D45B40">
        <w:rPr>
          <w:rFonts w:ascii="Times New Roman" w:hAnsi="Times New Roman" w:cs="Times New Roman"/>
          <w:sz w:val="28"/>
          <w:szCs w:val="28"/>
          <w:lang w:val="uk-UA"/>
        </w:rPr>
        <w:t>й сучасною індивідуалізованою</w:t>
      </w:r>
      <w:r w:rsidRPr="00D45B40">
        <w:rPr>
          <w:rFonts w:ascii="Times New Roman" w:hAnsi="Times New Roman" w:cs="Times New Roman"/>
          <w:sz w:val="28"/>
          <w:szCs w:val="28"/>
          <w:lang w:val="uk-UA"/>
        </w:rPr>
        <w:t xml:space="preserve"> нотаці</w:t>
      </w:r>
      <w:r w:rsidR="00D45B40">
        <w:rPr>
          <w:rFonts w:ascii="Times New Roman" w:hAnsi="Times New Roman" w:cs="Times New Roman"/>
          <w:sz w:val="28"/>
          <w:szCs w:val="28"/>
          <w:lang w:val="uk-UA"/>
        </w:rPr>
        <w:t>єю</w:t>
      </w:r>
      <w:r w:rsidRPr="00D45B40">
        <w:rPr>
          <w:rFonts w:ascii="Times New Roman" w:hAnsi="Times New Roman" w:cs="Times New Roman"/>
          <w:sz w:val="28"/>
          <w:szCs w:val="28"/>
          <w:lang w:val="uk-UA"/>
        </w:rPr>
        <w:t xml:space="preserve">. </w:t>
      </w:r>
      <w:r>
        <w:rPr>
          <w:rFonts w:ascii="Times New Roman" w:hAnsi="Times New Roman" w:cs="Times New Roman"/>
          <w:sz w:val="28"/>
          <w:szCs w:val="28"/>
        </w:rPr>
        <w:t>Композитор часто в своїх симфоніях користується саме графічним нотним записом.</w:t>
      </w:r>
    </w:p>
    <w:p w14:paraId="629510D1" w14:textId="094A7408"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Багато написав камерних творі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для флейти, </w:t>
      </w:r>
      <w:proofErr w:type="gramStart"/>
      <w:r>
        <w:rPr>
          <w:rFonts w:ascii="Times New Roman" w:hAnsi="Times New Roman" w:cs="Times New Roman"/>
          <w:sz w:val="28"/>
          <w:szCs w:val="28"/>
        </w:rPr>
        <w:t>кларнет</w:t>
      </w:r>
      <w:r w:rsidR="00D45B40">
        <w:rPr>
          <w:rFonts w:ascii="Times New Roman" w:hAnsi="Times New Roman" w:cs="Times New Roman"/>
          <w:sz w:val="28"/>
          <w:szCs w:val="28"/>
          <w:lang w:val="uk-UA"/>
        </w:rPr>
        <w:t>а</w:t>
      </w:r>
      <w:proofErr w:type="gramEnd"/>
      <w:r>
        <w:rPr>
          <w:rFonts w:ascii="Times New Roman" w:hAnsi="Times New Roman" w:cs="Times New Roman"/>
          <w:sz w:val="28"/>
          <w:szCs w:val="28"/>
        </w:rPr>
        <w:t>, віолончелі, скрипки</w:t>
      </w:r>
      <w:r w:rsidR="0084451B">
        <w:rPr>
          <w:rFonts w:ascii="Times New Roman" w:hAnsi="Times New Roman" w:cs="Times New Roman"/>
          <w:sz w:val="28"/>
          <w:szCs w:val="28"/>
        </w:rPr>
        <w:t xml:space="preserve"> та фортепіано</w:t>
      </w:r>
      <w:r w:rsidR="00D45B40">
        <w:rPr>
          <w:rFonts w:ascii="Times New Roman" w:hAnsi="Times New Roman" w:cs="Times New Roman"/>
          <w:sz w:val="28"/>
          <w:szCs w:val="28"/>
          <w:lang w:val="uk-UA"/>
        </w:rPr>
        <w:t>, що</w:t>
      </w:r>
      <w:r w:rsidR="0084451B">
        <w:rPr>
          <w:rFonts w:ascii="Times New Roman" w:hAnsi="Times New Roman" w:cs="Times New Roman"/>
          <w:sz w:val="28"/>
          <w:szCs w:val="28"/>
        </w:rPr>
        <w:t xml:space="preserve"> є проміжною </w:t>
      </w:r>
      <w:r>
        <w:rPr>
          <w:rFonts w:ascii="Times New Roman" w:hAnsi="Times New Roman" w:cs="Times New Roman"/>
          <w:sz w:val="28"/>
          <w:szCs w:val="28"/>
        </w:rPr>
        <w:t xml:space="preserve">ланкою між його великими симфонічними полотнами та інструментальними концертами. </w:t>
      </w:r>
      <w:proofErr w:type="gramStart"/>
      <w:r>
        <w:rPr>
          <w:rFonts w:ascii="Times New Roman" w:hAnsi="Times New Roman" w:cs="Times New Roman"/>
          <w:sz w:val="28"/>
          <w:szCs w:val="28"/>
        </w:rPr>
        <w:t>Ц</w:t>
      </w:r>
      <w:proofErr w:type="gramEnd"/>
      <w:r>
        <w:rPr>
          <w:rFonts w:ascii="Times New Roman" w:hAnsi="Times New Roman" w:cs="Times New Roman"/>
          <w:sz w:val="28"/>
          <w:szCs w:val="28"/>
        </w:rPr>
        <w:t xml:space="preserve">і твори є набагато більшими ніж просто інструментальний концерт і за своєю музичною мовою наближені саме до зразкових прикладів симфонізму </w:t>
      </w:r>
      <w:r>
        <w:rPr>
          <w:rFonts w:ascii="Times New Roman" w:hAnsi="Times New Roman" w:cs="Times New Roman"/>
          <w:sz w:val="28"/>
          <w:szCs w:val="28"/>
          <w:lang w:val="uk-UA"/>
        </w:rPr>
        <w:t xml:space="preserve">ХХ </w:t>
      </w:r>
      <w:r>
        <w:rPr>
          <w:rFonts w:ascii="Times New Roman" w:hAnsi="Times New Roman" w:cs="Times New Roman"/>
          <w:sz w:val="28"/>
          <w:szCs w:val="28"/>
        </w:rPr>
        <w:t>ст</w:t>
      </w:r>
      <w:r w:rsidR="00C63E45">
        <w:rPr>
          <w:rFonts w:ascii="Times New Roman" w:hAnsi="Times New Roman" w:cs="Times New Roman"/>
          <w:sz w:val="28"/>
          <w:szCs w:val="28"/>
          <w:lang w:val="uk-UA"/>
        </w:rPr>
        <w:t>оліття</w:t>
      </w:r>
      <w:r>
        <w:rPr>
          <w:rFonts w:ascii="Times New Roman" w:hAnsi="Times New Roman" w:cs="Times New Roman"/>
          <w:sz w:val="28"/>
          <w:szCs w:val="28"/>
        </w:rPr>
        <w:t>. Слід також згадати його фольк-оперу «Цвіт папороті»</w:t>
      </w:r>
      <w:r w:rsidR="00D45B40">
        <w:rPr>
          <w:rFonts w:ascii="Times New Roman" w:hAnsi="Times New Roman" w:cs="Times New Roman"/>
          <w:sz w:val="28"/>
          <w:szCs w:val="28"/>
          <w:lang w:val="uk-UA"/>
        </w:rPr>
        <w:t>,</w:t>
      </w:r>
      <w:r>
        <w:rPr>
          <w:rFonts w:ascii="Times New Roman" w:hAnsi="Times New Roman" w:cs="Times New Roman"/>
          <w:sz w:val="28"/>
          <w:szCs w:val="28"/>
        </w:rPr>
        <w:t xml:space="preserve"> яка через радянський режим постійно пригнічувалась та </w:t>
      </w:r>
      <w:r w:rsidR="0084451B">
        <w:rPr>
          <w:rFonts w:ascii="Times New Roman" w:hAnsi="Times New Roman" w:cs="Times New Roman"/>
          <w:sz w:val="28"/>
          <w:szCs w:val="28"/>
          <w:lang w:val="uk-UA"/>
        </w:rPr>
        <w:t xml:space="preserve">була </w:t>
      </w:r>
      <w:proofErr w:type="gramStart"/>
      <w:r w:rsidR="0084451B">
        <w:rPr>
          <w:rFonts w:ascii="Times New Roman" w:hAnsi="Times New Roman" w:cs="Times New Roman"/>
          <w:sz w:val="28"/>
          <w:szCs w:val="28"/>
          <w:lang w:val="uk-UA"/>
        </w:rPr>
        <w:t>заборонена</w:t>
      </w:r>
      <w:proofErr w:type="gramEnd"/>
      <w:r w:rsidR="0084451B">
        <w:rPr>
          <w:rFonts w:ascii="Times New Roman" w:hAnsi="Times New Roman" w:cs="Times New Roman"/>
          <w:sz w:val="28"/>
          <w:szCs w:val="28"/>
          <w:lang w:val="uk-UA"/>
        </w:rPr>
        <w:t xml:space="preserve"> </w:t>
      </w:r>
      <w:r w:rsidR="0084451B">
        <w:rPr>
          <w:rFonts w:ascii="Times New Roman" w:hAnsi="Times New Roman" w:cs="Times New Roman"/>
          <w:sz w:val="28"/>
          <w:szCs w:val="28"/>
        </w:rPr>
        <w:t>прем’єр</w:t>
      </w:r>
      <w:r w:rsidR="0084451B">
        <w:rPr>
          <w:rFonts w:ascii="Times New Roman" w:hAnsi="Times New Roman" w:cs="Times New Roman"/>
          <w:sz w:val="28"/>
          <w:szCs w:val="28"/>
          <w:lang w:val="uk-UA"/>
        </w:rPr>
        <w:t>а</w:t>
      </w:r>
      <w:r>
        <w:rPr>
          <w:rFonts w:ascii="Times New Roman" w:hAnsi="Times New Roman" w:cs="Times New Roman"/>
          <w:sz w:val="28"/>
          <w:szCs w:val="28"/>
        </w:rPr>
        <w:t xml:space="preserve"> </w:t>
      </w:r>
      <w:r w:rsidR="0084451B">
        <w:rPr>
          <w:rFonts w:ascii="Times New Roman" w:hAnsi="Times New Roman" w:cs="Times New Roman"/>
          <w:sz w:val="28"/>
          <w:szCs w:val="28"/>
          <w:lang w:val="uk-UA"/>
        </w:rPr>
        <w:t xml:space="preserve">твору </w:t>
      </w:r>
      <w:r>
        <w:rPr>
          <w:rFonts w:ascii="Times New Roman" w:hAnsi="Times New Roman" w:cs="Times New Roman"/>
          <w:sz w:val="28"/>
          <w:szCs w:val="28"/>
        </w:rPr>
        <w:t>за оспівування багатої та великої української</w:t>
      </w:r>
      <w:r w:rsidR="0084451B">
        <w:rPr>
          <w:rFonts w:ascii="Times New Roman" w:hAnsi="Times New Roman" w:cs="Times New Roman"/>
          <w:sz w:val="28"/>
          <w:szCs w:val="28"/>
          <w:lang w:val="uk-UA"/>
        </w:rPr>
        <w:t xml:space="preserve"> спадщини</w:t>
      </w:r>
      <w:r>
        <w:rPr>
          <w:rFonts w:ascii="Times New Roman" w:hAnsi="Times New Roman" w:cs="Times New Roman"/>
          <w:sz w:val="28"/>
          <w:szCs w:val="28"/>
        </w:rPr>
        <w:t>. Ця опера була зразком так знаної «нової фольклорної хвилі».</w:t>
      </w:r>
    </w:p>
    <w:p w14:paraId="0BB3097B" w14:textId="3E99B994" w:rsidR="0014373F"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szCs w:val="28"/>
          <w:lang w:val="uk-UA"/>
        </w:rPr>
        <w:t>Камерна симфонія №</w:t>
      </w:r>
      <w:r w:rsidR="00D45B40">
        <w:rPr>
          <w:rFonts w:ascii="Times New Roman" w:hAnsi="Times New Roman" w:cs="Times New Roman"/>
          <w:sz w:val="28"/>
          <w:szCs w:val="28"/>
          <w:lang w:val="uk-UA"/>
        </w:rPr>
        <w:t> </w:t>
      </w:r>
      <w:r>
        <w:rPr>
          <w:rFonts w:ascii="Times New Roman" w:hAnsi="Times New Roman" w:cs="Times New Roman"/>
          <w:sz w:val="28"/>
          <w:szCs w:val="28"/>
          <w:lang w:val="uk-UA"/>
        </w:rPr>
        <w:t>3 для флейти соло та 11 струнних була написана композитором у 1982 році</w:t>
      </w:r>
      <w:r w:rsidR="001D36A3" w:rsidRPr="001D36A3">
        <w:rPr>
          <w:rFonts w:ascii="Times New Roman" w:hAnsi="Times New Roman" w:cs="Times New Roman"/>
          <w:sz w:val="28"/>
          <w:lang w:val="uk-UA"/>
        </w:rPr>
        <w:t xml:space="preserve"> </w:t>
      </w:r>
      <w:r w:rsidR="001D36A3">
        <w:rPr>
          <w:rFonts w:ascii="Times New Roman" w:hAnsi="Times New Roman" w:cs="Times New Roman"/>
          <w:sz w:val="28"/>
          <w:lang w:val="uk-UA"/>
        </w:rPr>
        <w:t>й</w:t>
      </w:r>
      <w:r w:rsidR="006F0786">
        <w:rPr>
          <w:rFonts w:ascii="Times New Roman" w:hAnsi="Times New Roman" w:cs="Times New Roman"/>
          <w:sz w:val="28"/>
        </w:rPr>
        <w:t xml:space="preserve"> була визнана однією з </w:t>
      </w:r>
      <w:r w:rsidR="006F0786">
        <w:rPr>
          <w:rFonts w:ascii="Times New Roman" w:hAnsi="Times New Roman" w:cs="Times New Roman"/>
          <w:sz w:val="28"/>
          <w:lang w:val="uk-UA"/>
        </w:rPr>
        <w:t>десяти</w:t>
      </w:r>
      <w:r w:rsidR="001D36A3" w:rsidRPr="0067089A">
        <w:rPr>
          <w:rFonts w:ascii="Times New Roman" w:hAnsi="Times New Roman" w:cs="Times New Roman"/>
          <w:sz w:val="28"/>
        </w:rPr>
        <w:t xml:space="preserve"> найкращих симфоній світу на Міжнародній трибуні </w:t>
      </w:r>
      <w:r w:rsidR="001D36A3">
        <w:rPr>
          <w:rFonts w:ascii="Times New Roman" w:hAnsi="Times New Roman" w:cs="Times New Roman"/>
          <w:sz w:val="28"/>
        </w:rPr>
        <w:t>композиторів ЮНЕСКО 1985 ро</w:t>
      </w:r>
      <w:r w:rsidR="00D45B40">
        <w:rPr>
          <w:rFonts w:ascii="Times New Roman" w:hAnsi="Times New Roman" w:cs="Times New Roman"/>
          <w:sz w:val="28"/>
          <w:lang w:val="uk-UA"/>
        </w:rPr>
        <w:t>ку</w:t>
      </w:r>
      <w:r>
        <w:rPr>
          <w:rFonts w:ascii="Times New Roman" w:hAnsi="Times New Roman" w:cs="Times New Roman"/>
          <w:sz w:val="28"/>
        </w:rPr>
        <w:t xml:space="preserve">. </w:t>
      </w:r>
      <w:r>
        <w:rPr>
          <w:rFonts w:ascii="Times New Roman" w:hAnsi="Times New Roman" w:cs="Times New Roman"/>
          <w:sz w:val="28"/>
          <w:lang w:val="uk-UA"/>
        </w:rPr>
        <w:t xml:space="preserve">Симфонія присвячена жінці комозитора – Тамарі Іванівні Станкович. </w:t>
      </w:r>
    </w:p>
    <w:p w14:paraId="6E7F6835" w14:textId="2A712B73"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Симфонія була написана в пері</w:t>
      </w:r>
      <w:r w:rsidR="0014373F">
        <w:rPr>
          <w:rFonts w:ascii="Times New Roman" w:hAnsi="Times New Roman" w:cs="Times New Roman"/>
          <w:sz w:val="28"/>
          <w:szCs w:val="28"/>
          <w:lang w:val="uk-UA"/>
        </w:rPr>
        <w:t>од, коли композитор</w:t>
      </w:r>
      <w:r>
        <w:rPr>
          <w:rFonts w:ascii="Times New Roman" w:hAnsi="Times New Roman" w:cs="Times New Roman"/>
          <w:sz w:val="28"/>
          <w:szCs w:val="28"/>
          <w:lang w:val="uk-UA"/>
        </w:rPr>
        <w:t xml:space="preserve"> писав твори, що відходили від грандіозної симфонічної традиції. Період переходу від лірико-</w:t>
      </w:r>
      <w:r>
        <w:rPr>
          <w:rFonts w:ascii="Times New Roman" w:hAnsi="Times New Roman" w:cs="Times New Roman"/>
          <w:sz w:val="28"/>
          <w:szCs w:val="28"/>
          <w:lang w:val="uk-UA"/>
        </w:rPr>
        <w:lastRenderedPageBreak/>
        <w:t>епічної симфонічної традиції до драматичної симфонічної традиції. Твір розкриває і трансформує два принципово контрасні уявні світи, загальний тон музики поступово змінюється від лірико-епічного до драматичного.</w:t>
      </w:r>
    </w:p>
    <w:p w14:paraId="28CD9FC2" w14:textId="46B42C1C" w:rsidR="002B256C" w:rsidRDefault="009D4788" w:rsidP="002B5270">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загальній панорамі стилістики Камерно</w:t>
      </w:r>
      <w:r w:rsidR="007C429F">
        <w:rPr>
          <w:rFonts w:ascii="Times New Roman" w:hAnsi="Times New Roman" w:cs="Times New Roman"/>
          <w:sz w:val="28"/>
          <w:szCs w:val="28"/>
          <w:lang w:val="uk-UA"/>
        </w:rPr>
        <w:t>ї симфонії №</w:t>
      </w:r>
      <w:r w:rsidR="00D45B40">
        <w:rPr>
          <w:rFonts w:ascii="Times New Roman" w:hAnsi="Times New Roman" w:cs="Times New Roman"/>
          <w:sz w:val="28"/>
          <w:szCs w:val="28"/>
          <w:lang w:val="uk-UA"/>
        </w:rPr>
        <w:t> </w:t>
      </w:r>
      <w:r w:rsidR="007C429F">
        <w:rPr>
          <w:rFonts w:ascii="Times New Roman" w:hAnsi="Times New Roman" w:cs="Times New Roman"/>
          <w:sz w:val="28"/>
          <w:szCs w:val="28"/>
          <w:lang w:val="uk-UA"/>
        </w:rPr>
        <w:t>3 Є. </w:t>
      </w:r>
      <w:r>
        <w:rPr>
          <w:rFonts w:ascii="Times New Roman" w:hAnsi="Times New Roman" w:cs="Times New Roman"/>
          <w:sz w:val="28"/>
          <w:szCs w:val="28"/>
          <w:lang w:val="uk-UA"/>
        </w:rPr>
        <w:t>Станковича прослідковується неоромантичні тенденці</w:t>
      </w:r>
      <w:r w:rsidR="0084451B">
        <w:rPr>
          <w:rFonts w:ascii="Times New Roman" w:hAnsi="Times New Roman" w:cs="Times New Roman"/>
          <w:sz w:val="28"/>
          <w:szCs w:val="28"/>
          <w:lang w:val="uk-UA"/>
        </w:rPr>
        <w:t>ї</w:t>
      </w:r>
      <w:r>
        <w:rPr>
          <w:rFonts w:ascii="Times New Roman" w:hAnsi="Times New Roman" w:cs="Times New Roman"/>
          <w:sz w:val="28"/>
          <w:szCs w:val="28"/>
          <w:lang w:val="uk-UA"/>
        </w:rPr>
        <w:t>, які також можна поміти</w:t>
      </w:r>
      <w:r w:rsidR="001A6551">
        <w:rPr>
          <w:rFonts w:ascii="Times New Roman" w:hAnsi="Times New Roman" w:cs="Times New Roman"/>
          <w:sz w:val="28"/>
          <w:szCs w:val="28"/>
          <w:lang w:val="uk-UA"/>
        </w:rPr>
        <w:t>ти в інших його композиціях</w:t>
      </w:r>
      <w:r w:rsidR="00D45B40">
        <w:rPr>
          <w:rFonts w:ascii="Times New Roman" w:hAnsi="Times New Roman" w:cs="Times New Roman"/>
          <w:sz w:val="28"/>
          <w:szCs w:val="28"/>
          <w:lang w:val="uk-UA"/>
        </w:rPr>
        <w:t>,</w:t>
      </w:r>
      <w:r w:rsidR="001A6551">
        <w:rPr>
          <w:rFonts w:ascii="Times New Roman" w:hAnsi="Times New Roman" w:cs="Times New Roman"/>
          <w:sz w:val="28"/>
          <w:szCs w:val="28"/>
          <w:lang w:val="uk-UA"/>
        </w:rPr>
        <w:t xml:space="preserve"> таких</w:t>
      </w:r>
      <w:r w:rsidR="00D45B40">
        <w:rPr>
          <w:rFonts w:ascii="Times New Roman" w:hAnsi="Times New Roman" w:cs="Times New Roman"/>
          <w:sz w:val="28"/>
          <w:szCs w:val="28"/>
          <w:lang w:val="uk-UA"/>
        </w:rPr>
        <w:t>,</w:t>
      </w:r>
      <w:r>
        <w:rPr>
          <w:rFonts w:ascii="Times New Roman" w:hAnsi="Times New Roman" w:cs="Times New Roman"/>
          <w:sz w:val="28"/>
          <w:szCs w:val="28"/>
          <w:lang w:val="uk-UA"/>
        </w:rPr>
        <w:t xml:space="preserve"> як: Перша камерна симфонія для флейти, кларнета, тромбона, литавр, ксилофона, дзвіночків, арфи, фортепіано і с</w:t>
      </w:r>
      <w:r w:rsidR="007C429F">
        <w:rPr>
          <w:rFonts w:ascii="Times New Roman" w:hAnsi="Times New Roman" w:cs="Times New Roman"/>
          <w:sz w:val="28"/>
          <w:szCs w:val="28"/>
          <w:lang w:val="uk-UA"/>
        </w:rPr>
        <w:t>крипки; Друга камерна симфонія «Медитація»</w:t>
      </w:r>
      <w:r>
        <w:rPr>
          <w:rFonts w:ascii="Times New Roman" w:hAnsi="Times New Roman" w:cs="Times New Roman"/>
          <w:sz w:val="28"/>
          <w:szCs w:val="28"/>
          <w:lang w:val="uk-UA"/>
        </w:rPr>
        <w:t xml:space="preserve"> для двох флейт, гобоя, кларнета, фагота, фортепіано, ударних і струнних інструментів; Шоста камерна симфонія «Тривоги осінніх днів…» для валторни та камерного ансамблю; Дев’ята камерна симфонія «</w:t>
      </w:r>
      <w:r>
        <w:rPr>
          <w:rFonts w:ascii="Times New Roman" w:hAnsi="Times New Roman" w:cs="Times New Roman"/>
          <w:sz w:val="28"/>
          <w:szCs w:val="28"/>
        </w:rPr>
        <w:t>Quidproquo</w:t>
      </w:r>
      <w:r>
        <w:rPr>
          <w:rFonts w:ascii="Times New Roman" w:hAnsi="Times New Roman" w:cs="Times New Roman"/>
          <w:sz w:val="28"/>
          <w:szCs w:val="28"/>
          <w:lang w:val="uk-UA"/>
        </w:rPr>
        <w:t>» для фортепіано-соло і камерного оркестру; Камерна симфонія № 10 (</w:t>
      </w:r>
      <w:r>
        <w:rPr>
          <w:rFonts w:ascii="Times New Roman" w:hAnsi="Times New Roman" w:cs="Times New Roman"/>
          <w:sz w:val="28"/>
          <w:szCs w:val="28"/>
        </w:rPr>
        <w:t>Dictum</w:t>
      </w:r>
      <w:r>
        <w:rPr>
          <w:rFonts w:ascii="Times New Roman" w:hAnsi="Times New Roman" w:cs="Times New Roman"/>
          <w:sz w:val="28"/>
          <w:szCs w:val="28"/>
          <w:lang w:val="uk-UA"/>
        </w:rPr>
        <w:t xml:space="preserve"> - 2) для фортепіано і струнного оркестру, а також в Тріо «Музика рудого лісу» для скрипки, віолончелі і фортепіано та п’єса для оркестру </w:t>
      </w:r>
      <w:r w:rsidR="002B5270">
        <w:rPr>
          <w:rFonts w:ascii="Times New Roman" w:hAnsi="Times New Roman" w:cs="Times New Roman"/>
          <w:sz w:val="28"/>
          <w:szCs w:val="28"/>
          <w:lang w:val="uk-UA"/>
        </w:rPr>
        <w:t>«</w:t>
      </w:r>
      <w:r>
        <w:rPr>
          <w:rFonts w:ascii="Times New Roman" w:hAnsi="Times New Roman" w:cs="Times New Roman"/>
          <w:sz w:val="28"/>
          <w:szCs w:val="28"/>
          <w:lang w:val="uk-UA"/>
        </w:rPr>
        <w:t>Що сталося в тиші після відлуння</w:t>
      </w:r>
      <w:r w:rsidR="002B5270">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скрипки, віолончелі, флейти, кларнета, фортепіано, вібрафона, тарілок і трикутника.</w:t>
      </w:r>
    </w:p>
    <w:p w14:paraId="73769B88" w14:textId="77777777" w:rsidR="001A6551" w:rsidRPr="001A6551" w:rsidRDefault="001A6551" w:rsidP="001A6551">
      <w:pPr>
        <w:pStyle w:val="af1"/>
        <w:spacing w:line="360" w:lineRule="auto"/>
        <w:jc w:val="both"/>
        <w:rPr>
          <w:rFonts w:ascii="Times New Roman" w:hAnsi="Times New Roman" w:cs="Times New Roman"/>
          <w:strike/>
          <w:sz w:val="28"/>
          <w:szCs w:val="28"/>
          <w:lang w:val="uk-UA"/>
        </w:rPr>
      </w:pPr>
      <w:r w:rsidRPr="001A6551">
        <w:rPr>
          <w:rFonts w:ascii="Times New Roman" w:hAnsi="Times New Roman" w:cs="Times New Roman"/>
          <w:sz w:val="28"/>
          <w:szCs w:val="28"/>
          <w:lang w:val="uk-UA"/>
        </w:rPr>
        <w:t>Авторський задум втілено в сонатній одночастинній формі. Образна панорама твору присвячена розкриттю двох принципово контрастних образних сфер – Всесвіту, що уособлює тема Г.П. та Особистості, що уособлює тема П.П.</w:t>
      </w:r>
    </w:p>
    <w:p w14:paraId="2839AA3E" w14:textId="77777777" w:rsidR="001A6551" w:rsidRDefault="001A6551" w:rsidP="001A6551">
      <w:pPr>
        <w:pStyle w:val="af1"/>
        <w:spacing w:line="360" w:lineRule="auto"/>
        <w:jc w:val="both"/>
        <w:rPr>
          <w:rFonts w:ascii="Times New Roman" w:hAnsi="Times New Roman" w:cs="Times New Roman"/>
          <w:sz w:val="28"/>
          <w:szCs w:val="28"/>
          <w:lang w:val="uk-UA"/>
        </w:rPr>
      </w:pPr>
      <w:r w:rsidRPr="001A6551">
        <w:rPr>
          <w:rFonts w:ascii="Times New Roman" w:hAnsi="Times New Roman" w:cs="Times New Roman"/>
          <w:sz w:val="28"/>
          <w:szCs w:val="28"/>
          <w:lang w:val="uk-UA"/>
        </w:rPr>
        <w:t>Вступ базується на проведенні двох характерних інтонаційно загострених мотивах, що є своєрідними ритмо-інтонаційними «зародками» двох основних тем. Вступний мотив, доручений партії оркестру, має важливу роль у подальшій драматургії симфонії. Другий ‒ мотив у солюючої флейти, що є основою звукового інтонування побічної партії.</w:t>
      </w:r>
      <w:r>
        <w:rPr>
          <w:rFonts w:ascii="Times New Roman" w:hAnsi="Times New Roman" w:cs="Times New Roman"/>
          <w:sz w:val="28"/>
          <w:szCs w:val="28"/>
          <w:lang w:val="uk-UA"/>
        </w:rPr>
        <w:t xml:space="preserve"> </w:t>
      </w:r>
    </w:p>
    <w:p w14:paraId="4744CD7C" w14:textId="7E840ADD"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Вступну тему виконує камерний оркестр. Трихорд в мінорі (</w:t>
      </w:r>
      <w:r>
        <w:rPr>
          <w:rFonts w:ascii="Times New Roman" w:hAnsi="Times New Roman" w:cs="Times New Roman"/>
          <w:sz w:val="28"/>
          <w:szCs w:val="28"/>
          <w:lang w:val="en-US"/>
        </w:rPr>
        <w:t>d</w:t>
      </w:r>
      <w:r>
        <w:rPr>
          <w:rFonts w:ascii="Times New Roman" w:hAnsi="Times New Roman" w:cs="Times New Roman"/>
          <w:sz w:val="28"/>
          <w:szCs w:val="28"/>
        </w:rPr>
        <w:t>-</w:t>
      </w:r>
      <w:r>
        <w:rPr>
          <w:rFonts w:ascii="Times New Roman" w:hAnsi="Times New Roman" w:cs="Times New Roman"/>
          <w:sz w:val="28"/>
          <w:szCs w:val="28"/>
          <w:lang w:val="en-US"/>
        </w:rPr>
        <w:t>e</w:t>
      </w:r>
      <w:r>
        <w:rPr>
          <w:rFonts w:ascii="Times New Roman" w:hAnsi="Times New Roman" w:cs="Times New Roman"/>
          <w:sz w:val="28"/>
          <w:szCs w:val="28"/>
        </w:rPr>
        <w:t>-</w:t>
      </w:r>
      <w:r>
        <w:rPr>
          <w:rFonts w:ascii="Times New Roman" w:hAnsi="Times New Roman" w:cs="Times New Roman"/>
          <w:sz w:val="28"/>
          <w:szCs w:val="28"/>
          <w:lang w:val="en-US"/>
        </w:rPr>
        <w:t>f</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 тональний </w:t>
      </w:r>
      <w:r w:rsidR="002B5270">
        <w:rPr>
          <w:rFonts w:ascii="Times New Roman" w:hAnsi="Times New Roman" w:cs="Times New Roman"/>
          <w:sz w:val="28"/>
          <w:szCs w:val="28"/>
          <w:lang w:val="uk-UA"/>
        </w:rPr>
        <w:t>центром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w:t>
      </w:r>
      <w:r>
        <w:rPr>
          <w:rFonts w:ascii="Times New Roman" w:hAnsi="Times New Roman" w:cs="Times New Roman"/>
          <w:sz w:val="28"/>
          <w:szCs w:val="28"/>
          <w:lang w:val="uk-UA"/>
        </w:rPr>
        <w:t>» у 4-х та 6-х скрипок, що виходить з унісону «</w:t>
      </w:r>
      <w:r>
        <w:rPr>
          <w:rFonts w:ascii="Times New Roman" w:hAnsi="Times New Roman" w:cs="Times New Roman"/>
          <w:sz w:val="28"/>
          <w:szCs w:val="28"/>
          <w:lang w:val="en-US"/>
        </w:rPr>
        <w:t>e</w:t>
      </w:r>
      <w:r>
        <w:rPr>
          <w:rFonts w:ascii="Times New Roman" w:hAnsi="Times New Roman" w:cs="Times New Roman"/>
          <w:sz w:val="28"/>
          <w:szCs w:val="28"/>
          <w:lang w:val="uk-UA"/>
        </w:rPr>
        <w:t>» накладаються на три звука (1-3</w:t>
      </w:r>
      <w:r w:rsidR="006F0786">
        <w:rPr>
          <w:rFonts w:ascii="Times New Roman" w:hAnsi="Times New Roman" w:cs="Times New Roman"/>
          <w:sz w:val="28"/>
          <w:szCs w:val="28"/>
          <w:lang w:val="uk-UA"/>
        </w:rPr>
        <w:t> </w:t>
      </w:r>
      <w:r>
        <w:rPr>
          <w:rFonts w:ascii="Times New Roman" w:hAnsi="Times New Roman" w:cs="Times New Roman"/>
          <w:sz w:val="28"/>
          <w:szCs w:val="28"/>
          <w:lang w:val="uk-UA"/>
        </w:rPr>
        <w:t>т</w:t>
      </w:r>
      <w:r w:rsidR="006F0786">
        <w:rPr>
          <w:rFonts w:ascii="Times New Roman" w:hAnsi="Times New Roman" w:cs="Times New Roman"/>
          <w:sz w:val="28"/>
          <w:szCs w:val="28"/>
          <w:lang w:val="uk-UA"/>
        </w:rPr>
        <w:t>т</w:t>
      </w:r>
      <w:r>
        <w:rPr>
          <w:rFonts w:ascii="Times New Roman" w:hAnsi="Times New Roman" w:cs="Times New Roman"/>
          <w:sz w:val="28"/>
          <w:szCs w:val="28"/>
          <w:lang w:val="uk-UA"/>
        </w:rPr>
        <w:t>.). Діапазон трихордного мотиву</w:t>
      </w:r>
      <w:r w:rsidR="001A6551" w:rsidRPr="001A6551">
        <w:rPr>
          <w:rFonts w:ascii="Times New Roman" w:hAnsi="Times New Roman" w:cs="Times New Roman"/>
          <w:sz w:val="28"/>
          <w:szCs w:val="28"/>
          <w:lang w:val="uk-UA"/>
        </w:rPr>
        <w:t xml:space="preserve"> незмінно, як ostinato</w:t>
      </w:r>
      <w:r w:rsidR="001A6551">
        <w:rPr>
          <w:rFonts w:ascii="Times New Roman" w:hAnsi="Times New Roman" w:cs="Times New Roman"/>
          <w:sz w:val="28"/>
          <w:szCs w:val="28"/>
          <w:lang w:val="uk-UA"/>
        </w:rPr>
        <w:t>,</w:t>
      </w:r>
      <w:r w:rsidRPr="001A65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зберігається </w:t>
      </w:r>
      <w:r w:rsidR="001A6551">
        <w:rPr>
          <w:rFonts w:ascii="Times New Roman" w:hAnsi="Times New Roman" w:cs="Times New Roman"/>
          <w:sz w:val="28"/>
          <w:szCs w:val="28"/>
          <w:lang w:val="uk-UA"/>
        </w:rPr>
        <w:t xml:space="preserve">впродовж </w:t>
      </w:r>
      <w:r>
        <w:rPr>
          <w:rFonts w:ascii="Times New Roman" w:hAnsi="Times New Roman" w:cs="Times New Roman"/>
          <w:sz w:val="28"/>
          <w:szCs w:val="28"/>
          <w:lang w:val="uk-UA"/>
        </w:rPr>
        <w:t>всієї симфонії.</w:t>
      </w:r>
    </w:p>
    <w:p w14:paraId="358BFA65" w14:textId="19C03172" w:rsidR="002B256C" w:rsidRDefault="001428CE">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Тематизм симфонії</w:t>
      </w:r>
      <w:r w:rsidR="009D4788">
        <w:rPr>
          <w:rFonts w:ascii="Times New Roman" w:hAnsi="Times New Roman" w:cs="Times New Roman"/>
          <w:sz w:val="28"/>
          <w:szCs w:val="28"/>
          <w:lang w:val="uk-UA"/>
        </w:rPr>
        <w:t xml:space="preserve"> базується на характерній ритмічній формулі </w:t>
      </w:r>
      <w:r w:rsidR="009D4788">
        <w:rPr>
          <w:rFonts w:ascii="Times New Roman" w:hAnsi="Times New Roman" w:cs="Times New Roman"/>
          <w:noProof/>
          <w:sz w:val="28"/>
          <w:szCs w:val="28"/>
          <w:lang w:val="uk-UA" w:eastAsia="uk-UA"/>
        </w:rPr>
        <w:drawing>
          <wp:inline distT="0" distB="0" distL="0" distR="0" wp14:anchorId="1DFF4692" wp14:editId="6543243B">
            <wp:extent cx="835025" cy="36576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a:picLocks noChangeAspect="1"/>
                    </pic:cNvPicPr>
                  </pic:nvPicPr>
                  <pic:blipFill>
                    <a:blip r:embed="rId23"/>
                    <a:stretch>
                      <a:fillRect/>
                    </a:stretch>
                  </pic:blipFill>
                  <pic:spPr>
                    <a:xfrm>
                      <a:off x="0" y="0"/>
                      <a:ext cx="841266" cy="368775"/>
                    </a:xfrm>
                    <a:prstGeom prst="rect">
                      <a:avLst/>
                    </a:prstGeom>
                  </pic:spPr>
                </pic:pic>
              </a:graphicData>
            </a:graphic>
          </wp:inline>
        </w:drawing>
      </w:r>
      <w:r w:rsidR="009D4788">
        <w:rPr>
          <w:rFonts w:ascii="Times New Roman" w:hAnsi="Times New Roman" w:cs="Times New Roman"/>
          <w:sz w:val="28"/>
          <w:szCs w:val="28"/>
          <w:lang w:val="uk-UA"/>
        </w:rPr>
        <w:t>, а також нерозривно пов’язан</w:t>
      </w:r>
      <w:r w:rsidR="00812F33">
        <w:rPr>
          <w:rFonts w:ascii="Times New Roman" w:hAnsi="Times New Roman" w:cs="Times New Roman"/>
          <w:sz w:val="28"/>
          <w:szCs w:val="28"/>
          <w:lang w:val="uk-UA"/>
        </w:rPr>
        <w:t>ий і</w:t>
      </w:r>
      <w:r w:rsidR="009D4788">
        <w:rPr>
          <w:rFonts w:ascii="Times New Roman" w:hAnsi="Times New Roman" w:cs="Times New Roman"/>
          <w:sz w:val="28"/>
          <w:szCs w:val="28"/>
          <w:lang w:val="uk-UA"/>
        </w:rPr>
        <w:t xml:space="preserve">з кожним наступним проведеним </w:t>
      </w:r>
      <w:r w:rsidR="009D4788">
        <w:rPr>
          <w:rFonts w:ascii="Times New Roman" w:hAnsi="Times New Roman" w:cs="Times New Roman"/>
          <w:sz w:val="28"/>
          <w:szCs w:val="28"/>
          <w:lang w:val="uk-UA"/>
        </w:rPr>
        <w:lastRenderedPageBreak/>
        <w:t xml:space="preserve">мотивом. Це один </w:t>
      </w:r>
      <w:r w:rsidR="00812F33">
        <w:rPr>
          <w:rFonts w:ascii="Times New Roman" w:hAnsi="Times New Roman" w:cs="Times New Roman"/>
          <w:sz w:val="28"/>
          <w:szCs w:val="28"/>
          <w:lang w:val="uk-UA"/>
        </w:rPr>
        <w:t>і</w:t>
      </w:r>
      <w:r w:rsidR="009D4788">
        <w:rPr>
          <w:rFonts w:ascii="Times New Roman" w:hAnsi="Times New Roman" w:cs="Times New Roman"/>
          <w:sz w:val="28"/>
          <w:szCs w:val="28"/>
          <w:lang w:val="uk-UA"/>
        </w:rPr>
        <w:t>з найважливіших «модусів» у темпоритмічному розвитку твору</w:t>
      </w:r>
      <w:r w:rsidR="00812F33">
        <w:rPr>
          <w:rFonts w:ascii="Times New Roman" w:hAnsi="Times New Roman" w:cs="Times New Roman"/>
          <w:sz w:val="28"/>
          <w:szCs w:val="28"/>
          <w:lang w:val="uk-UA"/>
        </w:rPr>
        <w:t>:</w:t>
      </w:r>
    </w:p>
    <w:p w14:paraId="7D35A5D9" w14:textId="77777777" w:rsidR="00812F33" w:rsidRDefault="00812F33">
      <w:pPr>
        <w:pStyle w:val="af1"/>
        <w:spacing w:line="360" w:lineRule="auto"/>
        <w:jc w:val="both"/>
        <w:rPr>
          <w:rFonts w:ascii="Times New Roman" w:hAnsi="Times New Roman" w:cs="Times New Roman"/>
          <w:sz w:val="28"/>
          <w:szCs w:val="28"/>
          <w:lang w:val="uk-UA"/>
        </w:rPr>
      </w:pPr>
    </w:p>
    <w:p w14:paraId="5611C131" w14:textId="77777777" w:rsidR="002B256C" w:rsidRPr="00812F33" w:rsidRDefault="00056E31">
      <w:pPr>
        <w:pStyle w:val="af1"/>
        <w:spacing w:line="360" w:lineRule="auto"/>
        <w:jc w:val="right"/>
        <w:rPr>
          <w:rFonts w:ascii="Times New Roman" w:hAnsi="Times New Roman" w:cs="Times New Roman"/>
          <w:sz w:val="24"/>
          <w:szCs w:val="24"/>
          <w:lang w:val="uk-UA"/>
        </w:rPr>
      </w:pPr>
      <w:r w:rsidRPr="00812F33">
        <w:rPr>
          <w:rFonts w:ascii="Times New Roman" w:hAnsi="Times New Roman" w:cs="Times New Roman"/>
          <w:sz w:val="24"/>
          <w:szCs w:val="24"/>
          <w:lang w:val="uk-UA"/>
        </w:rPr>
        <w:t>Приклад № 10</w:t>
      </w:r>
    </w:p>
    <w:p w14:paraId="022D601A" w14:textId="2765245C" w:rsidR="002B256C" w:rsidRDefault="009D4788">
      <w:pPr>
        <w:pStyle w:val="af1"/>
        <w:spacing w:line="360" w:lineRule="auto"/>
        <w:jc w:val="center"/>
        <w:rPr>
          <w:rFonts w:ascii="Times New Roman" w:hAnsi="Times New Roman" w:cs="Times New Roman"/>
          <w:sz w:val="28"/>
          <w:szCs w:val="28"/>
          <w:lang w:val="uk-UA"/>
        </w:rPr>
      </w:pPr>
      <w:r>
        <w:rPr>
          <w:noProof/>
          <w:sz w:val="28"/>
          <w:szCs w:val="28"/>
          <w:lang w:val="uk-UA" w:eastAsia="uk-UA"/>
        </w:rPr>
        <w:drawing>
          <wp:inline distT="0" distB="0" distL="0" distR="0" wp14:anchorId="5BD1D96D" wp14:editId="1C8F1D51">
            <wp:extent cx="3704896" cy="1732258"/>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pic:cNvPicPr>
                  </pic:nvPicPr>
                  <pic:blipFill>
                    <a:blip r:embed="rId24"/>
                    <a:stretch>
                      <a:fillRect/>
                    </a:stretch>
                  </pic:blipFill>
                  <pic:spPr>
                    <a:xfrm>
                      <a:off x="0" y="0"/>
                      <a:ext cx="3704896" cy="1732258"/>
                    </a:xfrm>
                    <a:prstGeom prst="rect">
                      <a:avLst/>
                    </a:prstGeom>
                  </pic:spPr>
                </pic:pic>
              </a:graphicData>
            </a:graphic>
          </wp:inline>
        </w:drawing>
      </w:r>
    </w:p>
    <w:p w14:paraId="6E30A3C7" w14:textId="77777777" w:rsidR="00812F33" w:rsidRDefault="00812F33">
      <w:pPr>
        <w:pStyle w:val="af1"/>
        <w:spacing w:line="360" w:lineRule="auto"/>
        <w:jc w:val="center"/>
        <w:rPr>
          <w:rFonts w:ascii="Times New Roman" w:hAnsi="Times New Roman" w:cs="Times New Roman"/>
          <w:sz w:val="28"/>
          <w:szCs w:val="28"/>
          <w:lang w:val="uk-UA"/>
        </w:rPr>
      </w:pPr>
    </w:p>
    <w:p w14:paraId="21CC7D1F" w14:textId="05113B6E"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ритмічний мотив стає характерним рефреном у композиції </w:t>
      </w:r>
      <w:r w:rsidR="00812F33">
        <w:rPr>
          <w:rFonts w:ascii="Times New Roman" w:hAnsi="Times New Roman" w:cs="Times New Roman"/>
          <w:sz w:val="28"/>
          <w:szCs w:val="28"/>
          <w:lang w:val="uk-UA"/>
        </w:rPr>
        <w:t>симфонії</w:t>
      </w:r>
      <w:r>
        <w:rPr>
          <w:rFonts w:ascii="Times New Roman" w:hAnsi="Times New Roman" w:cs="Times New Roman"/>
          <w:sz w:val="28"/>
          <w:szCs w:val="28"/>
          <w:lang w:val="uk-UA"/>
        </w:rPr>
        <w:t xml:space="preserve"> в цілому, з’являючись у драматичних точках розвитку (поява у симфонії </w:t>
      </w:r>
      <w:r w:rsidR="001A6551">
        <w:rPr>
          <w:rFonts w:ascii="Times New Roman" w:hAnsi="Times New Roman" w:cs="Times New Roman"/>
          <w:sz w:val="28"/>
          <w:szCs w:val="28"/>
          <w:lang w:val="uk-UA"/>
        </w:rPr>
        <w:t xml:space="preserve">основних </w:t>
      </w:r>
      <w:r>
        <w:rPr>
          <w:rFonts w:ascii="Times New Roman" w:hAnsi="Times New Roman" w:cs="Times New Roman"/>
          <w:sz w:val="28"/>
          <w:szCs w:val="28"/>
          <w:lang w:val="uk-UA"/>
        </w:rPr>
        <w:t>тем</w:t>
      </w:r>
      <w:r w:rsidR="00812F33">
        <w:rPr>
          <w:rFonts w:ascii="Times New Roman" w:hAnsi="Times New Roman" w:cs="Times New Roman"/>
          <w:sz w:val="28"/>
          <w:szCs w:val="28"/>
          <w:lang w:val="uk-UA"/>
        </w:rPr>
        <w:t xml:space="preserve">, їх проведення </w:t>
      </w:r>
      <w:r>
        <w:rPr>
          <w:rFonts w:ascii="Times New Roman" w:hAnsi="Times New Roman" w:cs="Times New Roman"/>
          <w:sz w:val="28"/>
          <w:szCs w:val="28"/>
          <w:lang w:val="uk-UA"/>
        </w:rPr>
        <w:t xml:space="preserve">на внутрішніх «перехрестях» кожного </w:t>
      </w:r>
      <w:r w:rsidR="00812F33">
        <w:rPr>
          <w:rFonts w:ascii="Times New Roman" w:hAnsi="Times New Roman" w:cs="Times New Roman"/>
          <w:sz w:val="28"/>
          <w:szCs w:val="28"/>
          <w:lang w:val="uk-UA"/>
        </w:rPr>
        <w:t xml:space="preserve">з </w:t>
      </w:r>
      <w:r>
        <w:rPr>
          <w:rFonts w:ascii="Times New Roman" w:hAnsi="Times New Roman" w:cs="Times New Roman"/>
          <w:sz w:val="28"/>
          <w:szCs w:val="28"/>
          <w:lang w:val="uk-UA"/>
        </w:rPr>
        <w:t>розділ</w:t>
      </w:r>
      <w:r w:rsidR="00812F33">
        <w:rPr>
          <w:rFonts w:ascii="Times New Roman" w:hAnsi="Times New Roman" w:cs="Times New Roman"/>
          <w:sz w:val="28"/>
          <w:szCs w:val="28"/>
          <w:lang w:val="uk-UA"/>
        </w:rPr>
        <w:t>ів</w:t>
      </w:r>
      <w:r>
        <w:rPr>
          <w:rFonts w:ascii="Times New Roman" w:hAnsi="Times New Roman" w:cs="Times New Roman"/>
          <w:sz w:val="28"/>
          <w:szCs w:val="28"/>
          <w:lang w:val="uk-UA"/>
        </w:rPr>
        <w:t>)</w:t>
      </w:r>
      <w:r w:rsidR="00812F33">
        <w:rPr>
          <w:rFonts w:ascii="Times New Roman" w:hAnsi="Times New Roman" w:cs="Times New Roman"/>
          <w:sz w:val="28"/>
          <w:szCs w:val="28"/>
          <w:lang w:val="uk-UA"/>
        </w:rPr>
        <w:t>.</w:t>
      </w:r>
    </w:p>
    <w:p w14:paraId="3CE8C02B" w14:textId="3ABE11AE" w:rsidR="002B256C" w:rsidRDefault="001C68A1" w:rsidP="006F0786">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Перша р</w:t>
      </w:r>
      <w:r w:rsidR="006F0786">
        <w:rPr>
          <w:rFonts w:ascii="Times New Roman" w:hAnsi="Times New Roman" w:cs="Times New Roman"/>
          <w:sz w:val="28"/>
          <w:lang w:val="uk-UA"/>
        </w:rPr>
        <w:t>итм</w:t>
      </w:r>
      <w:r>
        <w:rPr>
          <w:rFonts w:ascii="Times New Roman" w:hAnsi="Times New Roman" w:cs="Times New Roman"/>
          <w:sz w:val="28"/>
          <w:lang w:val="uk-UA"/>
        </w:rPr>
        <w:t xml:space="preserve">о-інтонація </w:t>
      </w:r>
      <w:r w:rsidR="006F0786">
        <w:rPr>
          <w:rFonts w:ascii="Times New Roman" w:hAnsi="Times New Roman" w:cs="Times New Roman"/>
          <w:sz w:val="28"/>
          <w:lang w:val="uk-UA"/>
        </w:rPr>
        <w:t>виступає у ролі тематичного обрамлення тем, своєрідним тлом, що створює тематичну арку. Мелодичний та гармонічний зворот відбувається на різних рівнях у різних тональностях та акордових подвоєннях (навіть у кластерах) всієї симфонії і свідчить про композиторське модальне мислення у поєданні з дванадцятитоновою тональністю.</w:t>
      </w:r>
    </w:p>
    <w:p w14:paraId="4820FB0D" w14:textId="509CA330" w:rsidR="002B256C"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Новий мотив </w:t>
      </w:r>
      <w:r w:rsidR="001A6551">
        <w:rPr>
          <w:rFonts w:ascii="Times New Roman" w:hAnsi="Times New Roman" w:cs="Times New Roman"/>
          <w:sz w:val="28"/>
          <w:lang w:val="uk-UA"/>
        </w:rPr>
        <w:t xml:space="preserve">солюючої флейти </w:t>
      </w:r>
      <w:r w:rsidR="001C68A1">
        <w:rPr>
          <w:rFonts w:ascii="Times New Roman" w:hAnsi="Times New Roman" w:cs="Times New Roman"/>
          <w:sz w:val="28"/>
          <w:lang w:val="uk-UA"/>
        </w:rPr>
        <w:t xml:space="preserve">звучить </w:t>
      </w:r>
      <w:r>
        <w:rPr>
          <w:rFonts w:ascii="Times New Roman" w:hAnsi="Times New Roman" w:cs="Times New Roman"/>
          <w:sz w:val="28"/>
          <w:lang w:val="uk-UA"/>
        </w:rPr>
        <w:t>у вступн</w:t>
      </w:r>
      <w:r w:rsidR="001C68A1">
        <w:rPr>
          <w:rFonts w:ascii="Times New Roman" w:hAnsi="Times New Roman" w:cs="Times New Roman"/>
          <w:sz w:val="28"/>
          <w:lang w:val="uk-UA"/>
        </w:rPr>
        <w:t>ій</w:t>
      </w:r>
      <w:r>
        <w:rPr>
          <w:rFonts w:ascii="Times New Roman" w:hAnsi="Times New Roman" w:cs="Times New Roman"/>
          <w:sz w:val="28"/>
          <w:lang w:val="uk-UA"/>
        </w:rPr>
        <w:t xml:space="preserve"> тем</w:t>
      </w:r>
      <w:r w:rsidR="001C68A1">
        <w:rPr>
          <w:rFonts w:ascii="Times New Roman" w:hAnsi="Times New Roman" w:cs="Times New Roman"/>
          <w:sz w:val="28"/>
          <w:lang w:val="uk-UA"/>
        </w:rPr>
        <w:t>і,</w:t>
      </w:r>
      <w:r>
        <w:rPr>
          <w:rFonts w:ascii="Times New Roman" w:hAnsi="Times New Roman" w:cs="Times New Roman"/>
          <w:sz w:val="28"/>
          <w:lang w:val="uk-UA"/>
        </w:rPr>
        <w:t xml:space="preserve"> як жалібна низхідна інтонація (</w:t>
      </w:r>
      <w:r>
        <w:rPr>
          <w:rFonts w:ascii="Times New Roman" w:hAnsi="Times New Roman" w:cs="Times New Roman"/>
          <w:sz w:val="28"/>
          <w:lang w:val="en-US"/>
        </w:rPr>
        <w:t>ges</w:t>
      </w:r>
      <w:r>
        <w:rPr>
          <w:rFonts w:ascii="Times New Roman" w:hAnsi="Times New Roman" w:cs="Times New Roman"/>
          <w:sz w:val="28"/>
          <w:lang w:val="uk-UA"/>
        </w:rPr>
        <w:t>-</w:t>
      </w:r>
      <w:r>
        <w:rPr>
          <w:rFonts w:ascii="Times New Roman" w:hAnsi="Times New Roman" w:cs="Times New Roman"/>
          <w:sz w:val="28"/>
          <w:lang w:val="en-US"/>
        </w:rPr>
        <w:t>f</w:t>
      </w:r>
      <w:r w:rsidR="001A6551">
        <w:rPr>
          <w:rFonts w:ascii="Times New Roman" w:hAnsi="Times New Roman" w:cs="Times New Roman"/>
          <w:sz w:val="28"/>
          <w:lang w:val="uk-UA"/>
        </w:rPr>
        <w:t>), що</w:t>
      </w:r>
      <w:r>
        <w:rPr>
          <w:rFonts w:ascii="Times New Roman" w:hAnsi="Times New Roman" w:cs="Times New Roman"/>
          <w:sz w:val="28"/>
          <w:lang w:val="uk-UA"/>
        </w:rPr>
        <w:t xml:space="preserve"> утворює разом </w:t>
      </w:r>
      <w:r w:rsidR="001428CE">
        <w:rPr>
          <w:rFonts w:ascii="Times New Roman" w:hAnsi="Times New Roman" w:cs="Times New Roman"/>
          <w:sz w:val="28"/>
          <w:lang w:val="uk-UA"/>
        </w:rPr>
        <w:t>і</w:t>
      </w:r>
      <w:r>
        <w:rPr>
          <w:rFonts w:ascii="Times New Roman" w:hAnsi="Times New Roman" w:cs="Times New Roman"/>
          <w:sz w:val="28"/>
          <w:lang w:val="uk-UA"/>
        </w:rPr>
        <w:t>з басом трихорд в мінорі (</w:t>
      </w:r>
      <w:r>
        <w:rPr>
          <w:rFonts w:ascii="Times New Roman" w:hAnsi="Times New Roman" w:cs="Times New Roman"/>
          <w:sz w:val="28"/>
          <w:lang w:val="en-US"/>
        </w:rPr>
        <w:t>es</w:t>
      </w:r>
      <w:r>
        <w:rPr>
          <w:rFonts w:ascii="Times New Roman" w:hAnsi="Times New Roman" w:cs="Times New Roman"/>
          <w:sz w:val="28"/>
          <w:lang w:val="uk-UA"/>
        </w:rPr>
        <w:t>-</w:t>
      </w:r>
      <w:r>
        <w:rPr>
          <w:rFonts w:ascii="Times New Roman" w:hAnsi="Times New Roman" w:cs="Times New Roman"/>
          <w:sz w:val="28"/>
          <w:lang w:val="en-US"/>
        </w:rPr>
        <w:t>ges</w:t>
      </w:r>
      <w:r>
        <w:rPr>
          <w:rFonts w:ascii="Times New Roman" w:hAnsi="Times New Roman" w:cs="Times New Roman"/>
          <w:sz w:val="28"/>
          <w:lang w:val="uk-UA"/>
        </w:rPr>
        <w:t>-</w:t>
      </w:r>
      <w:r>
        <w:rPr>
          <w:rFonts w:ascii="Times New Roman" w:hAnsi="Times New Roman" w:cs="Times New Roman"/>
          <w:sz w:val="28"/>
          <w:lang w:val="en-US"/>
        </w:rPr>
        <w:t>f</w:t>
      </w:r>
      <w:r>
        <w:rPr>
          <w:rFonts w:ascii="Times New Roman" w:hAnsi="Times New Roman" w:cs="Times New Roman"/>
          <w:sz w:val="28"/>
          <w:lang w:val="uk-UA"/>
        </w:rPr>
        <w:t xml:space="preserve">). В </w:t>
      </w:r>
      <w:r w:rsidR="001C68A1">
        <w:rPr>
          <w:rFonts w:ascii="Times New Roman" w:hAnsi="Times New Roman" w:cs="Times New Roman"/>
          <w:sz w:val="28"/>
          <w:lang w:val="uk-UA"/>
        </w:rPr>
        <w:t>експозиційному проведенні</w:t>
      </w:r>
      <w:r>
        <w:rPr>
          <w:rFonts w:ascii="Times New Roman" w:hAnsi="Times New Roman" w:cs="Times New Roman"/>
          <w:sz w:val="28"/>
          <w:lang w:val="uk-UA"/>
        </w:rPr>
        <w:t xml:space="preserve"> це</w:t>
      </w:r>
      <w:r w:rsidR="001C68A1">
        <w:rPr>
          <w:rFonts w:ascii="Times New Roman" w:hAnsi="Times New Roman" w:cs="Times New Roman"/>
          <w:sz w:val="28"/>
          <w:lang w:val="uk-UA"/>
        </w:rPr>
        <w:t>й мотив постає</w:t>
      </w:r>
      <w:r w:rsidR="001428CE">
        <w:rPr>
          <w:rFonts w:ascii="Times New Roman" w:hAnsi="Times New Roman" w:cs="Times New Roman"/>
          <w:sz w:val="28"/>
          <w:lang w:val="uk-UA"/>
        </w:rPr>
        <w:t xml:space="preserve"> </w:t>
      </w:r>
      <w:r w:rsidR="001C68A1">
        <w:rPr>
          <w:rFonts w:ascii="Times New Roman" w:hAnsi="Times New Roman" w:cs="Times New Roman"/>
          <w:sz w:val="28"/>
          <w:lang w:val="uk-UA"/>
        </w:rPr>
        <w:t xml:space="preserve">інтонаційним </w:t>
      </w:r>
      <w:r w:rsidR="001428CE">
        <w:rPr>
          <w:rFonts w:ascii="Times New Roman" w:hAnsi="Times New Roman" w:cs="Times New Roman"/>
          <w:sz w:val="28"/>
          <w:lang w:val="uk-UA"/>
        </w:rPr>
        <w:t>«зародком»</w:t>
      </w:r>
      <w:r>
        <w:rPr>
          <w:rFonts w:ascii="Times New Roman" w:hAnsi="Times New Roman" w:cs="Times New Roman"/>
          <w:sz w:val="28"/>
          <w:lang w:val="uk-UA"/>
        </w:rPr>
        <w:t xml:space="preserve"> перш</w:t>
      </w:r>
      <w:r w:rsidR="001C68A1">
        <w:rPr>
          <w:rFonts w:ascii="Times New Roman" w:hAnsi="Times New Roman" w:cs="Times New Roman"/>
          <w:sz w:val="28"/>
          <w:lang w:val="uk-UA"/>
        </w:rPr>
        <w:t>ої</w:t>
      </w:r>
      <w:r>
        <w:rPr>
          <w:rFonts w:ascii="Times New Roman" w:hAnsi="Times New Roman" w:cs="Times New Roman"/>
          <w:sz w:val="28"/>
          <w:lang w:val="uk-UA"/>
        </w:rPr>
        <w:t xml:space="preserve"> темі побічної партії.</w:t>
      </w:r>
    </w:p>
    <w:p w14:paraId="344BFBDD" w14:textId="7865832D" w:rsidR="002B256C" w:rsidRDefault="006F0786">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Отже, у вступі закладено принцип зіставлення двох контрасних образів всієї симфонії. Ці два контрасні образи складають основу драматургії твору в цілому.</w:t>
      </w:r>
    </w:p>
    <w:p w14:paraId="620A1477" w14:textId="77777777" w:rsidR="006F0786" w:rsidRPr="006F0786" w:rsidRDefault="001A6551" w:rsidP="006F0786">
      <w:pPr>
        <w:pStyle w:val="af1"/>
        <w:spacing w:line="360" w:lineRule="auto"/>
        <w:jc w:val="both"/>
        <w:rPr>
          <w:rFonts w:ascii="Times New Roman" w:hAnsi="Times New Roman" w:cs="Times New Roman"/>
          <w:strike/>
          <w:sz w:val="28"/>
          <w:lang w:val="uk-UA"/>
        </w:rPr>
      </w:pPr>
      <w:r w:rsidRPr="001A6551">
        <w:rPr>
          <w:rFonts w:ascii="Times New Roman" w:hAnsi="Times New Roman" w:cs="Times New Roman"/>
          <w:sz w:val="28"/>
          <w:lang w:val="uk-UA"/>
        </w:rPr>
        <w:t xml:space="preserve">Вступ симфонії представляє два контрастні інтонаційно-ритмічні «зародки» образів головної та побічної партій. Тут експонуються образи, що є провідними в симфонії. Водночас, другий мотив-зерно теми побічної партії є </w:t>
      </w:r>
      <w:r w:rsidRPr="001A6551">
        <w:rPr>
          <w:rFonts w:ascii="Times New Roman" w:hAnsi="Times New Roman" w:cs="Times New Roman"/>
          <w:sz w:val="28"/>
          <w:lang w:val="uk-UA"/>
        </w:rPr>
        <w:lastRenderedPageBreak/>
        <w:t>дуже самодостатнім і «заповнює» своїм звучанням умовні розділи сполучної та заключної партій.</w:t>
      </w:r>
      <w:r>
        <w:rPr>
          <w:rFonts w:ascii="Times New Roman" w:hAnsi="Times New Roman" w:cs="Times New Roman"/>
          <w:sz w:val="28"/>
          <w:lang w:val="uk-UA"/>
        </w:rPr>
        <w:t xml:space="preserve"> </w:t>
      </w:r>
    </w:p>
    <w:p w14:paraId="37C00880" w14:textId="14ADC241" w:rsidR="006F0786" w:rsidRDefault="006F0786" w:rsidP="006F0786">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Тема, що доручена солюючій флейті, має зосереджений характер. Вона стрімко розвивається </w:t>
      </w:r>
      <w:r w:rsidR="001C68A1">
        <w:rPr>
          <w:rFonts w:ascii="Times New Roman" w:hAnsi="Times New Roman" w:cs="Times New Roman"/>
          <w:sz w:val="28"/>
          <w:lang w:val="uk-UA"/>
        </w:rPr>
        <w:t xml:space="preserve">в </w:t>
      </w:r>
      <w:r>
        <w:rPr>
          <w:rFonts w:ascii="Times New Roman" w:hAnsi="Times New Roman" w:cs="Times New Roman"/>
          <w:sz w:val="28"/>
          <w:lang w:val="uk-UA"/>
        </w:rPr>
        <w:t>експозиції, зазнаючи суттєвих змін ‒ розширення діапазону, поступова драматизація.</w:t>
      </w:r>
    </w:p>
    <w:p w14:paraId="5D12E639" w14:textId="43B9A7DF" w:rsidR="00E522D4"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rPr>
        <w:t xml:space="preserve">Виклад теми схематично поділено на два </w:t>
      </w:r>
      <w:r w:rsidR="001C68A1">
        <w:rPr>
          <w:rFonts w:ascii="Times New Roman" w:hAnsi="Times New Roman" w:cs="Times New Roman"/>
          <w:sz w:val="28"/>
          <w:lang w:val="uk-UA"/>
        </w:rPr>
        <w:t>розділи</w:t>
      </w:r>
      <w:r>
        <w:rPr>
          <w:rFonts w:ascii="Times New Roman" w:hAnsi="Times New Roman" w:cs="Times New Roman"/>
          <w:sz w:val="28"/>
        </w:rPr>
        <w:t xml:space="preserve">. Перший </w:t>
      </w:r>
      <w:proofErr w:type="gramStart"/>
      <w:r>
        <w:rPr>
          <w:rFonts w:ascii="Times New Roman" w:hAnsi="Times New Roman" w:cs="Times New Roman"/>
          <w:sz w:val="28"/>
        </w:rPr>
        <w:t>п</w:t>
      </w:r>
      <w:proofErr w:type="gramEnd"/>
      <w:r>
        <w:rPr>
          <w:rFonts w:ascii="Times New Roman" w:hAnsi="Times New Roman" w:cs="Times New Roman"/>
          <w:sz w:val="28"/>
        </w:rPr>
        <w:t>ідкреслюється тритактовим звучанням ритмічного мотиву з</w:t>
      </w:r>
      <w:r w:rsidR="001C68A1">
        <w:rPr>
          <w:rFonts w:ascii="Times New Roman" w:hAnsi="Times New Roman" w:cs="Times New Roman"/>
          <w:sz w:val="28"/>
          <w:lang w:val="uk-UA"/>
        </w:rPr>
        <w:t>і вступного розділу</w:t>
      </w:r>
      <w:r>
        <w:rPr>
          <w:rFonts w:ascii="Times New Roman" w:hAnsi="Times New Roman" w:cs="Times New Roman"/>
          <w:sz w:val="28"/>
        </w:rPr>
        <w:t>.</w:t>
      </w:r>
    </w:p>
    <w:p w14:paraId="6620B393" w14:textId="70327C17" w:rsidR="001C68A1" w:rsidRDefault="009D4788" w:rsidP="007A50E8">
      <w:pPr>
        <w:pStyle w:val="af1"/>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3964636D" wp14:editId="6D5EFD90">
                <wp:simplePos x="0" y="0"/>
                <wp:positionH relativeFrom="column">
                  <wp:posOffset>3040437</wp:posOffset>
                </wp:positionH>
                <wp:positionV relativeFrom="paragraph">
                  <wp:posOffset>895296</wp:posOffset>
                </wp:positionV>
                <wp:extent cx="118428" cy="2303464"/>
                <wp:effectExtent l="0" t="6668" r="27623" b="27622"/>
                <wp:wrapNone/>
                <wp:docPr id="16" name="Правая круглая скобка 16"/>
                <wp:cNvGraphicFramePr/>
                <a:graphic xmlns:a="http://schemas.openxmlformats.org/drawingml/2006/main">
                  <a:graphicData uri="http://schemas.microsoft.com/office/word/2010/wordprocessingShape">
                    <wps:wsp>
                      <wps:cNvSpPr/>
                      <wps:spPr>
                        <a:xfrm rot="16200000">
                          <a:off x="0" y="0"/>
                          <a:ext cx="118428" cy="2303464"/>
                        </a:xfrm>
                        <a:prstGeom prst="rightBracket">
                          <a:avLst/>
                        </a:prstGeom>
                        <a:noFill/>
                        <a:ln w="9525" cap="flat" cmpd="sng" algn="ctr">
                          <a:solidFill>
                            <a:srgbClr val="000000">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Правая круглая скобка 16" o:spid="_x0000_s1026" type="#_x0000_t86" style="position:absolute;margin-left:239.4pt;margin-top:70.5pt;width:9.35pt;height:181.4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" adj="93"/>
            </w:pict>
          </mc:Fallback>
        </mc:AlternateContent>
      </w:r>
      <w:r>
        <w:rPr>
          <w:rFonts w:ascii="Times New Roman" w:hAnsi="Times New Roman" w:cs="Times New Roman"/>
          <w:sz w:val="28"/>
          <w:szCs w:val="28"/>
          <w:lang w:val="uk-UA"/>
        </w:rPr>
        <w:t>У трактуванні обох тем виокремлюються рух</w:t>
      </w:r>
      <w:r w:rsidR="00BB244F">
        <w:rPr>
          <w:rFonts w:ascii="Times New Roman" w:hAnsi="Times New Roman" w:cs="Times New Roman"/>
          <w:sz w:val="28"/>
          <w:szCs w:val="28"/>
          <w:lang w:val="uk-UA"/>
        </w:rPr>
        <w:t xml:space="preserve"> – стадія розвитку</w:t>
      </w:r>
      <w:r w:rsidR="001C68A1">
        <w:rPr>
          <w:rFonts w:ascii="Times New Roman" w:hAnsi="Times New Roman" w:cs="Times New Roman"/>
          <w:sz w:val="28"/>
          <w:szCs w:val="28"/>
          <w:lang w:val="uk-UA"/>
        </w:rPr>
        <w:t>,</w:t>
      </w:r>
      <w:r w:rsidR="00BB244F">
        <w:rPr>
          <w:rFonts w:ascii="Times New Roman" w:hAnsi="Times New Roman" w:cs="Times New Roman"/>
          <w:sz w:val="28"/>
          <w:szCs w:val="28"/>
          <w:lang w:val="uk-UA"/>
        </w:rPr>
        <w:t xml:space="preserve"> в якій партія</w:t>
      </w:r>
      <w:r>
        <w:rPr>
          <w:rFonts w:ascii="Times New Roman" w:hAnsi="Times New Roman" w:cs="Times New Roman"/>
          <w:sz w:val="28"/>
          <w:szCs w:val="28"/>
          <w:lang w:val="uk-UA"/>
        </w:rPr>
        <w:t xml:space="preserve"> флейти «переводить диханя» і відбувається оновлення з варіаційною зміною інтонаційного матеріалу з попередньо</w:t>
      </w:r>
      <w:r w:rsidR="001A6551">
        <w:rPr>
          <w:rFonts w:ascii="Times New Roman" w:hAnsi="Times New Roman" w:cs="Times New Roman"/>
          <w:sz w:val="28"/>
          <w:szCs w:val="28"/>
          <w:lang w:val="uk-UA"/>
        </w:rPr>
        <w:t>го розділу</w:t>
      </w:r>
      <w:r>
        <w:rPr>
          <w:rFonts w:ascii="Times New Roman" w:hAnsi="Times New Roman" w:cs="Times New Roman"/>
          <w:sz w:val="28"/>
          <w:szCs w:val="28"/>
          <w:lang w:val="uk-UA"/>
        </w:rPr>
        <w:t>. Таким чином</w:t>
      </w:r>
      <w:r w:rsidR="001C68A1">
        <w:rPr>
          <w:rFonts w:ascii="Times New Roman" w:hAnsi="Times New Roman" w:cs="Times New Roman"/>
          <w:sz w:val="28"/>
          <w:szCs w:val="28"/>
          <w:lang w:val="uk-UA"/>
        </w:rPr>
        <w:t>,</w:t>
      </w:r>
      <w:r>
        <w:rPr>
          <w:rFonts w:ascii="Times New Roman" w:hAnsi="Times New Roman" w:cs="Times New Roman"/>
          <w:sz w:val="28"/>
          <w:szCs w:val="28"/>
          <w:lang w:val="uk-UA"/>
        </w:rPr>
        <w:t xml:space="preserve"> ми спостерігаємо, що в першому проведені є три речення, а в другому – два. Отже, якщо позначати фрази латинськими символами отримаємо наступне: </w:t>
      </w:r>
    </w:p>
    <w:p w14:paraId="41EAA4F1" w14:textId="77777777" w:rsidR="002B256C" w:rsidRPr="001C68A1" w:rsidRDefault="009D4788">
      <w:pPr>
        <w:pStyle w:val="af1"/>
        <w:spacing w:line="360" w:lineRule="auto"/>
        <w:jc w:val="right"/>
        <w:rPr>
          <w:rFonts w:ascii="Times New Roman" w:hAnsi="Times New Roman" w:cs="Times New Roman"/>
          <w:sz w:val="24"/>
          <w:szCs w:val="24"/>
          <w:lang w:val="uk-UA"/>
        </w:rPr>
      </w:pPr>
      <w:r w:rsidRPr="001C68A1">
        <w:rPr>
          <w:rFonts w:ascii="Times New Roman" w:hAnsi="Times New Roman" w:cs="Times New Roman"/>
          <w:noProof/>
          <w:sz w:val="24"/>
          <w:szCs w:val="24"/>
          <w:lang w:val="uk-UA" w:eastAsia="uk-UA"/>
        </w:rPr>
        <mc:AlternateContent>
          <mc:Choice Requires="wps">
            <w:drawing>
              <wp:anchor distT="0" distB="0" distL="114300" distR="114300" simplePos="0" relativeHeight="251660288" behindDoc="0" locked="0" layoutInCell="1" allowOverlap="1" wp14:anchorId="4FB7D51B" wp14:editId="5A774CA4">
                <wp:simplePos x="0" y="0"/>
                <wp:positionH relativeFrom="column">
                  <wp:posOffset>4231640</wp:posOffset>
                </wp:positionH>
                <wp:positionV relativeFrom="paragraph">
                  <wp:posOffset>291465</wp:posOffset>
                </wp:positionV>
                <wp:extent cx="0" cy="86360"/>
                <wp:effectExtent l="48895" t="3810" r="52705" b="11430"/>
                <wp:wrapNone/>
                <wp:docPr id="17" name="Прямая со стрелкой 17"/>
                <wp:cNvGraphicFramePr/>
                <a:graphic xmlns:a="http://schemas.openxmlformats.org/drawingml/2006/main">
                  <a:graphicData uri="http://schemas.microsoft.com/office/word/2010/wordprocessingShape">
                    <wps:wsp>
                      <wps:cNvCnPr/>
                      <wps:spPr>
                        <a:xfrm>
                          <a:off x="0" y="0"/>
                          <a:ext cx="0" cy="86360"/>
                        </a:xfrm>
                        <a:prstGeom prst="straightConnector1">
                          <a:avLst/>
                        </a:prstGeom>
                        <a:noFill/>
                        <a:ln w="9525" cap="flat" cmpd="sng" algn="ctr">
                          <a:solidFill>
                            <a:srgbClr val="000000">
                              <a:shade val="95000"/>
                              <a:satMod val="105000"/>
                            </a:srgbClr>
                          </a:solidFill>
                          <a:prstDash val="solid"/>
                          <a:tailEnd type="arrow"/>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A3D8AFD" id="_x0000_t32" coordsize="21600,21600" o:spt="32" o:oned="t" path="m,l21600,21600e" filled="f">
                <v:path arrowok="t" fillok="f" o:connecttype="none"/>
                <o:lock v:ext="edit" shapetype="t"/>
              </v:shapetype>
              <v:shape id="Прямая со стрелкой 17" o:spid="_x0000_s1026" type="#_x0000_t32" style="position:absolute;margin-left:333.2pt;margin-top:22.95pt;width:0;height:6.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">
                <v:stroke endarrow="open"/>
              </v:shape>
            </w:pict>
          </mc:Fallback>
        </mc:AlternateContent>
      </w:r>
      <w:r w:rsidR="007C429F" w:rsidRPr="001C68A1">
        <w:rPr>
          <w:rFonts w:ascii="Times New Roman" w:hAnsi="Times New Roman" w:cs="Times New Roman"/>
          <w:sz w:val="24"/>
          <w:szCs w:val="24"/>
          <w:lang w:val="uk-UA"/>
        </w:rPr>
        <w:t>Таблиця № 5</w:t>
      </w:r>
    </w:p>
    <w:tbl>
      <w:tblPr>
        <w:tblStyle w:val="af"/>
        <w:tblW w:w="0" w:type="auto"/>
        <w:jc w:val="center"/>
        <w:tblLook w:val="04A0" w:firstRow="1" w:lastRow="0" w:firstColumn="1" w:lastColumn="0" w:noHBand="0" w:noVBand="1"/>
      </w:tblPr>
      <w:tblGrid>
        <w:gridCol w:w="3117"/>
        <w:gridCol w:w="2411"/>
      </w:tblGrid>
      <w:tr w:rsidR="002B256C" w14:paraId="3499112E" w14:textId="77777777">
        <w:trPr>
          <w:jc w:val="center"/>
        </w:trPr>
        <w:tc>
          <w:tcPr>
            <w:tcW w:w="3117" w:type="dxa"/>
          </w:tcPr>
          <w:p w14:paraId="61C699ED" w14:textId="77777777" w:rsidR="002B256C" w:rsidRDefault="009D4788">
            <w:pPr>
              <w:spacing w:after="0" w:line="360" w:lineRule="auto"/>
              <w:ind w:firstLine="0"/>
              <w:jc w:val="both"/>
              <w:rPr>
                <w:rFonts w:ascii="Times New Roman" w:hAnsi="Times New Roman" w:cs="Times New Roman"/>
                <w:sz w:val="28"/>
                <w:szCs w:val="28"/>
                <w:lang w:val="en-US"/>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2DC415A2" wp14:editId="567EAA76">
                      <wp:simplePos x="0" y="0"/>
                      <wp:positionH relativeFrom="column">
                        <wp:posOffset>555625</wp:posOffset>
                      </wp:positionH>
                      <wp:positionV relativeFrom="paragraph">
                        <wp:posOffset>6350</wp:posOffset>
                      </wp:positionV>
                      <wp:extent cx="0" cy="86360"/>
                      <wp:effectExtent l="48895" t="3810" r="52705" b="11430"/>
                      <wp:wrapNone/>
                      <wp:docPr id="18" name="Прямая со стрелкой 18"/>
                      <wp:cNvGraphicFramePr/>
                      <a:graphic xmlns:a="http://schemas.openxmlformats.org/drawingml/2006/main">
                        <a:graphicData uri="http://schemas.microsoft.com/office/word/2010/wordprocessingShape">
                          <wps:wsp>
                            <wps:cNvCnPr/>
                            <wps:spPr>
                              <a:xfrm>
                                <a:off x="0" y="0"/>
                                <a:ext cx="0" cy="86360"/>
                              </a:xfrm>
                              <a:prstGeom prst="straightConnector1">
                                <a:avLst/>
                              </a:prstGeom>
                              <a:noFill/>
                              <a:ln w="9525" cap="flat" cmpd="sng" algn="ctr">
                                <a:solidFill>
                                  <a:srgbClr val="000000">
                                    <a:shade val="95000"/>
                                    <a:satMod val="105000"/>
                                  </a:srgbClr>
                                </a:solidFill>
                                <a:prstDash val="solid"/>
                                <a:tailEnd type="arrow"/>
                              </a:ln>
                              <a:effectLst/>
                            </wps:spPr>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AD5434" id="Прямая со стрелкой 18" o:spid="_x0000_s1026" type="#_x0000_t32" style="position:absolute;margin-left:43.75pt;margin-top:.5pt;width:0;height:6.8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">
                      <v:stroke endarrow="open"/>
                    </v:shape>
                  </w:pict>
                </mc:Fallback>
              </mc:AlternateContent>
            </w:r>
            <w:r>
              <w:rPr>
                <w:rFonts w:ascii="Times New Roman" w:hAnsi="Times New Roman" w:cs="Times New Roman"/>
                <w:sz w:val="28"/>
                <w:szCs w:val="28"/>
                <w:lang w:val="en-US"/>
              </w:rPr>
              <w:t>A –B – C</w:t>
            </w:r>
          </w:p>
        </w:tc>
        <w:tc>
          <w:tcPr>
            <w:tcW w:w="2411" w:type="dxa"/>
          </w:tcPr>
          <w:p w14:paraId="1B0BF3EA" w14:textId="77777777" w:rsidR="002B256C" w:rsidRDefault="009D4788">
            <w:pPr>
              <w:spacing w:after="0" w:line="360" w:lineRule="auto"/>
              <w:ind w:firstLine="0"/>
              <w:jc w:val="both"/>
              <w:rPr>
                <w:rFonts w:ascii="Times New Roman" w:hAnsi="Times New Roman" w:cs="Times New Roman"/>
                <w:sz w:val="28"/>
                <w:szCs w:val="28"/>
                <w:lang w:val="en-US"/>
              </w:rPr>
            </w:pPr>
            <w:r>
              <w:rPr>
                <w:rFonts w:ascii="Times New Roman" w:hAnsi="Times New Roman" w:cs="Times New Roman"/>
                <w:sz w:val="28"/>
                <w:szCs w:val="28"/>
                <w:lang w:val="en-US"/>
              </w:rPr>
              <w:t>D – A</w:t>
            </w:r>
          </w:p>
        </w:tc>
      </w:tr>
      <w:tr w:rsidR="002B256C" w14:paraId="2FFF2482" w14:textId="77777777">
        <w:trPr>
          <w:jc w:val="center"/>
        </w:trPr>
        <w:tc>
          <w:tcPr>
            <w:tcW w:w="3117" w:type="dxa"/>
          </w:tcPr>
          <w:p w14:paraId="6F34DBE3" w14:textId="77777777" w:rsidR="002B256C" w:rsidRDefault="009D4788">
            <w:pPr>
              <w:spacing w:after="0" w:line="360" w:lineRule="auto"/>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ГП</w:t>
            </w:r>
          </w:p>
        </w:tc>
        <w:tc>
          <w:tcPr>
            <w:tcW w:w="2411" w:type="dxa"/>
          </w:tcPr>
          <w:p w14:paraId="59E48CEC" w14:textId="77777777" w:rsidR="002B256C" w:rsidRDefault="009D4788">
            <w:pPr>
              <w:spacing w:after="0" w:line="360" w:lineRule="auto"/>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Зв. П.</w:t>
            </w:r>
          </w:p>
        </w:tc>
      </w:tr>
    </w:tbl>
    <w:p w14:paraId="6A2862D8" w14:textId="77777777" w:rsidR="002B256C" w:rsidRDefault="002B256C" w:rsidP="00D03805">
      <w:pPr>
        <w:spacing w:line="360" w:lineRule="auto"/>
        <w:ind w:firstLine="0"/>
        <w:jc w:val="both"/>
        <w:rPr>
          <w:rFonts w:ascii="Times New Roman" w:hAnsi="Times New Roman" w:cs="Times New Roman"/>
          <w:sz w:val="28"/>
          <w:szCs w:val="28"/>
          <w:lang w:val="uk-UA"/>
        </w:rPr>
      </w:pPr>
    </w:p>
    <w:p w14:paraId="2A64ED95" w14:textId="6DF1EC8E" w:rsidR="001B2918" w:rsidRDefault="001B2918" w:rsidP="001B291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 уже під час викладу першого речення основної теми спостерігається зміни в поліладовій горизонталі в результаті постійних змін обертонів і гармонійних центрів, тобто, утворюються осередки («</w:t>
      </w:r>
      <w:r>
        <w:rPr>
          <w:rFonts w:ascii="Times New Roman" w:hAnsi="Times New Roman" w:cs="Times New Roman"/>
          <w:sz w:val="28"/>
          <w:szCs w:val="28"/>
          <w:lang w:val="en-US"/>
        </w:rPr>
        <w:t>es</w:t>
      </w:r>
      <w:r>
        <w:rPr>
          <w:rFonts w:ascii="Times New Roman" w:hAnsi="Times New Roman" w:cs="Times New Roman"/>
          <w:sz w:val="28"/>
          <w:szCs w:val="28"/>
          <w:lang w:val="uk-UA"/>
        </w:rPr>
        <w:t>», «</w:t>
      </w:r>
      <w:r>
        <w:rPr>
          <w:rFonts w:ascii="Times New Roman" w:hAnsi="Times New Roman" w:cs="Times New Roman"/>
          <w:sz w:val="28"/>
          <w:szCs w:val="28"/>
          <w:lang w:val="en-US"/>
        </w:rPr>
        <w:t>fis</w:t>
      </w:r>
      <w:r>
        <w:rPr>
          <w:rFonts w:ascii="Times New Roman" w:hAnsi="Times New Roman" w:cs="Times New Roman"/>
          <w:sz w:val="28"/>
          <w:szCs w:val="28"/>
          <w:lang w:val="uk-UA"/>
        </w:rPr>
        <w:t>», «</w:t>
      </w:r>
      <w:r>
        <w:rPr>
          <w:rFonts w:ascii="Times New Roman" w:hAnsi="Times New Roman" w:cs="Times New Roman"/>
          <w:sz w:val="28"/>
          <w:szCs w:val="28"/>
          <w:lang w:val="en-US"/>
        </w:rPr>
        <w:t>es</w:t>
      </w:r>
      <w:r>
        <w:rPr>
          <w:rFonts w:ascii="Times New Roman" w:hAnsi="Times New Roman" w:cs="Times New Roman"/>
          <w:sz w:val="28"/>
          <w:szCs w:val="28"/>
          <w:lang w:val="uk-UA"/>
        </w:rPr>
        <w:t>», «</w:t>
      </w:r>
      <w:r>
        <w:rPr>
          <w:rFonts w:ascii="Times New Roman" w:hAnsi="Times New Roman" w:cs="Times New Roman"/>
          <w:sz w:val="28"/>
          <w:szCs w:val="28"/>
          <w:lang w:val="en-US"/>
        </w:rPr>
        <w:t>fis</w:t>
      </w:r>
      <w:r>
        <w:rPr>
          <w:rFonts w:ascii="Times New Roman" w:hAnsi="Times New Roman" w:cs="Times New Roman"/>
          <w:sz w:val="28"/>
          <w:szCs w:val="28"/>
          <w:lang w:val="uk-UA"/>
        </w:rPr>
        <w:t>», «</w:t>
      </w:r>
      <w:r>
        <w:rPr>
          <w:rFonts w:ascii="Times New Roman" w:hAnsi="Times New Roman" w:cs="Times New Roman"/>
          <w:sz w:val="28"/>
          <w:szCs w:val="28"/>
          <w:lang w:val="en-US"/>
        </w:rPr>
        <w:t>es</w:t>
      </w:r>
      <w:r>
        <w:rPr>
          <w:rFonts w:ascii="Times New Roman" w:hAnsi="Times New Roman" w:cs="Times New Roman"/>
          <w:sz w:val="28"/>
          <w:szCs w:val="28"/>
          <w:lang w:val="uk-UA"/>
        </w:rPr>
        <w:t>», «</w:t>
      </w:r>
      <w:r>
        <w:rPr>
          <w:rFonts w:ascii="Times New Roman" w:hAnsi="Times New Roman" w:cs="Times New Roman"/>
          <w:sz w:val="28"/>
          <w:szCs w:val="28"/>
          <w:lang w:val="en-US"/>
        </w:rPr>
        <w:t>as</w:t>
      </w:r>
      <w:r>
        <w:rPr>
          <w:rFonts w:ascii="Times New Roman" w:hAnsi="Times New Roman" w:cs="Times New Roman"/>
          <w:sz w:val="28"/>
          <w:szCs w:val="28"/>
          <w:lang w:val="uk-UA"/>
        </w:rPr>
        <w:t>»), в результаті чого</w:t>
      </w:r>
      <w:r w:rsidR="001C68A1">
        <w:rPr>
          <w:rFonts w:ascii="Times New Roman" w:hAnsi="Times New Roman" w:cs="Times New Roman"/>
          <w:sz w:val="28"/>
          <w:szCs w:val="28"/>
          <w:lang w:val="uk-UA"/>
        </w:rPr>
        <w:t>,</w:t>
      </w:r>
      <w:r>
        <w:rPr>
          <w:rFonts w:ascii="Times New Roman" w:hAnsi="Times New Roman" w:cs="Times New Roman"/>
          <w:sz w:val="28"/>
          <w:szCs w:val="28"/>
          <w:lang w:val="uk-UA"/>
        </w:rPr>
        <w:t xml:space="preserve"> утворюється перемінн</w:t>
      </w:r>
      <w:r w:rsidR="001C68A1">
        <w:rPr>
          <w:rFonts w:ascii="Times New Roman" w:hAnsi="Times New Roman" w:cs="Times New Roman"/>
          <w:sz w:val="28"/>
          <w:szCs w:val="28"/>
          <w:lang w:val="uk-UA"/>
        </w:rPr>
        <w:t>ість</w:t>
      </w:r>
      <w:r>
        <w:rPr>
          <w:rFonts w:ascii="Times New Roman" w:hAnsi="Times New Roman" w:cs="Times New Roman"/>
          <w:sz w:val="28"/>
          <w:szCs w:val="28"/>
          <w:lang w:val="uk-UA"/>
        </w:rPr>
        <w:t xml:space="preserve"> ладу на секундово-квартовій основі.</w:t>
      </w:r>
    </w:p>
    <w:p w14:paraId="7CFB434B" w14:textId="2E671A57" w:rsidR="001B2918" w:rsidRDefault="001B2918" w:rsidP="001B291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другій фразі відчуття певної тональності головної партії досить розпливчасте. Однак, при тому ж тональному зсуві, в партії флейти чути певний стійкий тон: </w:t>
      </w:r>
      <w:r>
        <w:rPr>
          <w:rFonts w:ascii="Times New Roman" w:hAnsi="Times New Roman" w:cs="Times New Roman"/>
          <w:sz w:val="28"/>
          <w:szCs w:val="28"/>
        </w:rPr>
        <w:t>h</w:t>
      </w:r>
      <w:r>
        <w:rPr>
          <w:rFonts w:ascii="Times New Roman" w:hAnsi="Times New Roman" w:cs="Times New Roman"/>
          <w:sz w:val="28"/>
          <w:szCs w:val="28"/>
          <w:lang w:val="uk-UA"/>
        </w:rPr>
        <w:t>-</w:t>
      </w:r>
      <w:r>
        <w:rPr>
          <w:rFonts w:ascii="Times New Roman" w:hAnsi="Times New Roman" w:cs="Times New Roman"/>
          <w:sz w:val="28"/>
          <w:szCs w:val="28"/>
        </w:rPr>
        <w:t>des</w:t>
      </w:r>
      <w:r>
        <w:rPr>
          <w:rFonts w:ascii="Times New Roman" w:hAnsi="Times New Roman" w:cs="Times New Roman"/>
          <w:sz w:val="28"/>
          <w:szCs w:val="28"/>
          <w:lang w:val="uk-UA"/>
        </w:rPr>
        <w:t>-</w:t>
      </w:r>
      <w:r>
        <w:rPr>
          <w:rFonts w:ascii="Times New Roman" w:hAnsi="Times New Roman" w:cs="Times New Roman"/>
          <w:sz w:val="28"/>
          <w:szCs w:val="28"/>
        </w:rPr>
        <w:t>ges</w:t>
      </w:r>
      <w:r>
        <w:rPr>
          <w:rFonts w:ascii="Times New Roman" w:hAnsi="Times New Roman" w:cs="Times New Roman"/>
          <w:sz w:val="28"/>
          <w:szCs w:val="28"/>
          <w:lang w:val="uk-UA"/>
        </w:rPr>
        <w:t>-</w:t>
      </w:r>
      <w:r>
        <w:rPr>
          <w:rFonts w:ascii="Times New Roman" w:hAnsi="Times New Roman" w:cs="Times New Roman"/>
          <w:sz w:val="28"/>
          <w:szCs w:val="28"/>
        </w:rPr>
        <w:t>des</w:t>
      </w:r>
      <w:r>
        <w:rPr>
          <w:rFonts w:ascii="Times New Roman" w:hAnsi="Times New Roman" w:cs="Times New Roman"/>
          <w:sz w:val="28"/>
          <w:szCs w:val="28"/>
          <w:lang w:val="uk-UA"/>
        </w:rPr>
        <w:t>-</w:t>
      </w:r>
      <w:r>
        <w:rPr>
          <w:rFonts w:ascii="Times New Roman" w:hAnsi="Times New Roman" w:cs="Times New Roman"/>
          <w:sz w:val="28"/>
          <w:szCs w:val="28"/>
        </w:rPr>
        <w:t>ges</w:t>
      </w:r>
      <w:r>
        <w:rPr>
          <w:rFonts w:ascii="Times New Roman" w:hAnsi="Times New Roman" w:cs="Times New Roman"/>
          <w:sz w:val="28"/>
          <w:szCs w:val="28"/>
          <w:lang w:val="uk-UA"/>
        </w:rPr>
        <w:t>-</w:t>
      </w:r>
      <w:r>
        <w:rPr>
          <w:rFonts w:ascii="Times New Roman" w:hAnsi="Times New Roman" w:cs="Times New Roman"/>
          <w:sz w:val="28"/>
          <w:szCs w:val="28"/>
        </w:rPr>
        <w:t>c</w:t>
      </w:r>
      <w:r>
        <w:rPr>
          <w:rFonts w:ascii="Times New Roman" w:hAnsi="Times New Roman" w:cs="Times New Roman"/>
          <w:sz w:val="28"/>
          <w:szCs w:val="28"/>
          <w:lang w:val="uk-UA"/>
        </w:rPr>
        <w:t xml:space="preserve">. В третій фразі відбувається повний перехід до модальної дванадцятиступеневої тональності. Це означає, що всі 12 тонів вільно використовуються для створення безперервного малюнка ритмічного інтонування з різних висот. Послідовно відтворюються ритмічні </w:t>
      </w:r>
      <w:r w:rsidR="001C68A1">
        <w:rPr>
          <w:rFonts w:ascii="Times New Roman" w:hAnsi="Times New Roman" w:cs="Times New Roman"/>
          <w:sz w:val="28"/>
          <w:szCs w:val="28"/>
          <w:lang w:val="uk-UA"/>
        </w:rPr>
        <w:t xml:space="preserve">та </w:t>
      </w:r>
      <w:r>
        <w:rPr>
          <w:rFonts w:ascii="Times New Roman" w:hAnsi="Times New Roman" w:cs="Times New Roman"/>
          <w:sz w:val="28"/>
          <w:szCs w:val="28"/>
          <w:lang w:val="uk-UA"/>
        </w:rPr>
        <w:t>інтонаційні малюнки з різних висот.</w:t>
      </w:r>
    </w:p>
    <w:p w14:paraId="4E51901A"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Друге проведення репризи – це переоформлення головної партії.</w:t>
      </w:r>
      <w:r w:rsidR="001A6551">
        <w:rPr>
          <w:rFonts w:ascii="Times New Roman" w:hAnsi="Times New Roman" w:cs="Times New Roman"/>
          <w:sz w:val="28"/>
          <w:szCs w:val="28"/>
          <w:lang w:val="uk-UA"/>
        </w:rPr>
        <w:t xml:space="preserve"> Повторення головної партії, що</w:t>
      </w:r>
      <w:r>
        <w:rPr>
          <w:rFonts w:ascii="Times New Roman" w:hAnsi="Times New Roman" w:cs="Times New Roman"/>
          <w:sz w:val="28"/>
          <w:szCs w:val="28"/>
          <w:lang w:val="uk-UA"/>
        </w:rPr>
        <w:t xml:space="preserve"> слугує сполучною ланкою, відновлює наявність гармонічного центру в обох фразах. Іншими словами, інтонаційний малюнок прикрашає і вертається до початкової «</w:t>
      </w:r>
      <w:r>
        <w:rPr>
          <w:rFonts w:ascii="Times New Roman" w:hAnsi="Times New Roman" w:cs="Times New Roman"/>
          <w:sz w:val="28"/>
          <w:szCs w:val="28"/>
          <w:lang w:val="en-US"/>
        </w:rPr>
        <w:t>fis</w:t>
      </w:r>
      <w:r>
        <w:rPr>
          <w:rFonts w:ascii="Times New Roman" w:hAnsi="Times New Roman" w:cs="Times New Roman"/>
          <w:sz w:val="28"/>
          <w:szCs w:val="28"/>
          <w:lang w:val="uk-UA"/>
        </w:rPr>
        <w:t>»основи.</w:t>
      </w:r>
    </w:p>
    <w:p w14:paraId="2A121907" w14:textId="77777777" w:rsidR="002B256C" w:rsidRDefault="009D4788">
      <w:pPr>
        <w:pStyle w:val="af1"/>
        <w:spacing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Супровід камерної фактури в головній партії с</w:t>
      </w:r>
      <w:r w:rsidR="006B51C0">
        <w:rPr>
          <w:rFonts w:ascii="Times New Roman" w:hAnsi="Times New Roman" w:cs="Times New Roman"/>
          <w:sz w:val="28"/>
          <w:szCs w:val="28"/>
          <w:lang w:val="uk-UA"/>
        </w:rPr>
        <w:t>олюючої флейти також змінюється, а саме</w:t>
      </w:r>
      <w:r>
        <w:rPr>
          <w:rFonts w:ascii="Times New Roman" w:hAnsi="Times New Roman" w:cs="Times New Roman"/>
          <w:sz w:val="28"/>
          <w:szCs w:val="28"/>
          <w:lang w:val="uk-UA"/>
        </w:rPr>
        <w:t xml:space="preserve"> виклад проходить від гармонічних акордових переходів до поліфонічного складу змішаного типу в якому з’єднується з гармонічним типом. Спочатку від другої до сьомої скрипки (це акорди і ритми), функціонально незалежні від гармонічної основи партії флейти. Ці акорди відіграють фонову роль і мають різну структуру, включаючи симетричні акорди, а також поліакорди.</w:t>
      </w:r>
    </w:p>
    <w:p w14:paraId="1356E462"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другій і третій фразах поступово вводяться різні форми мотивів у вигляді канонічних секвенцій, імітації та підголосків. Вони з’являються в коротких інтервалах теми, ще у вигляді «зародка», щоб повністю розкрити </w:t>
      </w:r>
      <w:r w:rsidR="006B51C0" w:rsidRPr="006B51C0">
        <w:rPr>
          <w:rFonts w:ascii="Times New Roman" w:hAnsi="Times New Roman" w:cs="Times New Roman"/>
          <w:sz w:val="28"/>
          <w:szCs w:val="28"/>
          <w:lang w:val="uk-UA"/>
        </w:rPr>
        <w:t>образний потенціал теми в наступному розділі сонатної форми.</w:t>
      </w:r>
    </w:p>
    <w:p w14:paraId="078437FB"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6B51C0">
        <w:rPr>
          <w:rFonts w:ascii="Times New Roman" w:hAnsi="Times New Roman" w:cs="Times New Roman"/>
          <w:sz w:val="28"/>
          <w:szCs w:val="28"/>
          <w:lang w:val="uk-UA"/>
        </w:rPr>
        <w:t>другій фразі у партії віолончелей проводиться нова підтема</w:t>
      </w:r>
      <w:r>
        <w:rPr>
          <w:rFonts w:ascii="Times New Roman" w:hAnsi="Times New Roman" w:cs="Times New Roman"/>
          <w:sz w:val="28"/>
          <w:szCs w:val="28"/>
          <w:lang w:val="uk-UA"/>
        </w:rPr>
        <w:t xml:space="preserve"> в тональності «</w:t>
      </w:r>
      <w:r>
        <w:rPr>
          <w:rFonts w:ascii="Times New Roman" w:hAnsi="Times New Roman" w:cs="Times New Roman"/>
          <w:sz w:val="28"/>
          <w:szCs w:val="28"/>
          <w:lang w:val="en-US"/>
        </w:rPr>
        <w:t>es</w:t>
      </w:r>
      <w:r w:rsidR="006B51C0">
        <w:rPr>
          <w:rFonts w:ascii="Times New Roman" w:hAnsi="Times New Roman" w:cs="Times New Roman"/>
          <w:sz w:val="28"/>
          <w:szCs w:val="28"/>
          <w:lang w:val="uk-UA"/>
        </w:rPr>
        <w:t>», як</w:t>
      </w:r>
      <w:r>
        <w:rPr>
          <w:rFonts w:ascii="Times New Roman" w:hAnsi="Times New Roman" w:cs="Times New Roman"/>
          <w:sz w:val="28"/>
          <w:szCs w:val="28"/>
          <w:lang w:val="uk-UA"/>
        </w:rPr>
        <w:t xml:space="preserve"> контрапункт до головної теми. Супроводжує головну тему</w:t>
      </w:r>
      <w:r w:rsidR="006B51C0">
        <w:rPr>
          <w:rFonts w:ascii="Times New Roman" w:hAnsi="Times New Roman" w:cs="Times New Roman"/>
          <w:sz w:val="28"/>
          <w:szCs w:val="28"/>
          <w:lang w:val="uk-UA"/>
        </w:rPr>
        <w:t xml:space="preserve"> ця підтема в розділі розробки</w:t>
      </w:r>
      <w:r>
        <w:rPr>
          <w:rFonts w:ascii="Times New Roman" w:hAnsi="Times New Roman" w:cs="Times New Roman"/>
          <w:sz w:val="28"/>
          <w:szCs w:val="28"/>
          <w:lang w:val="uk-UA"/>
        </w:rPr>
        <w:t>. В третій фразі наслідком модального переходу як організуючого принципу музичної фактури є подвоєння мелодійних наспіві</w:t>
      </w:r>
      <w:r w:rsidR="006B51C0">
        <w:rPr>
          <w:rFonts w:ascii="Times New Roman" w:hAnsi="Times New Roman" w:cs="Times New Roman"/>
          <w:sz w:val="28"/>
          <w:szCs w:val="28"/>
          <w:lang w:val="uk-UA"/>
        </w:rPr>
        <w:t>в</w:t>
      </w:r>
      <w:r>
        <w:rPr>
          <w:rFonts w:ascii="Times New Roman" w:hAnsi="Times New Roman" w:cs="Times New Roman"/>
          <w:sz w:val="28"/>
          <w:szCs w:val="28"/>
          <w:lang w:val="uk-UA"/>
        </w:rPr>
        <w:t xml:space="preserve"> за рахунок змішування їх додатковими тонами через поліфонічне розширення.</w:t>
      </w:r>
    </w:p>
    <w:p w14:paraId="76644A62"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Іншими словами у викладенні головної партії ми можемо спостерігати за поступовим переходом від модальної дванадцятитоновості в партії флейти та ладової структури камерно-оркестрової музики до фактурної поліфонії. В репризі відбувається повернення до ладової системи в флейтовій партії та ладової структури камерної музики, але з дотриманням принципів модального мислення.</w:t>
      </w:r>
    </w:p>
    <w:p w14:paraId="00868645" w14:textId="77777777" w:rsidR="002B256C" w:rsidRDefault="00E522D4">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Композитор в побічній</w:t>
      </w:r>
      <w:r w:rsidR="009D4788">
        <w:rPr>
          <w:rFonts w:ascii="Times New Roman" w:hAnsi="Times New Roman" w:cs="Times New Roman"/>
          <w:sz w:val="28"/>
          <w:szCs w:val="28"/>
          <w:lang w:val="uk-UA"/>
        </w:rPr>
        <w:t xml:space="preserve"> партії представляє споріднені за образом теми, але в той же момент зіставляє дві різні теми. </w:t>
      </w:r>
    </w:p>
    <w:p w14:paraId="43D9B180"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В першій темі перегукується солююча партія флейти, що являє собою скор</w:t>
      </w:r>
      <w:r>
        <w:rPr>
          <w:rFonts w:ascii="Times New Roman" w:hAnsi="Times New Roman" w:cs="Times New Roman"/>
          <w:sz w:val="28"/>
          <w:szCs w:val="28"/>
          <w:lang w:val="uk-UA"/>
        </w:rPr>
        <w:t>б</w:t>
      </w:r>
      <w:r>
        <w:rPr>
          <w:rFonts w:ascii="Times New Roman" w:hAnsi="Times New Roman" w:cs="Times New Roman"/>
          <w:sz w:val="28"/>
          <w:szCs w:val="28"/>
        </w:rPr>
        <w:t>отний, жалібний роздум і має дещо медитативний характер</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Її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ерший </w:t>
      </w:r>
      <w:r>
        <w:rPr>
          <w:rFonts w:ascii="Times New Roman" w:hAnsi="Times New Roman" w:cs="Times New Roman"/>
          <w:sz w:val="28"/>
          <w:szCs w:val="28"/>
        </w:rPr>
        <w:lastRenderedPageBreak/>
        <w:t xml:space="preserve">мотив викладений в es-moll – це інтонаційне зітхання. </w:t>
      </w:r>
      <w:proofErr w:type="gramStart"/>
      <w:r>
        <w:rPr>
          <w:rFonts w:ascii="Times New Roman" w:hAnsi="Times New Roman" w:cs="Times New Roman"/>
          <w:sz w:val="28"/>
          <w:szCs w:val="28"/>
        </w:rPr>
        <w:t>Вступ</w:t>
      </w:r>
      <w:proofErr w:type="gramEnd"/>
      <w:r>
        <w:rPr>
          <w:rFonts w:ascii="Times New Roman" w:hAnsi="Times New Roman" w:cs="Times New Roman"/>
          <w:sz w:val="28"/>
          <w:szCs w:val="28"/>
        </w:rPr>
        <w:t xml:space="preserve"> також викладений в es-moll скорботними та низхідними інтонаціями. </w:t>
      </w:r>
    </w:p>
    <w:p w14:paraId="117B4A54" w14:textId="77777777"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Тема звучить на тлі безперервних тонічних органних пунктів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партії віолончелі. Гармонічно вона паралельна темі початку в головній партії, де центр тонального плану є нота «мі». </w:t>
      </w:r>
    </w:p>
    <w:p w14:paraId="41DF3AC1" w14:textId="77777777" w:rsidR="002B256C" w:rsidRDefault="001428CE">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Побічна</w:t>
      </w:r>
      <w:r>
        <w:rPr>
          <w:rFonts w:ascii="Times New Roman" w:hAnsi="Times New Roman" w:cs="Times New Roman"/>
          <w:sz w:val="28"/>
          <w:szCs w:val="28"/>
        </w:rPr>
        <w:t xml:space="preserve"> </w:t>
      </w:r>
      <w:r>
        <w:rPr>
          <w:rFonts w:ascii="Times New Roman" w:hAnsi="Times New Roman" w:cs="Times New Roman"/>
          <w:sz w:val="28"/>
          <w:szCs w:val="28"/>
          <w:lang w:val="uk-UA"/>
        </w:rPr>
        <w:t>партія, яка проходить в партії скрипок звучить в пронизливих тонах, які водять стан скорботи. Тема п</w:t>
      </w:r>
      <w:r w:rsidR="009D4788" w:rsidRPr="001428CE">
        <w:rPr>
          <w:rFonts w:ascii="Times New Roman" w:hAnsi="Times New Roman" w:cs="Times New Roman"/>
          <w:sz w:val="28"/>
          <w:szCs w:val="28"/>
          <w:lang w:val="uk-UA"/>
        </w:rPr>
        <w:t xml:space="preserve">очинається в </w:t>
      </w:r>
      <w:r w:rsidR="009D4788">
        <w:rPr>
          <w:rFonts w:ascii="Times New Roman" w:hAnsi="Times New Roman" w:cs="Times New Roman"/>
          <w:sz w:val="28"/>
          <w:szCs w:val="28"/>
        </w:rPr>
        <w:t>gis</w:t>
      </w:r>
      <w:r w:rsidR="009D4788" w:rsidRPr="001428CE">
        <w:rPr>
          <w:rFonts w:ascii="Times New Roman" w:hAnsi="Times New Roman" w:cs="Times New Roman"/>
          <w:sz w:val="28"/>
          <w:szCs w:val="28"/>
          <w:lang w:val="uk-UA"/>
        </w:rPr>
        <w:t>-</w:t>
      </w:r>
      <w:r w:rsidR="009D4788">
        <w:rPr>
          <w:rFonts w:ascii="Times New Roman" w:hAnsi="Times New Roman" w:cs="Times New Roman"/>
          <w:sz w:val="28"/>
          <w:szCs w:val="28"/>
        </w:rPr>
        <w:t>moll</w:t>
      </w:r>
      <w:r w:rsidR="009D4788" w:rsidRPr="001428CE">
        <w:rPr>
          <w:rFonts w:ascii="Times New Roman" w:hAnsi="Times New Roman" w:cs="Times New Roman"/>
          <w:sz w:val="28"/>
          <w:szCs w:val="28"/>
          <w:lang w:val="uk-UA"/>
        </w:rPr>
        <w:t xml:space="preserve"> і плавно переходе в </w:t>
      </w:r>
      <w:r w:rsidR="009D4788">
        <w:rPr>
          <w:rFonts w:ascii="Times New Roman" w:hAnsi="Times New Roman" w:cs="Times New Roman"/>
          <w:sz w:val="28"/>
          <w:szCs w:val="28"/>
        </w:rPr>
        <w:t>A</w:t>
      </w:r>
      <w:r w:rsidR="009D4788" w:rsidRPr="001428CE">
        <w:rPr>
          <w:rFonts w:ascii="Times New Roman" w:hAnsi="Times New Roman" w:cs="Times New Roman"/>
          <w:sz w:val="28"/>
          <w:szCs w:val="28"/>
          <w:lang w:val="uk-UA"/>
        </w:rPr>
        <w:t>-</w:t>
      </w:r>
      <w:r w:rsidR="009D4788">
        <w:rPr>
          <w:rFonts w:ascii="Times New Roman" w:hAnsi="Times New Roman" w:cs="Times New Roman"/>
          <w:sz w:val="28"/>
          <w:szCs w:val="28"/>
        </w:rPr>
        <w:t>dur</w:t>
      </w:r>
      <w:r w:rsidR="009D4788" w:rsidRPr="001428CE">
        <w:rPr>
          <w:rFonts w:ascii="Times New Roman" w:hAnsi="Times New Roman" w:cs="Times New Roman"/>
          <w:sz w:val="28"/>
          <w:szCs w:val="28"/>
          <w:lang w:val="uk-UA"/>
        </w:rPr>
        <w:t xml:space="preserve">; потім одночасно у </w:t>
      </w:r>
      <w:r w:rsidR="009D4788">
        <w:rPr>
          <w:rFonts w:ascii="Times New Roman" w:hAnsi="Times New Roman" w:cs="Times New Roman"/>
          <w:sz w:val="28"/>
          <w:szCs w:val="28"/>
        </w:rPr>
        <w:t>f</w:t>
      </w:r>
      <w:r w:rsidR="009D4788" w:rsidRPr="001428CE">
        <w:rPr>
          <w:rFonts w:ascii="Times New Roman" w:hAnsi="Times New Roman" w:cs="Times New Roman"/>
          <w:sz w:val="28"/>
          <w:szCs w:val="28"/>
          <w:lang w:val="uk-UA"/>
        </w:rPr>
        <w:t>-</w:t>
      </w:r>
      <w:r w:rsidR="009D4788">
        <w:rPr>
          <w:rFonts w:ascii="Times New Roman" w:hAnsi="Times New Roman" w:cs="Times New Roman"/>
          <w:sz w:val="28"/>
          <w:szCs w:val="28"/>
        </w:rPr>
        <w:t>moll</w:t>
      </w:r>
      <w:r w:rsidR="009D4788" w:rsidRPr="001428CE">
        <w:rPr>
          <w:rFonts w:ascii="Times New Roman" w:hAnsi="Times New Roman" w:cs="Times New Roman"/>
          <w:sz w:val="28"/>
          <w:szCs w:val="28"/>
          <w:lang w:val="uk-UA"/>
        </w:rPr>
        <w:t xml:space="preserve"> з паралельним поєднанням з </w:t>
      </w:r>
      <w:r w:rsidR="009D4788">
        <w:rPr>
          <w:rFonts w:ascii="Times New Roman" w:hAnsi="Times New Roman" w:cs="Times New Roman"/>
          <w:sz w:val="28"/>
          <w:szCs w:val="28"/>
        </w:rPr>
        <w:t>As</w:t>
      </w:r>
      <w:r w:rsidR="009D4788" w:rsidRPr="001428CE">
        <w:rPr>
          <w:rFonts w:ascii="Times New Roman" w:hAnsi="Times New Roman" w:cs="Times New Roman"/>
          <w:sz w:val="28"/>
          <w:szCs w:val="28"/>
          <w:lang w:val="uk-UA"/>
        </w:rPr>
        <w:t>-</w:t>
      </w:r>
      <w:r w:rsidR="009D4788">
        <w:rPr>
          <w:rFonts w:ascii="Times New Roman" w:hAnsi="Times New Roman" w:cs="Times New Roman"/>
          <w:sz w:val="28"/>
          <w:szCs w:val="28"/>
        </w:rPr>
        <w:t>dur</w:t>
      </w:r>
      <w:r w:rsidR="009D4788" w:rsidRPr="001428CE">
        <w:rPr>
          <w:rFonts w:ascii="Times New Roman" w:hAnsi="Times New Roman" w:cs="Times New Roman"/>
          <w:sz w:val="28"/>
          <w:szCs w:val="28"/>
          <w:lang w:val="uk-UA"/>
        </w:rPr>
        <w:t xml:space="preserve"> та повертається в початкову тональність </w:t>
      </w:r>
      <w:r w:rsidR="009D4788">
        <w:rPr>
          <w:rFonts w:ascii="Times New Roman" w:hAnsi="Times New Roman" w:cs="Times New Roman"/>
          <w:sz w:val="28"/>
          <w:szCs w:val="28"/>
        </w:rPr>
        <w:t>es</w:t>
      </w:r>
      <w:r w:rsidR="009D4788" w:rsidRPr="001428CE">
        <w:rPr>
          <w:rFonts w:ascii="Times New Roman" w:hAnsi="Times New Roman" w:cs="Times New Roman"/>
          <w:sz w:val="28"/>
          <w:szCs w:val="28"/>
          <w:lang w:val="uk-UA"/>
        </w:rPr>
        <w:t>-</w:t>
      </w:r>
      <w:r w:rsidR="009D4788">
        <w:rPr>
          <w:rFonts w:ascii="Times New Roman" w:hAnsi="Times New Roman" w:cs="Times New Roman"/>
          <w:sz w:val="28"/>
          <w:szCs w:val="28"/>
        </w:rPr>
        <w:t>moll</w:t>
      </w:r>
      <w:r w:rsidR="009D4788" w:rsidRPr="001428CE">
        <w:rPr>
          <w:rFonts w:ascii="Times New Roman" w:hAnsi="Times New Roman" w:cs="Times New Roman"/>
          <w:sz w:val="28"/>
          <w:szCs w:val="28"/>
          <w:lang w:val="uk-UA"/>
        </w:rPr>
        <w:t>.</w:t>
      </w:r>
    </w:p>
    <w:p w14:paraId="2BDDC778" w14:textId="77777777" w:rsidR="002B256C" w:rsidRDefault="002B256C">
      <w:pPr>
        <w:pStyle w:val="af1"/>
        <w:spacing w:line="360" w:lineRule="auto"/>
        <w:jc w:val="both"/>
        <w:rPr>
          <w:rFonts w:ascii="Times New Roman" w:hAnsi="Times New Roman" w:cs="Times New Roman"/>
          <w:b/>
          <w:sz w:val="28"/>
          <w:shd w:val="clear" w:color="auto" w:fill="FFFFFF"/>
          <w:lang w:val="uk-UA"/>
        </w:rPr>
      </w:pPr>
    </w:p>
    <w:p w14:paraId="763A19C3" w14:textId="77777777" w:rsidR="002B256C" w:rsidRPr="00606966" w:rsidRDefault="009D4788">
      <w:pPr>
        <w:pStyle w:val="af1"/>
        <w:spacing w:line="360" w:lineRule="auto"/>
        <w:jc w:val="both"/>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 xml:space="preserve">3.2 </w:t>
      </w:r>
      <w:r w:rsidR="00606966" w:rsidRPr="00606966">
        <w:rPr>
          <w:rFonts w:ascii="Times New Roman" w:hAnsi="Times New Roman" w:cs="Times New Roman"/>
          <w:b/>
          <w:sz w:val="28"/>
          <w:shd w:val="clear" w:color="auto" w:fill="FFFFFF"/>
          <w:lang w:val="uk-UA"/>
        </w:rPr>
        <w:t>Специфіка інтерпретації партії флейти в Камерній симфонії №3 Є. Станковича</w:t>
      </w:r>
    </w:p>
    <w:p w14:paraId="2DFB3F82" w14:textId="77777777" w:rsidR="002B256C" w:rsidRDefault="002B256C">
      <w:pPr>
        <w:pStyle w:val="af1"/>
        <w:spacing w:line="360" w:lineRule="auto"/>
        <w:jc w:val="both"/>
        <w:rPr>
          <w:rFonts w:ascii="Times New Roman" w:hAnsi="Times New Roman" w:cs="Times New Roman"/>
          <w:b/>
          <w:sz w:val="28"/>
          <w:shd w:val="clear" w:color="auto" w:fill="FFFFFF"/>
          <w:lang w:val="uk-UA"/>
        </w:rPr>
      </w:pPr>
    </w:p>
    <w:p w14:paraId="1AC026D6" w14:textId="63B2E7C9" w:rsidR="001D36A3" w:rsidRPr="001D36A3" w:rsidRDefault="001D36A3" w:rsidP="001D36A3">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Традиційна жанрова модель симфоні</w:t>
      </w:r>
      <w:r w:rsidR="001C68A1">
        <w:rPr>
          <w:rFonts w:ascii="Times New Roman" w:hAnsi="Times New Roman" w:cs="Times New Roman"/>
          <w:sz w:val="28"/>
          <w:lang w:val="uk-UA"/>
        </w:rPr>
        <w:t>ї</w:t>
      </w:r>
      <w:r>
        <w:rPr>
          <w:rFonts w:ascii="Times New Roman" w:hAnsi="Times New Roman" w:cs="Times New Roman"/>
          <w:sz w:val="28"/>
          <w:lang w:val="uk-UA"/>
        </w:rPr>
        <w:t xml:space="preserve"> як циклічного твору</w:t>
      </w:r>
      <w:r w:rsidR="001C68A1">
        <w:rPr>
          <w:rFonts w:ascii="Times New Roman" w:hAnsi="Times New Roman" w:cs="Times New Roman"/>
          <w:sz w:val="28"/>
          <w:lang w:val="uk-UA"/>
        </w:rPr>
        <w:t>,</w:t>
      </w:r>
      <w:r>
        <w:rPr>
          <w:rFonts w:ascii="Times New Roman" w:hAnsi="Times New Roman" w:cs="Times New Roman"/>
          <w:sz w:val="28"/>
          <w:lang w:val="uk-UA"/>
        </w:rPr>
        <w:t xml:space="preserve"> сконцентрована в одночастинному творі із максимально насиченою змістовністю кількох розділів, що утворюють музичн</w:t>
      </w:r>
      <w:r w:rsidR="006B51C0">
        <w:rPr>
          <w:rFonts w:ascii="Times New Roman" w:hAnsi="Times New Roman" w:cs="Times New Roman"/>
          <w:sz w:val="28"/>
          <w:lang w:val="uk-UA"/>
        </w:rPr>
        <w:t>у композицію з рисами сонатності</w:t>
      </w:r>
      <w:r>
        <w:rPr>
          <w:rFonts w:ascii="Times New Roman" w:hAnsi="Times New Roman" w:cs="Times New Roman"/>
          <w:sz w:val="28"/>
          <w:lang w:val="uk-UA"/>
        </w:rPr>
        <w:t>. Максимальна концентрація емоційного в</w:t>
      </w:r>
      <w:r w:rsidR="006B51C0">
        <w:rPr>
          <w:rFonts w:ascii="Times New Roman" w:hAnsi="Times New Roman" w:cs="Times New Roman"/>
          <w:sz w:val="28"/>
          <w:lang w:val="uk-UA"/>
        </w:rPr>
        <w:t>ислову кожного з розділів музич</w:t>
      </w:r>
      <w:r>
        <w:rPr>
          <w:rFonts w:ascii="Times New Roman" w:hAnsi="Times New Roman" w:cs="Times New Roman"/>
          <w:sz w:val="28"/>
          <w:lang w:val="uk-UA"/>
        </w:rPr>
        <w:t>ної драматургії обумовлює граничну насиченість і важливість кожного композиційного розділу та особливо</w:t>
      </w:r>
      <w:r w:rsidR="002B3617">
        <w:rPr>
          <w:rFonts w:ascii="Times New Roman" w:hAnsi="Times New Roman" w:cs="Times New Roman"/>
          <w:sz w:val="28"/>
          <w:lang w:val="uk-UA"/>
        </w:rPr>
        <w:t>сті виконання</w:t>
      </w:r>
      <w:r>
        <w:rPr>
          <w:rFonts w:ascii="Times New Roman" w:hAnsi="Times New Roman" w:cs="Times New Roman"/>
          <w:sz w:val="28"/>
          <w:lang w:val="uk-UA"/>
        </w:rPr>
        <w:t xml:space="preserve"> солюючої партії флейти. В загальній композиції Камерної симфонії №3 простежується одночасно</w:t>
      </w:r>
      <w:r w:rsidR="002B3617">
        <w:rPr>
          <w:rFonts w:ascii="Times New Roman" w:hAnsi="Times New Roman" w:cs="Times New Roman"/>
          <w:sz w:val="28"/>
          <w:lang w:val="uk-UA"/>
        </w:rPr>
        <w:t>,</w:t>
      </w:r>
      <w:r>
        <w:rPr>
          <w:rFonts w:ascii="Times New Roman" w:hAnsi="Times New Roman" w:cs="Times New Roman"/>
          <w:sz w:val="28"/>
          <w:lang w:val="uk-UA"/>
        </w:rPr>
        <w:t xml:space="preserve"> як риси циклічної симфонії, так і максимально розширеної, вільно трактованої сонатності. </w:t>
      </w:r>
    </w:p>
    <w:p w14:paraId="589E9397" w14:textId="05E7800D" w:rsidR="0014373F"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Надзвичайно насичений наскрізний інтонаційно-тематичний розвиток основних тем симфонії, набуття в процесі їх безперервного розвитку нової якості та, навіть, трансформація основних елементів теми Г.П. (якщо порівнювати два основні елементи теми Г.П. в експозиційному розділі та в репризному), − утворюють архітектоніку одночастинної композиції з граничною концентрацією емоційного вислову, кожен </w:t>
      </w:r>
      <w:r w:rsidR="002B3617">
        <w:rPr>
          <w:rFonts w:ascii="Times New Roman" w:hAnsi="Times New Roman" w:cs="Times New Roman"/>
          <w:sz w:val="28"/>
          <w:lang w:val="uk-UA"/>
        </w:rPr>
        <w:t>і</w:t>
      </w:r>
      <w:r>
        <w:rPr>
          <w:rFonts w:ascii="Times New Roman" w:hAnsi="Times New Roman" w:cs="Times New Roman"/>
          <w:sz w:val="28"/>
          <w:lang w:val="uk-UA"/>
        </w:rPr>
        <w:t>з розділів якої апелює</w:t>
      </w:r>
      <w:r w:rsidR="002B3617">
        <w:rPr>
          <w:rFonts w:ascii="Times New Roman" w:hAnsi="Times New Roman" w:cs="Times New Roman"/>
          <w:sz w:val="28"/>
          <w:lang w:val="uk-UA"/>
        </w:rPr>
        <w:t>,</w:t>
      </w:r>
      <w:r>
        <w:rPr>
          <w:rFonts w:ascii="Times New Roman" w:hAnsi="Times New Roman" w:cs="Times New Roman"/>
          <w:sz w:val="28"/>
          <w:lang w:val="uk-UA"/>
        </w:rPr>
        <w:t xml:space="preserve"> за своєю функцією</w:t>
      </w:r>
      <w:r w:rsidR="002B3617">
        <w:rPr>
          <w:rFonts w:ascii="Times New Roman" w:hAnsi="Times New Roman" w:cs="Times New Roman"/>
          <w:sz w:val="28"/>
          <w:lang w:val="uk-UA"/>
        </w:rPr>
        <w:t>,</w:t>
      </w:r>
      <w:r>
        <w:rPr>
          <w:rFonts w:ascii="Times New Roman" w:hAnsi="Times New Roman" w:cs="Times New Roman"/>
          <w:sz w:val="28"/>
          <w:lang w:val="uk-UA"/>
        </w:rPr>
        <w:t xml:space="preserve"> до відповідних частин симфонічного циклу (сонатне алегро, пов</w:t>
      </w:r>
      <w:r w:rsidR="001B2918">
        <w:rPr>
          <w:rFonts w:ascii="Times New Roman" w:hAnsi="Times New Roman" w:cs="Times New Roman"/>
          <w:sz w:val="28"/>
          <w:lang w:val="uk-UA"/>
        </w:rPr>
        <w:t>ільна частина, скерцо, фінал).</w:t>
      </w:r>
    </w:p>
    <w:p w14:paraId="5690FC5E" w14:textId="2A7BEB1D" w:rsidR="002B256C"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 xml:space="preserve">Максимальна концентрація емоційного вислову в одночастинній композиції обумовлює граничну інтонаційно-тематичну насиченість безперервного розвитку образного ряду в кожному з чотирьох розділів загальної композиції. При цьому, партія солюючої флейти трактується композитором по-перше, як тембровий маркер одного з трьох провідних образів твору, а по-друге, </w:t>
      </w:r>
      <w:r w:rsidR="002B3617">
        <w:rPr>
          <w:rFonts w:ascii="Times New Roman" w:hAnsi="Times New Roman" w:cs="Times New Roman"/>
          <w:sz w:val="28"/>
          <w:lang w:val="uk-UA"/>
        </w:rPr>
        <w:t xml:space="preserve">‒ </w:t>
      </w:r>
      <w:r>
        <w:rPr>
          <w:rFonts w:ascii="Times New Roman" w:hAnsi="Times New Roman" w:cs="Times New Roman"/>
          <w:sz w:val="28"/>
          <w:lang w:val="uk-UA"/>
        </w:rPr>
        <w:t>як важливий, підкреслено-індивідуалізований учасник загального процесу безперервного ін</w:t>
      </w:r>
      <w:r w:rsidR="00D03805">
        <w:rPr>
          <w:rFonts w:ascii="Times New Roman" w:hAnsi="Times New Roman" w:cs="Times New Roman"/>
          <w:sz w:val="28"/>
          <w:lang w:val="uk-UA"/>
        </w:rPr>
        <w:t>тонаційно-тематичного розвитку.</w:t>
      </w:r>
    </w:p>
    <w:p w14:paraId="132E8D4D" w14:textId="35802B28" w:rsidR="001B2918" w:rsidRDefault="00BB244F" w:rsidP="002B3617">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Кожн</w:t>
      </w:r>
      <w:r w:rsidR="002B3617">
        <w:rPr>
          <w:rFonts w:ascii="Times New Roman" w:hAnsi="Times New Roman" w:cs="Times New Roman"/>
          <w:sz w:val="28"/>
          <w:lang w:val="uk-UA"/>
        </w:rPr>
        <w:t>а</w:t>
      </w:r>
      <w:r>
        <w:rPr>
          <w:rFonts w:ascii="Times New Roman" w:hAnsi="Times New Roman" w:cs="Times New Roman"/>
          <w:sz w:val="28"/>
          <w:lang w:val="uk-UA"/>
        </w:rPr>
        <w:t xml:space="preserve"> з образних сфер </w:t>
      </w:r>
      <w:r w:rsidR="002B3617">
        <w:rPr>
          <w:rFonts w:ascii="Times New Roman" w:hAnsi="Times New Roman" w:cs="Times New Roman"/>
          <w:sz w:val="28"/>
          <w:lang w:val="uk-UA"/>
        </w:rPr>
        <w:t xml:space="preserve">‒ </w:t>
      </w:r>
      <w:r>
        <w:rPr>
          <w:rFonts w:ascii="Times New Roman" w:hAnsi="Times New Roman" w:cs="Times New Roman"/>
          <w:sz w:val="28"/>
          <w:lang w:val="uk-UA"/>
        </w:rPr>
        <w:t>головн</w:t>
      </w:r>
      <w:r w:rsidR="002B3617">
        <w:rPr>
          <w:rFonts w:ascii="Times New Roman" w:hAnsi="Times New Roman" w:cs="Times New Roman"/>
          <w:sz w:val="28"/>
          <w:lang w:val="uk-UA"/>
        </w:rPr>
        <w:t>а</w:t>
      </w:r>
      <w:r>
        <w:rPr>
          <w:rFonts w:ascii="Times New Roman" w:hAnsi="Times New Roman" w:cs="Times New Roman"/>
          <w:sz w:val="28"/>
          <w:lang w:val="uk-UA"/>
        </w:rPr>
        <w:t xml:space="preserve"> та побіч</w:t>
      </w:r>
      <w:r w:rsidR="002B3617">
        <w:rPr>
          <w:rFonts w:ascii="Times New Roman" w:hAnsi="Times New Roman" w:cs="Times New Roman"/>
          <w:sz w:val="28"/>
          <w:lang w:val="uk-UA"/>
        </w:rPr>
        <w:t>на</w:t>
      </w:r>
      <w:r>
        <w:rPr>
          <w:rFonts w:ascii="Times New Roman" w:hAnsi="Times New Roman" w:cs="Times New Roman"/>
          <w:sz w:val="28"/>
          <w:lang w:val="uk-UA"/>
        </w:rPr>
        <w:t xml:space="preserve"> партії </w:t>
      </w:r>
      <w:r w:rsidR="002B3617">
        <w:rPr>
          <w:rFonts w:ascii="Times New Roman" w:hAnsi="Times New Roman" w:cs="Times New Roman"/>
          <w:sz w:val="28"/>
          <w:lang w:val="uk-UA"/>
        </w:rPr>
        <w:t xml:space="preserve">‒ </w:t>
      </w:r>
      <w:r>
        <w:rPr>
          <w:rFonts w:ascii="Times New Roman" w:hAnsi="Times New Roman" w:cs="Times New Roman"/>
          <w:sz w:val="28"/>
          <w:lang w:val="uk-UA"/>
        </w:rPr>
        <w:t>масштабно представлен</w:t>
      </w:r>
      <w:r w:rsidR="002B3617">
        <w:rPr>
          <w:rFonts w:ascii="Times New Roman" w:hAnsi="Times New Roman" w:cs="Times New Roman"/>
          <w:sz w:val="28"/>
          <w:lang w:val="uk-UA"/>
        </w:rPr>
        <w:t>і</w:t>
      </w:r>
      <w:r>
        <w:rPr>
          <w:rFonts w:ascii="Times New Roman" w:hAnsi="Times New Roman" w:cs="Times New Roman"/>
          <w:sz w:val="28"/>
          <w:lang w:val="uk-UA"/>
        </w:rPr>
        <w:t xml:space="preserve"> в експозиції самостійним</w:t>
      </w:r>
      <w:r w:rsidR="002B3617">
        <w:rPr>
          <w:rFonts w:ascii="Times New Roman" w:hAnsi="Times New Roman" w:cs="Times New Roman"/>
          <w:sz w:val="28"/>
          <w:lang w:val="uk-UA"/>
        </w:rPr>
        <w:t>и</w:t>
      </w:r>
      <w:r>
        <w:rPr>
          <w:rFonts w:ascii="Times New Roman" w:hAnsi="Times New Roman" w:cs="Times New Roman"/>
          <w:sz w:val="28"/>
          <w:lang w:val="uk-UA"/>
        </w:rPr>
        <w:t xml:space="preserve"> розділ</w:t>
      </w:r>
      <w:r w:rsidR="002B3617">
        <w:rPr>
          <w:rFonts w:ascii="Times New Roman" w:hAnsi="Times New Roman" w:cs="Times New Roman"/>
          <w:sz w:val="28"/>
          <w:lang w:val="uk-UA"/>
        </w:rPr>
        <w:t>ами,</w:t>
      </w:r>
      <w:r>
        <w:rPr>
          <w:rFonts w:ascii="Times New Roman" w:hAnsi="Times New Roman" w:cs="Times New Roman"/>
          <w:sz w:val="28"/>
          <w:lang w:val="uk-UA"/>
        </w:rPr>
        <w:t xml:space="preserve"> в середині як</w:t>
      </w:r>
      <w:r w:rsidR="002B3617">
        <w:rPr>
          <w:rFonts w:ascii="Times New Roman" w:hAnsi="Times New Roman" w:cs="Times New Roman"/>
          <w:sz w:val="28"/>
          <w:lang w:val="uk-UA"/>
        </w:rPr>
        <w:t>их</w:t>
      </w:r>
      <w:r>
        <w:rPr>
          <w:rFonts w:ascii="Times New Roman" w:hAnsi="Times New Roman" w:cs="Times New Roman"/>
          <w:sz w:val="28"/>
          <w:lang w:val="uk-UA"/>
        </w:rPr>
        <w:t xml:space="preserve"> можна виділити етапи експонування</w:t>
      </w:r>
      <w:r w:rsidR="002B3617">
        <w:rPr>
          <w:rFonts w:ascii="Times New Roman" w:hAnsi="Times New Roman" w:cs="Times New Roman"/>
          <w:sz w:val="28"/>
          <w:lang w:val="uk-UA"/>
        </w:rPr>
        <w:t>,</w:t>
      </w:r>
      <w:r>
        <w:rPr>
          <w:rFonts w:ascii="Times New Roman" w:hAnsi="Times New Roman" w:cs="Times New Roman"/>
          <w:sz w:val="28"/>
          <w:lang w:val="uk-UA"/>
        </w:rPr>
        <w:t xml:space="preserve"> розвитку та кульмінації. Так, головна партія фактично формується з двох контрастних інтонаційно-ритмічних елементів. Вступний рельєфний ритмо-інтонаційний мотив в обсязі великої секунди</w:t>
      </w:r>
      <w:r w:rsidR="002B3617">
        <w:rPr>
          <w:rFonts w:ascii="Times New Roman" w:hAnsi="Times New Roman" w:cs="Times New Roman"/>
          <w:sz w:val="28"/>
          <w:lang w:val="uk-UA"/>
        </w:rPr>
        <w:t>,</w:t>
      </w:r>
      <w:r>
        <w:rPr>
          <w:rFonts w:ascii="Times New Roman" w:hAnsi="Times New Roman" w:cs="Times New Roman"/>
          <w:sz w:val="28"/>
          <w:lang w:val="uk-UA"/>
        </w:rPr>
        <w:t xml:space="preserve"> доручений оркестру</w:t>
      </w:r>
      <w:r w:rsidR="002B3617">
        <w:rPr>
          <w:rFonts w:ascii="Times New Roman" w:hAnsi="Times New Roman" w:cs="Times New Roman"/>
          <w:sz w:val="28"/>
          <w:lang w:val="uk-UA"/>
        </w:rPr>
        <w:t>.</w:t>
      </w:r>
      <w:r>
        <w:rPr>
          <w:rFonts w:ascii="Times New Roman" w:hAnsi="Times New Roman" w:cs="Times New Roman"/>
          <w:sz w:val="28"/>
          <w:lang w:val="uk-UA"/>
        </w:rPr>
        <w:t xml:space="preserve"> набуває значення наскрізного остинато і </w:t>
      </w:r>
      <w:r w:rsidR="002B3617">
        <w:rPr>
          <w:rFonts w:ascii="Times New Roman" w:hAnsi="Times New Roman" w:cs="Times New Roman"/>
          <w:sz w:val="28"/>
          <w:lang w:val="uk-UA"/>
        </w:rPr>
        <w:t>відіграє</w:t>
      </w:r>
      <w:r>
        <w:rPr>
          <w:rFonts w:ascii="Times New Roman" w:hAnsi="Times New Roman" w:cs="Times New Roman"/>
          <w:sz w:val="28"/>
          <w:lang w:val="uk-UA"/>
        </w:rPr>
        <w:t xml:space="preserve"> важлив</w:t>
      </w:r>
      <w:r w:rsidR="002B3617">
        <w:rPr>
          <w:rFonts w:ascii="Times New Roman" w:hAnsi="Times New Roman" w:cs="Times New Roman"/>
          <w:sz w:val="28"/>
          <w:lang w:val="uk-UA"/>
        </w:rPr>
        <w:t>у</w:t>
      </w:r>
      <w:r>
        <w:rPr>
          <w:rFonts w:ascii="Times New Roman" w:hAnsi="Times New Roman" w:cs="Times New Roman"/>
          <w:sz w:val="28"/>
          <w:lang w:val="uk-UA"/>
        </w:rPr>
        <w:t xml:space="preserve"> роль </w:t>
      </w:r>
      <w:r w:rsidR="002B3617">
        <w:rPr>
          <w:rFonts w:ascii="Times New Roman" w:hAnsi="Times New Roman" w:cs="Times New Roman"/>
          <w:sz w:val="28"/>
          <w:lang w:val="uk-UA"/>
        </w:rPr>
        <w:t>у</w:t>
      </w:r>
      <w:r>
        <w:rPr>
          <w:rFonts w:ascii="Times New Roman" w:hAnsi="Times New Roman" w:cs="Times New Roman"/>
          <w:sz w:val="28"/>
          <w:lang w:val="uk-UA"/>
        </w:rPr>
        <w:t xml:space="preserve"> розвитку драматургії всієї симфонії. Його можна трактувати своєрідни</w:t>
      </w:r>
      <w:r w:rsidR="002B3617">
        <w:rPr>
          <w:rFonts w:ascii="Times New Roman" w:hAnsi="Times New Roman" w:cs="Times New Roman"/>
          <w:sz w:val="28"/>
          <w:lang w:val="uk-UA"/>
        </w:rPr>
        <w:t>м</w:t>
      </w:r>
      <w:r>
        <w:rPr>
          <w:rFonts w:ascii="Times New Roman" w:hAnsi="Times New Roman" w:cs="Times New Roman"/>
          <w:sz w:val="28"/>
          <w:lang w:val="uk-UA"/>
        </w:rPr>
        <w:t xml:space="preserve"> образ</w:t>
      </w:r>
      <w:r w:rsidR="002B3617">
        <w:rPr>
          <w:rFonts w:ascii="Times New Roman" w:hAnsi="Times New Roman" w:cs="Times New Roman"/>
          <w:sz w:val="28"/>
          <w:lang w:val="uk-UA"/>
        </w:rPr>
        <w:t>ом Д</w:t>
      </w:r>
      <w:r>
        <w:rPr>
          <w:rFonts w:ascii="Times New Roman" w:hAnsi="Times New Roman" w:cs="Times New Roman"/>
          <w:sz w:val="28"/>
          <w:lang w:val="uk-UA"/>
        </w:rPr>
        <w:t>олі</w:t>
      </w:r>
      <w:r w:rsidR="002B3617">
        <w:rPr>
          <w:rFonts w:ascii="Times New Roman" w:hAnsi="Times New Roman" w:cs="Times New Roman"/>
          <w:sz w:val="28"/>
          <w:lang w:val="uk-UA"/>
        </w:rPr>
        <w:t>,</w:t>
      </w:r>
      <w:r>
        <w:rPr>
          <w:rFonts w:ascii="Times New Roman" w:hAnsi="Times New Roman" w:cs="Times New Roman"/>
          <w:sz w:val="28"/>
          <w:lang w:val="uk-UA"/>
        </w:rPr>
        <w:t xml:space="preserve"> або</w:t>
      </w:r>
      <w:r w:rsidR="002B3617">
        <w:rPr>
          <w:rFonts w:ascii="Times New Roman" w:hAnsi="Times New Roman" w:cs="Times New Roman"/>
          <w:sz w:val="28"/>
          <w:lang w:val="uk-UA"/>
        </w:rPr>
        <w:t>,</w:t>
      </w:r>
      <w:r>
        <w:rPr>
          <w:rFonts w:ascii="Times New Roman" w:hAnsi="Times New Roman" w:cs="Times New Roman"/>
          <w:sz w:val="28"/>
          <w:lang w:val="uk-UA"/>
        </w:rPr>
        <w:t xml:space="preserve"> </w:t>
      </w:r>
      <w:r w:rsidR="002B3617">
        <w:rPr>
          <w:rFonts w:ascii="Times New Roman" w:hAnsi="Times New Roman" w:cs="Times New Roman"/>
          <w:sz w:val="28"/>
          <w:lang w:val="uk-UA"/>
        </w:rPr>
        <w:t>с</w:t>
      </w:r>
      <w:r>
        <w:rPr>
          <w:rFonts w:ascii="Times New Roman" w:hAnsi="Times New Roman" w:cs="Times New Roman"/>
          <w:sz w:val="28"/>
          <w:lang w:val="uk-UA"/>
        </w:rPr>
        <w:t>имвол</w:t>
      </w:r>
      <w:r w:rsidR="002B3617">
        <w:rPr>
          <w:rFonts w:ascii="Times New Roman" w:hAnsi="Times New Roman" w:cs="Times New Roman"/>
          <w:sz w:val="28"/>
          <w:lang w:val="uk-UA"/>
        </w:rPr>
        <w:t>ом</w:t>
      </w:r>
      <w:r>
        <w:rPr>
          <w:rFonts w:ascii="Times New Roman" w:hAnsi="Times New Roman" w:cs="Times New Roman"/>
          <w:sz w:val="28"/>
          <w:lang w:val="uk-UA"/>
        </w:rPr>
        <w:t xml:space="preserve"> </w:t>
      </w:r>
      <w:r w:rsidR="002B3617">
        <w:rPr>
          <w:rFonts w:ascii="Times New Roman" w:hAnsi="Times New Roman" w:cs="Times New Roman"/>
          <w:sz w:val="28"/>
          <w:lang w:val="uk-UA"/>
        </w:rPr>
        <w:t xml:space="preserve">незкінченої </w:t>
      </w:r>
      <w:r>
        <w:rPr>
          <w:rFonts w:ascii="Times New Roman" w:hAnsi="Times New Roman" w:cs="Times New Roman"/>
          <w:sz w:val="28"/>
          <w:lang w:val="uk-UA"/>
        </w:rPr>
        <w:t>пульсуючої енергії Всесвіту</w:t>
      </w:r>
      <w:r w:rsidR="002B3617">
        <w:rPr>
          <w:rFonts w:ascii="Times New Roman" w:hAnsi="Times New Roman" w:cs="Times New Roman"/>
          <w:sz w:val="28"/>
          <w:lang w:val="uk-UA"/>
        </w:rPr>
        <w:t>. І</w:t>
      </w:r>
      <w:r>
        <w:rPr>
          <w:rFonts w:ascii="Times New Roman" w:hAnsi="Times New Roman" w:cs="Times New Roman"/>
          <w:sz w:val="28"/>
          <w:lang w:val="uk-UA"/>
        </w:rPr>
        <w:t xml:space="preserve"> невипадково</w:t>
      </w:r>
      <w:r w:rsidR="002B3617">
        <w:rPr>
          <w:rFonts w:ascii="Times New Roman" w:hAnsi="Times New Roman" w:cs="Times New Roman"/>
          <w:sz w:val="28"/>
          <w:lang w:val="uk-UA"/>
        </w:rPr>
        <w:t>,</w:t>
      </w:r>
      <w:r>
        <w:rPr>
          <w:rFonts w:ascii="Times New Roman" w:hAnsi="Times New Roman" w:cs="Times New Roman"/>
          <w:sz w:val="28"/>
          <w:lang w:val="uk-UA"/>
        </w:rPr>
        <w:t xml:space="preserve"> цей ритмо-інтонаційний комплекс набуває значення лейт образу. Другий елемент розділу головної партії </w:t>
      </w:r>
      <w:r w:rsidR="001B2918">
        <w:rPr>
          <w:rFonts w:ascii="Times New Roman" w:hAnsi="Times New Roman" w:cs="Times New Roman"/>
          <w:sz w:val="28"/>
          <w:lang w:val="uk-UA"/>
        </w:rPr>
        <w:t>– секундовий низхідний</w:t>
      </w:r>
      <w:r>
        <w:rPr>
          <w:rFonts w:ascii="Times New Roman" w:hAnsi="Times New Roman" w:cs="Times New Roman"/>
          <w:sz w:val="28"/>
          <w:lang w:val="uk-UA"/>
        </w:rPr>
        <w:t xml:space="preserve"> </w:t>
      </w:r>
      <w:r w:rsidR="001B2918">
        <w:rPr>
          <w:rFonts w:ascii="Times New Roman" w:hAnsi="Times New Roman" w:cs="Times New Roman"/>
          <w:sz w:val="28"/>
          <w:lang w:val="uk-UA"/>
        </w:rPr>
        <w:t>мотив, доручений</w:t>
      </w:r>
      <w:r>
        <w:rPr>
          <w:rFonts w:ascii="Times New Roman" w:hAnsi="Times New Roman" w:cs="Times New Roman"/>
          <w:sz w:val="28"/>
          <w:lang w:val="uk-UA"/>
        </w:rPr>
        <w:t xml:space="preserve"> солюючій флейті з її чистим, прозорим тембром</w:t>
      </w:r>
      <w:r w:rsidR="001B2918">
        <w:rPr>
          <w:rFonts w:ascii="Times New Roman" w:hAnsi="Times New Roman" w:cs="Times New Roman"/>
          <w:sz w:val="28"/>
          <w:lang w:val="uk-UA"/>
        </w:rPr>
        <w:t>, що надає їй особливої теплоти, людяності, ніжності та, водночас, страждання, зітхання та плачу.</w:t>
      </w:r>
    </w:p>
    <w:p w14:paraId="7BEF6CB4" w14:textId="3BCFD3DE" w:rsidR="001B2918" w:rsidRDefault="001B2918" w:rsidP="001B2918">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Із цих двох елементів поступово формується розділ головної партії та досягає своєї кульмінації. Невипадково, в партії флейти з’являються віртуозні пасажі, що підкреслюють не </w:t>
      </w:r>
      <w:r w:rsidR="002B3617">
        <w:rPr>
          <w:rFonts w:ascii="Times New Roman" w:hAnsi="Times New Roman" w:cs="Times New Roman"/>
          <w:sz w:val="28"/>
          <w:lang w:val="uk-UA"/>
        </w:rPr>
        <w:t xml:space="preserve">стільки </w:t>
      </w:r>
      <w:r>
        <w:rPr>
          <w:rFonts w:ascii="Times New Roman" w:hAnsi="Times New Roman" w:cs="Times New Roman"/>
          <w:sz w:val="28"/>
          <w:lang w:val="uk-UA"/>
        </w:rPr>
        <w:t xml:space="preserve">технічну майстерність виконання, а </w:t>
      </w:r>
      <w:r w:rsidR="002B3617">
        <w:rPr>
          <w:rFonts w:ascii="Times New Roman" w:hAnsi="Times New Roman" w:cs="Times New Roman"/>
          <w:sz w:val="28"/>
          <w:lang w:val="uk-UA"/>
        </w:rPr>
        <w:t xml:space="preserve">перед усе сприяють посиленню </w:t>
      </w:r>
      <w:r>
        <w:rPr>
          <w:rFonts w:ascii="Times New Roman" w:hAnsi="Times New Roman" w:cs="Times New Roman"/>
          <w:sz w:val="28"/>
          <w:lang w:val="uk-UA"/>
        </w:rPr>
        <w:t>емоційної наснаги ці</w:t>
      </w:r>
      <w:r w:rsidR="002B3617">
        <w:rPr>
          <w:rFonts w:ascii="Times New Roman" w:hAnsi="Times New Roman" w:cs="Times New Roman"/>
          <w:sz w:val="28"/>
          <w:lang w:val="uk-UA"/>
        </w:rPr>
        <w:t>єї</w:t>
      </w:r>
      <w:r>
        <w:rPr>
          <w:rFonts w:ascii="Times New Roman" w:hAnsi="Times New Roman" w:cs="Times New Roman"/>
          <w:sz w:val="28"/>
          <w:lang w:val="uk-UA"/>
        </w:rPr>
        <w:t xml:space="preserve"> тем</w:t>
      </w:r>
      <w:r w:rsidR="002B3617">
        <w:rPr>
          <w:rFonts w:ascii="Times New Roman" w:hAnsi="Times New Roman" w:cs="Times New Roman"/>
          <w:sz w:val="28"/>
          <w:lang w:val="uk-UA"/>
        </w:rPr>
        <w:t>и</w:t>
      </w:r>
      <w:r>
        <w:rPr>
          <w:rFonts w:ascii="Times New Roman" w:hAnsi="Times New Roman" w:cs="Times New Roman"/>
          <w:sz w:val="28"/>
          <w:lang w:val="uk-UA"/>
        </w:rPr>
        <w:t xml:space="preserve">, </w:t>
      </w:r>
      <w:r w:rsidR="002B3617">
        <w:rPr>
          <w:rFonts w:ascii="Times New Roman" w:hAnsi="Times New Roman" w:cs="Times New Roman"/>
          <w:sz w:val="28"/>
          <w:lang w:val="uk-UA"/>
        </w:rPr>
        <w:t>що</w:t>
      </w:r>
      <w:r>
        <w:rPr>
          <w:rFonts w:ascii="Times New Roman" w:hAnsi="Times New Roman" w:cs="Times New Roman"/>
          <w:sz w:val="28"/>
          <w:lang w:val="uk-UA"/>
        </w:rPr>
        <w:t xml:space="preserve"> виступає тут, на нашу думку, символом усього живого на землі.</w:t>
      </w:r>
    </w:p>
    <w:p w14:paraId="2B2A3C43" w14:textId="16F2DB82" w:rsidR="00BB244F" w:rsidRDefault="00BB244F" w:rsidP="00BB244F">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Побічна партія представляє образну сферу</w:t>
      </w:r>
      <w:r w:rsidR="002B3617">
        <w:rPr>
          <w:rFonts w:ascii="Times New Roman" w:hAnsi="Times New Roman" w:cs="Times New Roman"/>
          <w:sz w:val="28"/>
          <w:lang w:val="uk-UA"/>
        </w:rPr>
        <w:t>, що</w:t>
      </w:r>
      <w:r>
        <w:rPr>
          <w:rFonts w:ascii="Times New Roman" w:hAnsi="Times New Roman" w:cs="Times New Roman"/>
          <w:sz w:val="28"/>
          <w:lang w:val="uk-UA"/>
        </w:rPr>
        <w:t xml:space="preserve"> пов’язана з</w:t>
      </w:r>
      <w:r w:rsidR="002B3617">
        <w:rPr>
          <w:rFonts w:ascii="Times New Roman" w:hAnsi="Times New Roman" w:cs="Times New Roman"/>
          <w:sz w:val="28"/>
          <w:lang w:val="uk-UA"/>
        </w:rPr>
        <w:t>і</w:t>
      </w:r>
      <w:r>
        <w:rPr>
          <w:rFonts w:ascii="Times New Roman" w:hAnsi="Times New Roman" w:cs="Times New Roman"/>
          <w:sz w:val="28"/>
          <w:lang w:val="uk-UA"/>
        </w:rPr>
        <w:t xml:space="preserve"> стабільністю споглядання навколишнього світу. Тут відсутні звукозображальні прийоми характерні для творчості композиторів класиків та романтиків. Але відбувається переключення в зовсім інший і принципово відмінний модуль виразових засобів. З точки зору лад</w:t>
      </w:r>
      <w:r w:rsidR="002B3617">
        <w:rPr>
          <w:rFonts w:ascii="Times New Roman" w:hAnsi="Times New Roman" w:cs="Times New Roman"/>
          <w:sz w:val="28"/>
          <w:lang w:val="uk-UA"/>
        </w:rPr>
        <w:t>о-</w:t>
      </w:r>
      <w:r>
        <w:rPr>
          <w:rFonts w:ascii="Times New Roman" w:hAnsi="Times New Roman" w:cs="Times New Roman"/>
          <w:sz w:val="28"/>
          <w:lang w:val="uk-UA"/>
        </w:rPr>
        <w:t xml:space="preserve">гармонічного розвитку, і з точку зору </w:t>
      </w:r>
      <w:r>
        <w:rPr>
          <w:rFonts w:ascii="Times New Roman" w:hAnsi="Times New Roman" w:cs="Times New Roman"/>
          <w:sz w:val="28"/>
          <w:lang w:val="uk-UA"/>
        </w:rPr>
        <w:lastRenderedPageBreak/>
        <w:t xml:space="preserve">структури формування теми, і з позиції співвідношення оркестру </w:t>
      </w:r>
      <w:r w:rsidR="002B3617">
        <w:rPr>
          <w:rFonts w:ascii="Times New Roman" w:hAnsi="Times New Roman" w:cs="Times New Roman"/>
          <w:sz w:val="28"/>
          <w:lang w:val="uk-UA"/>
        </w:rPr>
        <w:t xml:space="preserve">та партії </w:t>
      </w:r>
      <w:r>
        <w:rPr>
          <w:rFonts w:ascii="Times New Roman" w:hAnsi="Times New Roman" w:cs="Times New Roman"/>
          <w:sz w:val="28"/>
          <w:lang w:val="uk-UA"/>
        </w:rPr>
        <w:t>соліста</w:t>
      </w:r>
      <w:r w:rsidR="002B3617">
        <w:rPr>
          <w:rFonts w:ascii="Times New Roman" w:hAnsi="Times New Roman" w:cs="Times New Roman"/>
          <w:sz w:val="28"/>
          <w:lang w:val="uk-UA"/>
        </w:rPr>
        <w:t>, тут</w:t>
      </w:r>
      <w:r>
        <w:rPr>
          <w:rFonts w:ascii="Times New Roman" w:hAnsi="Times New Roman" w:cs="Times New Roman"/>
          <w:sz w:val="28"/>
          <w:lang w:val="uk-UA"/>
        </w:rPr>
        <w:t xml:space="preserve"> відбувається не протиставлення а взаємодоповнення. </w:t>
      </w:r>
    </w:p>
    <w:p w14:paraId="0E56AE62" w14:textId="77777777" w:rsidR="002B256C" w:rsidRDefault="009D4788">
      <w:pPr>
        <w:pStyle w:val="af1"/>
        <w:spacing w:line="360" w:lineRule="auto"/>
        <w:jc w:val="center"/>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szCs w:val="28"/>
          <w:lang w:val="uk-UA"/>
        </w:rPr>
        <w:t>Композиційна структура Каме</w:t>
      </w:r>
      <w:r w:rsidR="00335FD9">
        <w:rPr>
          <w:rFonts w:ascii="Times New Roman" w:hAnsi="Times New Roman" w:cs="Times New Roman"/>
          <w:b/>
          <w:color w:val="000000" w:themeColor="text1"/>
          <w:sz w:val="28"/>
          <w:szCs w:val="28"/>
          <w:lang w:val="uk-UA"/>
        </w:rPr>
        <w:t>рної симфонії № 3 для флейти та</w:t>
      </w:r>
      <w:r w:rsidRPr="007C429F">
        <w:rPr>
          <w:rFonts w:ascii="Times New Roman" w:hAnsi="Times New Roman" w:cs="Times New Roman"/>
          <w:b/>
          <w:color w:val="000000" w:themeColor="text1"/>
          <w:sz w:val="28"/>
          <w:szCs w:val="28"/>
          <w:lang w:val="uk-UA"/>
        </w:rPr>
        <w:t xml:space="preserve"> струнних </w:t>
      </w:r>
      <w:r w:rsidRPr="007C429F">
        <w:rPr>
          <w:rFonts w:ascii="Times New Roman" w:hAnsi="Times New Roman" w:cs="Times New Roman"/>
          <w:b/>
          <w:color w:val="000000" w:themeColor="text1"/>
          <w:sz w:val="28"/>
          <w:lang w:val="uk-UA"/>
        </w:rPr>
        <w:t>Є. Станкович.</w:t>
      </w:r>
    </w:p>
    <w:tbl>
      <w:tblPr>
        <w:tblStyle w:val="af"/>
        <w:tblpPr w:leftFromText="180" w:rightFromText="180" w:vertAnchor="text" w:tblpY="1"/>
        <w:tblOverlap w:val="never"/>
        <w:tblW w:w="0" w:type="auto"/>
        <w:tblLook w:val="04A0" w:firstRow="1" w:lastRow="0" w:firstColumn="1" w:lastColumn="0" w:noHBand="0" w:noVBand="1"/>
      </w:tblPr>
      <w:tblGrid>
        <w:gridCol w:w="1809"/>
      </w:tblGrid>
      <w:tr w:rsidR="002B256C" w14:paraId="19AEE99E" w14:textId="77777777">
        <w:tc>
          <w:tcPr>
            <w:tcW w:w="1809" w:type="dxa"/>
          </w:tcPr>
          <w:p w14:paraId="2E6CA97D" w14:textId="77777777" w:rsidR="002B256C" w:rsidRPr="00536C2E" w:rsidRDefault="009D4788">
            <w:pPr>
              <w:spacing w:after="0" w:line="240" w:lineRule="auto"/>
              <w:ind w:firstLine="0"/>
              <w:jc w:val="center"/>
              <w:rPr>
                <w:rFonts w:ascii="Times New Roman" w:hAnsi="Times New Roman" w:cs="Times New Roman"/>
                <w:sz w:val="24"/>
                <w:lang w:val="uk-UA"/>
              </w:rPr>
            </w:pPr>
            <w:r w:rsidRPr="00536C2E">
              <w:rPr>
                <w:rFonts w:ascii="Times New Roman" w:hAnsi="Times New Roman" w:cs="Times New Roman"/>
                <w:sz w:val="24"/>
                <w:lang w:val="uk-UA"/>
              </w:rPr>
              <w:t>Вступ</w:t>
            </w:r>
          </w:p>
        </w:tc>
      </w:tr>
      <w:tr w:rsidR="002B256C" w14:paraId="03A87567" w14:textId="77777777">
        <w:tc>
          <w:tcPr>
            <w:tcW w:w="1809" w:type="dxa"/>
          </w:tcPr>
          <w:p w14:paraId="664517A1" w14:textId="77777777" w:rsidR="002B256C" w:rsidRPr="00536C2E" w:rsidRDefault="009D4788">
            <w:pPr>
              <w:spacing w:after="0" w:line="240" w:lineRule="auto"/>
              <w:ind w:firstLine="0"/>
              <w:jc w:val="center"/>
              <w:rPr>
                <w:rFonts w:ascii="Times New Roman" w:hAnsi="Times New Roman" w:cs="Times New Roman"/>
                <w:sz w:val="24"/>
              </w:rPr>
            </w:pPr>
            <w:r w:rsidRPr="00536C2E">
              <w:rPr>
                <w:rFonts w:ascii="Times New Roman" w:hAnsi="Times New Roman" w:cs="Times New Roman"/>
                <w:sz w:val="24"/>
                <w:lang w:val="en-US"/>
              </w:rPr>
              <w:t>A</w:t>
            </w:r>
            <w:r w:rsidRPr="00536C2E">
              <w:rPr>
                <w:rFonts w:ascii="Times New Roman" w:hAnsi="Times New Roman" w:cs="Times New Roman"/>
                <w:sz w:val="24"/>
              </w:rPr>
              <w:t xml:space="preserve"> – </w:t>
            </w:r>
            <w:r w:rsidRPr="00536C2E">
              <w:rPr>
                <w:rFonts w:ascii="Times New Roman" w:hAnsi="Times New Roman" w:cs="Times New Roman"/>
                <w:sz w:val="24"/>
                <w:lang w:val="en-US"/>
              </w:rPr>
              <w:t>B</w:t>
            </w:r>
            <w:r w:rsidRPr="00536C2E">
              <w:rPr>
                <w:rFonts w:ascii="Times New Roman" w:hAnsi="Times New Roman" w:cs="Times New Roman"/>
                <w:sz w:val="24"/>
              </w:rPr>
              <w:t xml:space="preserve"> – </w:t>
            </w:r>
            <w:r w:rsidRPr="00536C2E">
              <w:rPr>
                <w:rFonts w:ascii="Times New Roman" w:hAnsi="Times New Roman" w:cs="Times New Roman"/>
                <w:sz w:val="24"/>
                <w:lang w:val="en-US"/>
              </w:rPr>
              <w:t>A</w:t>
            </w:r>
            <w:r w:rsidRPr="00536C2E">
              <w:rPr>
                <w:rFonts w:ascii="Times New Roman" w:hAnsi="Times New Roman" w:cs="Times New Roman"/>
                <w:sz w:val="24"/>
              </w:rPr>
              <w:t xml:space="preserve"> – </w:t>
            </w:r>
            <w:r w:rsidRPr="00536C2E">
              <w:rPr>
                <w:rFonts w:ascii="Times New Roman" w:hAnsi="Times New Roman" w:cs="Times New Roman"/>
                <w:sz w:val="24"/>
                <w:lang w:val="en-US"/>
              </w:rPr>
              <w:t>B</w:t>
            </w:r>
          </w:p>
        </w:tc>
      </w:tr>
      <w:tr w:rsidR="002B256C" w14:paraId="27639908" w14:textId="77777777">
        <w:tc>
          <w:tcPr>
            <w:tcW w:w="1809" w:type="dxa"/>
          </w:tcPr>
          <w:p w14:paraId="70AC91D5" w14:textId="77777777" w:rsidR="002B256C" w:rsidRPr="00536C2E" w:rsidRDefault="009D4788">
            <w:pPr>
              <w:spacing w:after="0" w:line="240" w:lineRule="auto"/>
              <w:ind w:firstLine="0"/>
              <w:jc w:val="center"/>
              <w:rPr>
                <w:rFonts w:ascii="Times New Roman" w:hAnsi="Times New Roman" w:cs="Times New Roman"/>
                <w:sz w:val="24"/>
                <w:lang w:val="uk-UA"/>
              </w:rPr>
            </w:pPr>
            <w:r w:rsidRPr="00536C2E">
              <w:rPr>
                <w:rFonts w:ascii="Times New Roman" w:hAnsi="Times New Roman" w:cs="Times New Roman"/>
                <w:sz w:val="24"/>
                <w:lang w:val="uk-UA"/>
              </w:rPr>
              <w:t>16т.</w:t>
            </w:r>
          </w:p>
        </w:tc>
      </w:tr>
      <w:tr w:rsidR="002B256C" w14:paraId="2081B614" w14:textId="77777777">
        <w:tc>
          <w:tcPr>
            <w:tcW w:w="1809" w:type="dxa"/>
          </w:tcPr>
          <w:p w14:paraId="32F29D1A" w14:textId="77777777" w:rsidR="002B256C" w:rsidRPr="00536C2E" w:rsidRDefault="009D4788">
            <w:pPr>
              <w:spacing w:after="0" w:line="240" w:lineRule="auto"/>
              <w:ind w:firstLine="0"/>
              <w:jc w:val="center"/>
              <w:rPr>
                <w:rFonts w:ascii="Times New Roman" w:hAnsi="Times New Roman" w:cs="Times New Roman"/>
                <w:sz w:val="24"/>
              </w:rPr>
            </w:pPr>
            <w:r w:rsidRPr="00536C2E">
              <w:rPr>
                <w:rFonts w:ascii="Times New Roman" w:hAnsi="Times New Roman" w:cs="Times New Roman"/>
                <w:sz w:val="24"/>
                <w:lang w:val="en-US"/>
              </w:rPr>
              <w:t>d</w:t>
            </w:r>
            <w:r w:rsidRPr="00536C2E">
              <w:rPr>
                <w:rFonts w:ascii="Times New Roman" w:hAnsi="Times New Roman" w:cs="Times New Roman"/>
                <w:sz w:val="24"/>
              </w:rPr>
              <w:t xml:space="preserve"> – </w:t>
            </w:r>
            <w:r w:rsidRPr="00536C2E">
              <w:rPr>
                <w:rFonts w:ascii="Times New Roman" w:hAnsi="Times New Roman" w:cs="Times New Roman"/>
                <w:sz w:val="24"/>
                <w:lang w:val="en-US"/>
              </w:rPr>
              <w:t>es</w:t>
            </w:r>
          </w:p>
        </w:tc>
      </w:tr>
    </w:tbl>
    <w:p w14:paraId="2B32E99F" w14:textId="77777777" w:rsidR="002B256C" w:rsidRDefault="002B256C" w:rsidP="00FE3FBE">
      <w:pPr>
        <w:ind w:firstLine="0"/>
        <w:rPr>
          <w:rFonts w:ascii="Times New Roman" w:hAnsi="Times New Roman" w:cs="Times New Roman"/>
          <w:sz w:val="24"/>
          <w:lang w:val="uk-UA"/>
        </w:rPr>
      </w:pPr>
    </w:p>
    <w:tbl>
      <w:tblPr>
        <w:tblStyle w:val="af"/>
        <w:tblW w:w="0" w:type="auto"/>
        <w:tblLook w:val="04A0" w:firstRow="1" w:lastRow="0" w:firstColumn="1" w:lastColumn="0" w:noHBand="0" w:noVBand="1"/>
      </w:tblPr>
      <w:tblGrid>
        <w:gridCol w:w="9242"/>
      </w:tblGrid>
      <w:tr w:rsidR="007A50E8" w:rsidRPr="00FE3FBE" w14:paraId="32C01710" w14:textId="77777777">
        <w:tc>
          <w:tcPr>
            <w:tcW w:w="9242" w:type="dxa"/>
          </w:tcPr>
          <w:p w14:paraId="5B392FC2"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Експозиція</w:t>
            </w:r>
          </w:p>
          <w:tbl>
            <w:tblPr>
              <w:tblStyle w:val="af"/>
              <w:tblW w:w="0" w:type="auto"/>
              <w:tblLook w:val="04A0" w:firstRow="1" w:lastRow="0" w:firstColumn="1" w:lastColumn="0" w:noHBand="0" w:noVBand="1"/>
            </w:tblPr>
            <w:tblGrid>
              <w:gridCol w:w="1501"/>
              <w:gridCol w:w="1502"/>
              <w:gridCol w:w="1502"/>
              <w:gridCol w:w="1502"/>
              <w:gridCol w:w="1502"/>
              <w:gridCol w:w="1502"/>
            </w:tblGrid>
            <w:tr w:rsidR="00880F25" w:rsidRPr="00FE3FBE" w14:paraId="25A860CC" w14:textId="77777777">
              <w:tc>
                <w:tcPr>
                  <w:tcW w:w="1501" w:type="dxa"/>
                </w:tcPr>
                <w:p w14:paraId="3BEA0BC1"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1502" w:type="dxa"/>
                </w:tcPr>
                <w:p w14:paraId="1CD1C2A2"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Тема вступу</w:t>
                  </w:r>
                </w:p>
              </w:tc>
              <w:tc>
                <w:tcPr>
                  <w:tcW w:w="1502" w:type="dxa"/>
                </w:tcPr>
                <w:p w14:paraId="36247A53"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1502" w:type="dxa"/>
                </w:tcPr>
                <w:p w14:paraId="307581D8"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 Пп</w:t>
                  </w:r>
                </w:p>
              </w:tc>
              <w:tc>
                <w:tcPr>
                  <w:tcW w:w="1502" w:type="dxa"/>
                </w:tcPr>
                <w:p w14:paraId="2702FE15"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1502" w:type="dxa"/>
                </w:tcPr>
                <w:p w14:paraId="38DA317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 (тема вступу)</w:t>
                  </w:r>
                </w:p>
              </w:tc>
            </w:tr>
            <w:tr w:rsidR="00880F25" w:rsidRPr="00FE3FBE" w14:paraId="1FC7C89E" w14:textId="77777777">
              <w:tc>
                <w:tcPr>
                  <w:tcW w:w="1501" w:type="dxa"/>
                </w:tcPr>
                <w:p w14:paraId="47963F4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17-97</w:t>
                  </w:r>
                </w:p>
              </w:tc>
              <w:tc>
                <w:tcPr>
                  <w:tcW w:w="1502" w:type="dxa"/>
                </w:tcPr>
                <w:p w14:paraId="6A06B0C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99-107</w:t>
                  </w:r>
                </w:p>
              </w:tc>
              <w:tc>
                <w:tcPr>
                  <w:tcW w:w="1502" w:type="dxa"/>
                </w:tcPr>
                <w:p w14:paraId="1DB9AE2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108-121</w:t>
                  </w:r>
                </w:p>
              </w:tc>
              <w:tc>
                <w:tcPr>
                  <w:tcW w:w="1502" w:type="dxa"/>
                </w:tcPr>
                <w:p w14:paraId="775A9D13"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122-134</w:t>
                  </w:r>
                </w:p>
              </w:tc>
              <w:tc>
                <w:tcPr>
                  <w:tcW w:w="1502" w:type="dxa"/>
                </w:tcPr>
                <w:p w14:paraId="6A48E7B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135-140</w:t>
                  </w:r>
                </w:p>
              </w:tc>
              <w:tc>
                <w:tcPr>
                  <w:tcW w:w="1502" w:type="dxa"/>
                </w:tcPr>
                <w:p w14:paraId="09EE8DEF"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141-151</w:t>
                  </w:r>
                </w:p>
              </w:tc>
            </w:tr>
            <w:tr w:rsidR="00880F25" w:rsidRPr="00FE3FBE" w14:paraId="5A7C771C" w14:textId="77777777">
              <w:tc>
                <w:tcPr>
                  <w:tcW w:w="1501" w:type="dxa"/>
                </w:tcPr>
                <w:p w14:paraId="4E68111E" w14:textId="77777777" w:rsidR="002B256C" w:rsidRPr="00FE3FBE"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es</w:t>
                  </w:r>
                  <w:r w:rsidRPr="00FE3FBE">
                    <w:rPr>
                      <w:rFonts w:ascii="Times New Roman" w:hAnsi="Times New Roman" w:cs="Times New Roman"/>
                      <w:sz w:val="24"/>
                      <w:lang w:val="uk-UA"/>
                    </w:rPr>
                    <w:t xml:space="preserve"> \ </w:t>
                  </w:r>
                  <w:r>
                    <w:rPr>
                      <w:rFonts w:ascii="Times New Roman" w:hAnsi="Times New Roman" w:cs="Times New Roman"/>
                      <w:sz w:val="24"/>
                      <w:lang w:val="en-US"/>
                    </w:rPr>
                    <w:t>fis</w:t>
                  </w:r>
                </w:p>
              </w:tc>
              <w:tc>
                <w:tcPr>
                  <w:tcW w:w="1502" w:type="dxa"/>
                </w:tcPr>
                <w:p w14:paraId="09657CD3" w14:textId="77777777" w:rsidR="002B256C" w:rsidRPr="00FE3FBE"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D</w:t>
                  </w:r>
                </w:p>
              </w:tc>
              <w:tc>
                <w:tcPr>
                  <w:tcW w:w="1502" w:type="dxa"/>
                </w:tcPr>
                <w:p w14:paraId="157264BA" w14:textId="77777777" w:rsidR="002B256C" w:rsidRPr="00FE3FBE" w:rsidRDefault="005A2DC5">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E</w:t>
                  </w:r>
                  <w:r w:rsidR="009D4788">
                    <w:rPr>
                      <w:rFonts w:ascii="Times New Roman" w:hAnsi="Times New Roman" w:cs="Times New Roman"/>
                      <w:sz w:val="24"/>
                      <w:lang w:val="en-US"/>
                    </w:rPr>
                    <w:t>s</w:t>
                  </w:r>
                </w:p>
              </w:tc>
              <w:tc>
                <w:tcPr>
                  <w:tcW w:w="1502" w:type="dxa"/>
                </w:tcPr>
                <w:p w14:paraId="608EDE47" w14:textId="77777777" w:rsidR="002B256C" w:rsidRPr="00FE3FBE"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gis</w:t>
                  </w:r>
                  <w:r w:rsidRPr="00FE3FBE">
                    <w:rPr>
                      <w:rFonts w:ascii="Times New Roman" w:hAnsi="Times New Roman" w:cs="Times New Roman"/>
                      <w:sz w:val="24"/>
                      <w:lang w:val="uk-UA"/>
                    </w:rPr>
                    <w:t>-</w:t>
                  </w:r>
                  <w:r>
                    <w:rPr>
                      <w:rFonts w:ascii="Times New Roman" w:hAnsi="Times New Roman" w:cs="Times New Roman"/>
                      <w:sz w:val="24"/>
                      <w:lang w:val="en-US"/>
                    </w:rPr>
                    <w:t>A</w:t>
                  </w:r>
                  <w:r w:rsidRPr="00FE3FBE">
                    <w:rPr>
                      <w:rFonts w:ascii="Times New Roman" w:hAnsi="Times New Roman" w:cs="Times New Roman"/>
                      <w:sz w:val="24"/>
                      <w:lang w:val="uk-UA"/>
                    </w:rPr>
                    <w:t>-</w:t>
                  </w:r>
                  <w:r>
                    <w:rPr>
                      <w:rFonts w:ascii="Times New Roman" w:hAnsi="Times New Roman" w:cs="Times New Roman"/>
                      <w:sz w:val="24"/>
                      <w:lang w:val="en-US"/>
                    </w:rPr>
                    <w:t>As</w:t>
                  </w:r>
                  <w:r w:rsidRPr="00FE3FBE">
                    <w:rPr>
                      <w:rFonts w:ascii="Times New Roman" w:hAnsi="Times New Roman" w:cs="Times New Roman"/>
                      <w:sz w:val="24"/>
                      <w:lang w:val="uk-UA"/>
                    </w:rPr>
                    <w:t>\</w:t>
                  </w:r>
                  <w:r>
                    <w:rPr>
                      <w:rFonts w:ascii="Times New Roman" w:hAnsi="Times New Roman" w:cs="Times New Roman"/>
                      <w:sz w:val="24"/>
                      <w:lang w:val="en-US"/>
                    </w:rPr>
                    <w:t>f</w:t>
                  </w:r>
                  <w:r w:rsidRPr="00FE3FBE">
                    <w:rPr>
                      <w:rFonts w:ascii="Times New Roman" w:hAnsi="Times New Roman" w:cs="Times New Roman"/>
                      <w:sz w:val="24"/>
                      <w:lang w:val="uk-UA"/>
                    </w:rPr>
                    <w:t>-</w:t>
                  </w:r>
                  <w:r>
                    <w:rPr>
                      <w:rFonts w:ascii="Times New Roman" w:hAnsi="Times New Roman" w:cs="Times New Roman"/>
                      <w:sz w:val="24"/>
                      <w:lang w:val="en-US"/>
                    </w:rPr>
                    <w:t>es</w:t>
                  </w:r>
                </w:p>
              </w:tc>
              <w:tc>
                <w:tcPr>
                  <w:tcW w:w="1502" w:type="dxa"/>
                </w:tcPr>
                <w:p w14:paraId="63F23829" w14:textId="77777777" w:rsidR="002B256C" w:rsidRPr="00FE3FBE"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As</w:t>
                  </w:r>
                </w:p>
              </w:tc>
              <w:tc>
                <w:tcPr>
                  <w:tcW w:w="1502" w:type="dxa"/>
                </w:tcPr>
                <w:p w14:paraId="5E616C16" w14:textId="77777777" w:rsidR="002B256C" w:rsidRPr="00FE3FBE"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d</w:t>
                  </w:r>
                  <w:r w:rsidRPr="00FE3FBE">
                    <w:rPr>
                      <w:rFonts w:ascii="Times New Roman" w:hAnsi="Times New Roman" w:cs="Times New Roman"/>
                      <w:sz w:val="24"/>
                      <w:lang w:val="uk-UA"/>
                    </w:rPr>
                    <w:t>-</w:t>
                  </w:r>
                  <w:r>
                    <w:rPr>
                      <w:rFonts w:ascii="Times New Roman" w:hAnsi="Times New Roman" w:cs="Times New Roman"/>
                      <w:sz w:val="24"/>
                      <w:lang w:val="en-US"/>
                    </w:rPr>
                    <w:t>es</w:t>
                  </w:r>
                </w:p>
              </w:tc>
            </w:tr>
          </w:tbl>
          <w:p w14:paraId="73F25552" w14:textId="77777777" w:rsidR="002B256C" w:rsidRDefault="002B256C">
            <w:pPr>
              <w:spacing w:after="0" w:line="240" w:lineRule="auto"/>
              <w:ind w:firstLine="0"/>
              <w:jc w:val="center"/>
              <w:rPr>
                <w:rFonts w:ascii="Times New Roman" w:hAnsi="Times New Roman" w:cs="Times New Roman"/>
                <w:sz w:val="24"/>
                <w:lang w:val="uk-UA"/>
              </w:rPr>
            </w:pPr>
          </w:p>
        </w:tc>
      </w:tr>
    </w:tbl>
    <w:p w14:paraId="0E41866D" w14:textId="77777777" w:rsidR="002B256C" w:rsidRDefault="002B256C" w:rsidP="00FE3FBE">
      <w:pPr>
        <w:ind w:firstLine="0"/>
        <w:rPr>
          <w:rFonts w:ascii="Times New Roman" w:hAnsi="Times New Roman" w:cs="Times New Roman"/>
          <w:sz w:val="24"/>
          <w:lang w:val="uk-UA"/>
        </w:rPr>
      </w:pPr>
    </w:p>
    <w:tbl>
      <w:tblPr>
        <w:tblStyle w:val="af"/>
        <w:tblW w:w="0" w:type="auto"/>
        <w:tblLook w:val="04A0" w:firstRow="1" w:lastRow="0" w:firstColumn="1" w:lastColumn="0" w:noHBand="0" w:noVBand="1"/>
      </w:tblPr>
      <w:tblGrid>
        <w:gridCol w:w="9242"/>
      </w:tblGrid>
      <w:tr w:rsidR="002B256C" w:rsidRPr="00FE3FBE" w14:paraId="03BCDD24" w14:textId="77777777">
        <w:tc>
          <w:tcPr>
            <w:tcW w:w="9242" w:type="dxa"/>
          </w:tcPr>
          <w:p w14:paraId="02CEAD43"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Розробка</w:t>
            </w:r>
          </w:p>
          <w:tbl>
            <w:tblPr>
              <w:tblStyle w:val="af"/>
              <w:tblW w:w="0" w:type="auto"/>
              <w:tblLook w:val="04A0" w:firstRow="1" w:lastRow="0" w:firstColumn="1" w:lastColumn="0" w:noHBand="0" w:noVBand="1"/>
            </w:tblPr>
            <w:tblGrid>
              <w:gridCol w:w="1501"/>
              <w:gridCol w:w="1502"/>
              <w:gridCol w:w="1502"/>
              <w:gridCol w:w="1502"/>
              <w:gridCol w:w="1502"/>
              <w:gridCol w:w="1502"/>
            </w:tblGrid>
            <w:tr w:rsidR="002B256C" w:rsidRPr="00FE3FBE" w14:paraId="6C074235" w14:textId="77777777">
              <w:tc>
                <w:tcPr>
                  <w:tcW w:w="1501" w:type="dxa"/>
                </w:tcPr>
                <w:p w14:paraId="4DD99684"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1502" w:type="dxa"/>
                </w:tcPr>
                <w:p w14:paraId="2F70221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Тема вступу</w:t>
                  </w:r>
                </w:p>
              </w:tc>
              <w:tc>
                <w:tcPr>
                  <w:tcW w:w="1502" w:type="dxa"/>
                </w:tcPr>
                <w:p w14:paraId="7BD9B36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1502" w:type="dxa"/>
                </w:tcPr>
                <w:p w14:paraId="69C4AD2A"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 (каденція)</w:t>
                  </w:r>
                </w:p>
              </w:tc>
              <w:tc>
                <w:tcPr>
                  <w:tcW w:w="1502" w:type="dxa"/>
                </w:tcPr>
                <w:p w14:paraId="3934255C"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1502" w:type="dxa"/>
                </w:tcPr>
                <w:p w14:paraId="208A12F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 Пп</w:t>
                  </w:r>
                </w:p>
              </w:tc>
            </w:tr>
            <w:tr w:rsidR="002B256C" w:rsidRPr="00FE3FBE" w14:paraId="7A06EF91" w14:textId="77777777">
              <w:tc>
                <w:tcPr>
                  <w:tcW w:w="1501" w:type="dxa"/>
                </w:tcPr>
                <w:p w14:paraId="6D83E45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43т.</w:t>
                  </w:r>
                </w:p>
              </w:tc>
              <w:tc>
                <w:tcPr>
                  <w:tcW w:w="1502" w:type="dxa"/>
                </w:tcPr>
                <w:p w14:paraId="77DBA575"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16т.</w:t>
                  </w:r>
                </w:p>
              </w:tc>
              <w:tc>
                <w:tcPr>
                  <w:tcW w:w="1502" w:type="dxa"/>
                </w:tcPr>
                <w:p w14:paraId="40678133"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15т.</w:t>
                  </w:r>
                </w:p>
              </w:tc>
              <w:tc>
                <w:tcPr>
                  <w:tcW w:w="1502" w:type="dxa"/>
                </w:tcPr>
                <w:p w14:paraId="5DD45991"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2т.</w:t>
                  </w:r>
                </w:p>
              </w:tc>
              <w:tc>
                <w:tcPr>
                  <w:tcW w:w="1502" w:type="dxa"/>
                </w:tcPr>
                <w:p w14:paraId="367CF9E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24</w:t>
                  </w:r>
                </w:p>
              </w:tc>
              <w:tc>
                <w:tcPr>
                  <w:tcW w:w="1502" w:type="dxa"/>
                </w:tcPr>
                <w:p w14:paraId="738CC24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w:t>
                  </w:r>
                </w:p>
              </w:tc>
            </w:tr>
            <w:tr w:rsidR="002B256C" w:rsidRPr="00FE3FBE" w14:paraId="7F7DC084" w14:textId="77777777">
              <w:tc>
                <w:tcPr>
                  <w:tcW w:w="1501" w:type="dxa"/>
                </w:tcPr>
                <w:p w14:paraId="77218795" w14:textId="77777777" w:rsidR="002B256C" w:rsidRDefault="002B256C">
                  <w:pPr>
                    <w:spacing w:after="0" w:line="240" w:lineRule="auto"/>
                    <w:ind w:firstLine="0"/>
                    <w:jc w:val="center"/>
                    <w:rPr>
                      <w:rFonts w:ascii="Times New Roman" w:hAnsi="Times New Roman" w:cs="Times New Roman"/>
                      <w:sz w:val="24"/>
                      <w:lang w:val="uk-UA"/>
                    </w:rPr>
                  </w:pPr>
                </w:p>
              </w:tc>
              <w:tc>
                <w:tcPr>
                  <w:tcW w:w="1502" w:type="dxa"/>
                </w:tcPr>
                <w:p w14:paraId="5C5B4D59" w14:textId="77777777" w:rsidR="002B256C" w:rsidRDefault="002B256C">
                  <w:pPr>
                    <w:spacing w:after="0" w:line="240" w:lineRule="auto"/>
                    <w:ind w:firstLine="0"/>
                    <w:jc w:val="center"/>
                    <w:rPr>
                      <w:rFonts w:ascii="Times New Roman" w:hAnsi="Times New Roman" w:cs="Times New Roman"/>
                      <w:sz w:val="24"/>
                      <w:lang w:val="uk-UA"/>
                    </w:rPr>
                  </w:pPr>
                </w:p>
              </w:tc>
              <w:tc>
                <w:tcPr>
                  <w:tcW w:w="1502" w:type="dxa"/>
                </w:tcPr>
                <w:p w14:paraId="35B330AA" w14:textId="77777777" w:rsidR="002B256C" w:rsidRDefault="005A2DC5">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E</w:t>
                  </w:r>
                  <w:r w:rsidR="009D4788">
                    <w:rPr>
                      <w:rFonts w:ascii="Times New Roman" w:hAnsi="Times New Roman" w:cs="Times New Roman"/>
                      <w:sz w:val="24"/>
                      <w:lang w:val="en-US"/>
                    </w:rPr>
                    <w:t>s</w:t>
                  </w:r>
                </w:p>
              </w:tc>
              <w:tc>
                <w:tcPr>
                  <w:tcW w:w="1502" w:type="dxa"/>
                </w:tcPr>
                <w:p w14:paraId="365EC1B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Cis</w:t>
                  </w:r>
                </w:p>
              </w:tc>
              <w:tc>
                <w:tcPr>
                  <w:tcW w:w="1502" w:type="dxa"/>
                </w:tcPr>
                <w:p w14:paraId="6C3AB97C"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e</w:t>
                  </w:r>
                  <w:r>
                    <w:rPr>
                      <w:rFonts w:ascii="Times New Roman" w:hAnsi="Times New Roman" w:cs="Times New Roman"/>
                      <w:sz w:val="24"/>
                      <w:lang w:val="uk-UA"/>
                    </w:rPr>
                    <w:t>-</w:t>
                  </w:r>
                  <w:r>
                    <w:rPr>
                      <w:rFonts w:ascii="Times New Roman" w:hAnsi="Times New Roman" w:cs="Times New Roman"/>
                      <w:sz w:val="24"/>
                      <w:lang w:val="en-US"/>
                    </w:rPr>
                    <w:t>b</w:t>
                  </w:r>
                  <w:r>
                    <w:rPr>
                      <w:rFonts w:ascii="Times New Roman" w:hAnsi="Times New Roman" w:cs="Times New Roman"/>
                      <w:sz w:val="24"/>
                      <w:lang w:val="uk-UA"/>
                    </w:rPr>
                    <w:t>-</w:t>
                  </w:r>
                  <w:r>
                    <w:rPr>
                      <w:rFonts w:ascii="Times New Roman" w:hAnsi="Times New Roman" w:cs="Times New Roman"/>
                      <w:sz w:val="24"/>
                      <w:lang w:val="en-US"/>
                    </w:rPr>
                    <w:t>es</w:t>
                  </w:r>
                  <w:r>
                    <w:rPr>
                      <w:rFonts w:ascii="Times New Roman" w:hAnsi="Times New Roman" w:cs="Times New Roman"/>
                      <w:sz w:val="24"/>
                      <w:lang w:val="uk-UA"/>
                    </w:rPr>
                    <w:t>-</w:t>
                  </w:r>
                  <w:r>
                    <w:rPr>
                      <w:rFonts w:ascii="Times New Roman" w:hAnsi="Times New Roman" w:cs="Times New Roman"/>
                      <w:sz w:val="24"/>
                      <w:lang w:val="en-US"/>
                    </w:rPr>
                    <w:t>as</w:t>
                  </w:r>
                  <w:r>
                    <w:rPr>
                      <w:rFonts w:ascii="Times New Roman" w:hAnsi="Times New Roman" w:cs="Times New Roman"/>
                      <w:sz w:val="24"/>
                      <w:lang w:val="uk-UA"/>
                    </w:rPr>
                    <w:t>-</w:t>
                  </w:r>
                  <w:r>
                    <w:rPr>
                      <w:rFonts w:ascii="Times New Roman" w:hAnsi="Times New Roman" w:cs="Times New Roman"/>
                      <w:sz w:val="24"/>
                      <w:lang w:val="en-US"/>
                    </w:rPr>
                    <w:t>c</w:t>
                  </w:r>
                </w:p>
              </w:tc>
              <w:tc>
                <w:tcPr>
                  <w:tcW w:w="1502" w:type="dxa"/>
                </w:tcPr>
                <w:p w14:paraId="23EABDBD" w14:textId="77777777" w:rsidR="002B256C" w:rsidRDefault="004169F2">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en-US"/>
                    </w:rPr>
                    <w:t>G</w:t>
                  </w:r>
                </w:p>
              </w:tc>
            </w:tr>
          </w:tbl>
          <w:p w14:paraId="164F8563" w14:textId="77777777" w:rsidR="002B256C" w:rsidRDefault="002B256C">
            <w:pPr>
              <w:spacing w:after="0" w:line="240" w:lineRule="auto"/>
              <w:ind w:firstLine="0"/>
              <w:jc w:val="center"/>
              <w:rPr>
                <w:rFonts w:ascii="Times New Roman" w:hAnsi="Times New Roman" w:cs="Times New Roman"/>
                <w:sz w:val="24"/>
                <w:lang w:val="uk-UA"/>
              </w:rPr>
            </w:pPr>
          </w:p>
        </w:tc>
      </w:tr>
    </w:tbl>
    <w:p w14:paraId="7F7C6E10" w14:textId="77777777" w:rsidR="002B256C" w:rsidRDefault="002B256C">
      <w:pPr>
        <w:ind w:firstLine="0"/>
        <w:jc w:val="center"/>
        <w:rPr>
          <w:rFonts w:ascii="Times New Roman" w:hAnsi="Times New Roman" w:cs="Times New Roman"/>
          <w:sz w:val="24"/>
          <w:lang w:val="uk-UA"/>
        </w:rPr>
      </w:pPr>
    </w:p>
    <w:tbl>
      <w:tblPr>
        <w:tblStyle w:val="af"/>
        <w:tblW w:w="0" w:type="auto"/>
        <w:tblLook w:val="04A0" w:firstRow="1" w:lastRow="0" w:firstColumn="1" w:lastColumn="0" w:noHBand="0" w:noVBand="1"/>
      </w:tblPr>
      <w:tblGrid>
        <w:gridCol w:w="9242"/>
      </w:tblGrid>
      <w:tr w:rsidR="002B256C" w14:paraId="7D3BF8A1" w14:textId="77777777">
        <w:tc>
          <w:tcPr>
            <w:tcW w:w="9242" w:type="dxa"/>
          </w:tcPr>
          <w:p w14:paraId="639760A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Реприза</w:t>
            </w:r>
          </w:p>
          <w:tbl>
            <w:tblPr>
              <w:tblStyle w:val="af"/>
              <w:tblW w:w="0" w:type="auto"/>
              <w:tblLook w:val="04A0" w:firstRow="1" w:lastRow="0" w:firstColumn="1" w:lastColumn="0" w:noHBand="0" w:noVBand="1"/>
            </w:tblPr>
            <w:tblGrid>
              <w:gridCol w:w="739"/>
              <w:gridCol w:w="732"/>
              <w:gridCol w:w="741"/>
              <w:gridCol w:w="910"/>
              <w:gridCol w:w="732"/>
              <w:gridCol w:w="741"/>
              <w:gridCol w:w="732"/>
              <w:gridCol w:w="741"/>
              <w:gridCol w:w="732"/>
              <w:gridCol w:w="741"/>
              <w:gridCol w:w="741"/>
              <w:gridCol w:w="734"/>
            </w:tblGrid>
            <w:tr w:rsidR="002B256C" w14:paraId="7A2D6E96" w14:textId="77777777">
              <w:tc>
                <w:tcPr>
                  <w:tcW w:w="750" w:type="dxa"/>
                </w:tcPr>
                <w:p w14:paraId="41640F2F"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751" w:type="dxa"/>
                </w:tcPr>
                <w:p w14:paraId="36A7451B"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 Пп</w:t>
                  </w:r>
                </w:p>
              </w:tc>
              <w:tc>
                <w:tcPr>
                  <w:tcW w:w="751" w:type="dxa"/>
                </w:tcPr>
                <w:p w14:paraId="4A12FE24"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751" w:type="dxa"/>
                </w:tcPr>
                <w:p w14:paraId="55AC830B"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Тема вступу</w:t>
                  </w:r>
                </w:p>
              </w:tc>
              <w:tc>
                <w:tcPr>
                  <w:tcW w:w="751" w:type="dxa"/>
                </w:tcPr>
                <w:p w14:paraId="562C204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 Пп</w:t>
                  </w:r>
                </w:p>
              </w:tc>
              <w:tc>
                <w:tcPr>
                  <w:tcW w:w="751" w:type="dxa"/>
                </w:tcPr>
                <w:p w14:paraId="75DF111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751" w:type="dxa"/>
                </w:tcPr>
                <w:p w14:paraId="09A09720"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w:t>
                  </w:r>
                </w:p>
              </w:tc>
              <w:tc>
                <w:tcPr>
                  <w:tcW w:w="751" w:type="dxa"/>
                </w:tcPr>
                <w:p w14:paraId="70D25767"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 Пп</w:t>
                  </w:r>
                </w:p>
              </w:tc>
              <w:tc>
                <w:tcPr>
                  <w:tcW w:w="751" w:type="dxa"/>
                </w:tcPr>
                <w:p w14:paraId="506FEDC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 Пп</w:t>
                  </w:r>
                </w:p>
              </w:tc>
              <w:tc>
                <w:tcPr>
                  <w:tcW w:w="751" w:type="dxa"/>
                </w:tcPr>
                <w:p w14:paraId="7101995F"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w:t>
                  </w:r>
                </w:p>
              </w:tc>
              <w:tc>
                <w:tcPr>
                  <w:tcW w:w="751" w:type="dxa"/>
                </w:tcPr>
                <w:p w14:paraId="6565C68C"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751" w:type="dxa"/>
                </w:tcPr>
                <w:p w14:paraId="0C7EDE93"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w:t>
                  </w:r>
                </w:p>
              </w:tc>
            </w:tr>
            <w:tr w:rsidR="002B256C" w14:paraId="54D15806" w14:textId="77777777">
              <w:tc>
                <w:tcPr>
                  <w:tcW w:w="750" w:type="dxa"/>
                </w:tcPr>
                <w:p w14:paraId="3BF871B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26т.</w:t>
                  </w:r>
                </w:p>
              </w:tc>
              <w:tc>
                <w:tcPr>
                  <w:tcW w:w="751" w:type="dxa"/>
                </w:tcPr>
                <w:p w14:paraId="45306C9A"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4т.</w:t>
                  </w:r>
                </w:p>
              </w:tc>
              <w:tc>
                <w:tcPr>
                  <w:tcW w:w="751" w:type="dxa"/>
                </w:tcPr>
                <w:p w14:paraId="6DC31CF8"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15т.</w:t>
                  </w:r>
                </w:p>
              </w:tc>
              <w:tc>
                <w:tcPr>
                  <w:tcW w:w="751" w:type="dxa"/>
                </w:tcPr>
                <w:p w14:paraId="713B4BC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19т.</w:t>
                  </w:r>
                </w:p>
              </w:tc>
              <w:tc>
                <w:tcPr>
                  <w:tcW w:w="751" w:type="dxa"/>
                </w:tcPr>
                <w:p w14:paraId="0AD80577"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4т.</w:t>
                  </w:r>
                </w:p>
              </w:tc>
              <w:tc>
                <w:tcPr>
                  <w:tcW w:w="751" w:type="dxa"/>
                </w:tcPr>
                <w:p w14:paraId="1C5661C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24т.</w:t>
                  </w:r>
                </w:p>
              </w:tc>
              <w:tc>
                <w:tcPr>
                  <w:tcW w:w="751" w:type="dxa"/>
                </w:tcPr>
                <w:p w14:paraId="38F2B876"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4т.</w:t>
                  </w:r>
                </w:p>
              </w:tc>
              <w:tc>
                <w:tcPr>
                  <w:tcW w:w="751" w:type="dxa"/>
                </w:tcPr>
                <w:p w14:paraId="529B492E"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23т.</w:t>
                  </w:r>
                </w:p>
              </w:tc>
              <w:tc>
                <w:tcPr>
                  <w:tcW w:w="751" w:type="dxa"/>
                </w:tcPr>
                <w:p w14:paraId="2A533A0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1т.</w:t>
                  </w:r>
                </w:p>
              </w:tc>
              <w:tc>
                <w:tcPr>
                  <w:tcW w:w="751" w:type="dxa"/>
                </w:tcPr>
                <w:p w14:paraId="55E63A51"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11т.</w:t>
                  </w:r>
                </w:p>
              </w:tc>
              <w:tc>
                <w:tcPr>
                  <w:tcW w:w="751" w:type="dxa"/>
                </w:tcPr>
                <w:p w14:paraId="7C582777"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35т.</w:t>
                  </w:r>
                </w:p>
              </w:tc>
              <w:tc>
                <w:tcPr>
                  <w:tcW w:w="751" w:type="dxa"/>
                </w:tcPr>
                <w:p w14:paraId="5CEEEB9A"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4т.</w:t>
                  </w:r>
                </w:p>
              </w:tc>
            </w:tr>
            <w:tr w:rsidR="002B256C" w14:paraId="51F9FF57" w14:textId="77777777">
              <w:tc>
                <w:tcPr>
                  <w:tcW w:w="750" w:type="dxa"/>
                </w:tcPr>
                <w:p w14:paraId="7E2AB94A"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4813474A" w14:textId="77777777" w:rsidR="002B256C" w:rsidRDefault="005A2DC5">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F</w:t>
                  </w:r>
                </w:p>
              </w:tc>
              <w:tc>
                <w:tcPr>
                  <w:tcW w:w="751" w:type="dxa"/>
                </w:tcPr>
                <w:p w14:paraId="26A2C205"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4CF9EF04"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2B5344F2" w14:textId="77777777" w:rsidR="002B256C" w:rsidRDefault="001D36A3">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F</w:t>
                  </w:r>
                </w:p>
              </w:tc>
              <w:tc>
                <w:tcPr>
                  <w:tcW w:w="751" w:type="dxa"/>
                </w:tcPr>
                <w:p w14:paraId="3488BF3F"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7D1DAABA" w14:textId="77777777" w:rsidR="002B256C" w:rsidRDefault="009D4788">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cis</w:t>
                  </w:r>
                </w:p>
              </w:tc>
              <w:tc>
                <w:tcPr>
                  <w:tcW w:w="751" w:type="dxa"/>
                </w:tcPr>
                <w:p w14:paraId="762B8F6A"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0029BA71" w14:textId="77777777" w:rsidR="002B256C" w:rsidRDefault="00A476CA">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D</w:t>
                  </w:r>
                </w:p>
              </w:tc>
              <w:tc>
                <w:tcPr>
                  <w:tcW w:w="751" w:type="dxa"/>
                </w:tcPr>
                <w:p w14:paraId="5BE227F0" w14:textId="77777777" w:rsidR="002B256C" w:rsidRDefault="009D4788">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Cis</w:t>
                  </w:r>
                </w:p>
              </w:tc>
              <w:tc>
                <w:tcPr>
                  <w:tcW w:w="751" w:type="dxa"/>
                </w:tcPr>
                <w:p w14:paraId="0E230672" w14:textId="77777777" w:rsidR="002B256C" w:rsidRDefault="002B256C">
                  <w:pPr>
                    <w:spacing w:after="0" w:line="240" w:lineRule="auto"/>
                    <w:ind w:firstLine="0"/>
                    <w:jc w:val="center"/>
                    <w:rPr>
                      <w:rFonts w:ascii="Times New Roman" w:hAnsi="Times New Roman" w:cs="Times New Roman"/>
                      <w:sz w:val="24"/>
                      <w:lang w:val="uk-UA"/>
                    </w:rPr>
                  </w:pPr>
                </w:p>
              </w:tc>
              <w:tc>
                <w:tcPr>
                  <w:tcW w:w="751" w:type="dxa"/>
                </w:tcPr>
                <w:p w14:paraId="70BB069F" w14:textId="77777777" w:rsidR="002B256C" w:rsidRDefault="004169F2">
                  <w:pPr>
                    <w:spacing w:after="0" w:line="240" w:lineRule="auto"/>
                    <w:ind w:firstLine="0"/>
                    <w:jc w:val="center"/>
                    <w:rPr>
                      <w:rFonts w:ascii="Times New Roman" w:hAnsi="Times New Roman" w:cs="Times New Roman"/>
                      <w:sz w:val="24"/>
                      <w:lang w:val="en-US"/>
                    </w:rPr>
                  </w:pPr>
                  <w:r>
                    <w:rPr>
                      <w:rFonts w:ascii="Times New Roman" w:hAnsi="Times New Roman" w:cs="Times New Roman"/>
                      <w:sz w:val="24"/>
                      <w:lang w:val="en-US"/>
                    </w:rPr>
                    <w:t>C</w:t>
                  </w:r>
                  <w:r w:rsidR="009D4788">
                    <w:rPr>
                      <w:rFonts w:ascii="Times New Roman" w:hAnsi="Times New Roman" w:cs="Times New Roman"/>
                      <w:sz w:val="24"/>
                      <w:lang w:val="en-US"/>
                    </w:rPr>
                    <w:t>is</w:t>
                  </w:r>
                </w:p>
              </w:tc>
            </w:tr>
          </w:tbl>
          <w:p w14:paraId="7EC596ED" w14:textId="77777777" w:rsidR="002B256C" w:rsidRDefault="002B256C">
            <w:pPr>
              <w:spacing w:after="0" w:line="240" w:lineRule="auto"/>
              <w:ind w:firstLine="0"/>
              <w:jc w:val="center"/>
              <w:rPr>
                <w:rFonts w:ascii="Times New Roman" w:hAnsi="Times New Roman" w:cs="Times New Roman"/>
                <w:sz w:val="24"/>
                <w:lang w:val="uk-UA"/>
              </w:rPr>
            </w:pPr>
          </w:p>
        </w:tc>
      </w:tr>
    </w:tbl>
    <w:p w14:paraId="00BE467B" w14:textId="77777777" w:rsidR="002B256C" w:rsidRDefault="002B256C">
      <w:pPr>
        <w:ind w:firstLine="0"/>
        <w:rPr>
          <w:rFonts w:ascii="Times New Roman" w:hAnsi="Times New Roman" w:cs="Times New Roman"/>
          <w:sz w:val="24"/>
          <w:lang w:val="uk-UA"/>
        </w:rPr>
      </w:pPr>
    </w:p>
    <w:tbl>
      <w:tblPr>
        <w:tblStyle w:val="af"/>
        <w:tblW w:w="0" w:type="auto"/>
        <w:tblLook w:val="04A0" w:firstRow="1" w:lastRow="0" w:firstColumn="1" w:lastColumn="0" w:noHBand="0" w:noVBand="1"/>
      </w:tblPr>
      <w:tblGrid>
        <w:gridCol w:w="9242"/>
      </w:tblGrid>
      <w:tr w:rsidR="002B256C" w14:paraId="26850EE6" w14:textId="77777777">
        <w:tc>
          <w:tcPr>
            <w:tcW w:w="9242" w:type="dxa"/>
          </w:tcPr>
          <w:p w14:paraId="1EA29841"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Кода</w:t>
            </w:r>
          </w:p>
          <w:tbl>
            <w:tblPr>
              <w:tblStyle w:val="af"/>
              <w:tblW w:w="0" w:type="auto"/>
              <w:tblLook w:val="04A0" w:firstRow="1" w:lastRow="0" w:firstColumn="1" w:lastColumn="0" w:noHBand="0" w:noVBand="1"/>
            </w:tblPr>
            <w:tblGrid>
              <w:gridCol w:w="3003"/>
              <w:gridCol w:w="3004"/>
              <w:gridCol w:w="3004"/>
            </w:tblGrid>
            <w:tr w:rsidR="002B256C" w14:paraId="67C1492C" w14:textId="77777777">
              <w:tc>
                <w:tcPr>
                  <w:tcW w:w="3003" w:type="dxa"/>
                </w:tcPr>
                <w:p w14:paraId="5EB7B899"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Гп</w:t>
                  </w:r>
                </w:p>
              </w:tc>
              <w:tc>
                <w:tcPr>
                  <w:tcW w:w="3004" w:type="dxa"/>
                </w:tcPr>
                <w:p w14:paraId="4931B9C2"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Зв.</w:t>
                  </w:r>
                </w:p>
              </w:tc>
              <w:tc>
                <w:tcPr>
                  <w:tcW w:w="3004" w:type="dxa"/>
                </w:tcPr>
                <w:p w14:paraId="13B0267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Тема вступу</w:t>
                  </w:r>
                </w:p>
              </w:tc>
            </w:tr>
            <w:tr w:rsidR="002B256C" w14:paraId="2983317C" w14:textId="77777777">
              <w:tc>
                <w:tcPr>
                  <w:tcW w:w="3003" w:type="dxa"/>
                </w:tcPr>
                <w:p w14:paraId="7D210CE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31т.</w:t>
                  </w:r>
                </w:p>
              </w:tc>
              <w:tc>
                <w:tcPr>
                  <w:tcW w:w="3004" w:type="dxa"/>
                </w:tcPr>
                <w:p w14:paraId="77F9C82C"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4т.</w:t>
                  </w:r>
                </w:p>
              </w:tc>
              <w:tc>
                <w:tcPr>
                  <w:tcW w:w="3004" w:type="dxa"/>
                </w:tcPr>
                <w:p w14:paraId="4481255D" w14:textId="77777777" w:rsidR="002B256C" w:rsidRDefault="009D4788">
                  <w:pPr>
                    <w:spacing w:after="0" w:line="240" w:lineRule="auto"/>
                    <w:ind w:firstLine="0"/>
                    <w:jc w:val="center"/>
                    <w:rPr>
                      <w:rFonts w:ascii="Times New Roman" w:hAnsi="Times New Roman" w:cs="Times New Roman"/>
                      <w:sz w:val="24"/>
                      <w:lang w:val="uk-UA"/>
                    </w:rPr>
                  </w:pPr>
                  <w:r>
                    <w:rPr>
                      <w:rFonts w:ascii="Times New Roman" w:hAnsi="Times New Roman" w:cs="Times New Roman"/>
                      <w:sz w:val="24"/>
                      <w:lang w:val="uk-UA"/>
                    </w:rPr>
                    <w:t>9т.</w:t>
                  </w:r>
                </w:p>
              </w:tc>
            </w:tr>
            <w:tr w:rsidR="002B256C" w14:paraId="4C66E84E" w14:textId="77777777">
              <w:tc>
                <w:tcPr>
                  <w:tcW w:w="3003" w:type="dxa"/>
                </w:tcPr>
                <w:p w14:paraId="290E2D94" w14:textId="77777777" w:rsidR="002B256C" w:rsidRDefault="009D4788">
                  <w:pPr>
                    <w:spacing w:after="0" w:line="240" w:lineRule="auto"/>
                    <w:ind w:firstLine="0"/>
                    <w:jc w:val="center"/>
                    <w:rPr>
                      <w:rFonts w:ascii="Times New Roman" w:hAnsi="Times New Roman" w:cs="Times New Roman"/>
                      <w:sz w:val="24"/>
                    </w:rPr>
                  </w:pPr>
                  <w:r>
                    <w:rPr>
                      <w:rFonts w:ascii="Times New Roman" w:hAnsi="Times New Roman" w:cs="Times New Roman"/>
                      <w:sz w:val="24"/>
                      <w:lang w:val="en-US"/>
                    </w:rPr>
                    <w:t>c</w:t>
                  </w:r>
                  <w:r>
                    <w:rPr>
                      <w:rFonts w:ascii="Times New Roman" w:hAnsi="Times New Roman" w:cs="Times New Roman"/>
                      <w:sz w:val="24"/>
                    </w:rPr>
                    <w:t>-</w:t>
                  </w:r>
                  <w:r>
                    <w:rPr>
                      <w:rFonts w:ascii="Times New Roman" w:hAnsi="Times New Roman" w:cs="Times New Roman"/>
                      <w:sz w:val="24"/>
                      <w:lang w:val="en-US"/>
                    </w:rPr>
                    <w:t>a</w:t>
                  </w:r>
                  <w:r>
                    <w:rPr>
                      <w:rFonts w:ascii="Times New Roman" w:hAnsi="Times New Roman" w:cs="Times New Roman"/>
                      <w:sz w:val="24"/>
                    </w:rPr>
                    <w:t>-</w:t>
                  </w:r>
                  <w:r>
                    <w:rPr>
                      <w:rFonts w:ascii="Times New Roman" w:hAnsi="Times New Roman" w:cs="Times New Roman"/>
                      <w:sz w:val="24"/>
                      <w:lang w:val="en-US"/>
                    </w:rPr>
                    <w:t>fis</w:t>
                  </w:r>
                </w:p>
              </w:tc>
              <w:tc>
                <w:tcPr>
                  <w:tcW w:w="3004" w:type="dxa"/>
                </w:tcPr>
                <w:p w14:paraId="1FF73DD7" w14:textId="77777777" w:rsidR="002B256C" w:rsidRDefault="009D4788">
                  <w:pPr>
                    <w:spacing w:after="0" w:line="240" w:lineRule="auto"/>
                    <w:ind w:firstLine="0"/>
                    <w:jc w:val="center"/>
                    <w:rPr>
                      <w:rFonts w:ascii="Times New Roman" w:hAnsi="Times New Roman" w:cs="Times New Roman"/>
                      <w:sz w:val="24"/>
                    </w:rPr>
                  </w:pPr>
                  <w:r>
                    <w:rPr>
                      <w:rFonts w:ascii="Times New Roman" w:hAnsi="Times New Roman" w:cs="Times New Roman"/>
                      <w:sz w:val="24"/>
                      <w:lang w:val="en-US"/>
                    </w:rPr>
                    <w:t>Des</w:t>
                  </w:r>
                </w:p>
              </w:tc>
              <w:tc>
                <w:tcPr>
                  <w:tcW w:w="3004" w:type="dxa"/>
                </w:tcPr>
                <w:p w14:paraId="6B0C27FC" w14:textId="77777777" w:rsidR="002B256C" w:rsidRDefault="002B256C">
                  <w:pPr>
                    <w:spacing w:after="0" w:line="240" w:lineRule="auto"/>
                    <w:ind w:firstLine="0"/>
                    <w:jc w:val="center"/>
                    <w:rPr>
                      <w:rFonts w:ascii="Times New Roman" w:hAnsi="Times New Roman" w:cs="Times New Roman"/>
                      <w:sz w:val="24"/>
                    </w:rPr>
                  </w:pPr>
                </w:p>
              </w:tc>
            </w:tr>
          </w:tbl>
          <w:p w14:paraId="22EAD89F" w14:textId="77777777" w:rsidR="002B256C" w:rsidRDefault="002B256C">
            <w:pPr>
              <w:spacing w:after="0" w:line="240" w:lineRule="auto"/>
              <w:ind w:firstLine="0"/>
              <w:jc w:val="center"/>
              <w:rPr>
                <w:rFonts w:ascii="Times New Roman" w:hAnsi="Times New Roman" w:cs="Times New Roman"/>
                <w:sz w:val="24"/>
                <w:lang w:val="uk-UA"/>
              </w:rPr>
            </w:pPr>
          </w:p>
        </w:tc>
      </w:tr>
    </w:tbl>
    <w:p w14:paraId="59995DCD" w14:textId="77777777" w:rsidR="00BB244F" w:rsidRDefault="00BB244F" w:rsidP="00BB244F">
      <w:pPr>
        <w:pStyle w:val="af1"/>
        <w:tabs>
          <w:tab w:val="left" w:pos="6527"/>
        </w:tabs>
        <w:spacing w:line="360" w:lineRule="auto"/>
        <w:jc w:val="both"/>
        <w:rPr>
          <w:rFonts w:ascii="Times New Roman" w:hAnsi="Times New Roman" w:cs="Times New Roman"/>
          <w:sz w:val="28"/>
          <w:lang w:val="uk-UA"/>
        </w:rPr>
      </w:pPr>
    </w:p>
    <w:p w14:paraId="6BB06FEA" w14:textId="0B912A23" w:rsidR="00BB244F" w:rsidRPr="00BB244F" w:rsidRDefault="00BB244F" w:rsidP="00BB244F">
      <w:pPr>
        <w:pStyle w:val="af1"/>
        <w:tabs>
          <w:tab w:val="left" w:pos="6527"/>
        </w:tabs>
        <w:spacing w:line="360" w:lineRule="auto"/>
        <w:jc w:val="both"/>
        <w:rPr>
          <w:rFonts w:ascii="Times New Roman" w:hAnsi="Times New Roman" w:cs="Times New Roman"/>
          <w:sz w:val="28"/>
          <w:lang w:val="uk-UA"/>
        </w:rPr>
      </w:pPr>
      <w:r>
        <w:rPr>
          <w:rFonts w:ascii="Times New Roman" w:hAnsi="Times New Roman" w:cs="Times New Roman"/>
          <w:sz w:val="28"/>
          <w:lang w:val="uk-UA"/>
        </w:rPr>
        <w:t>В подальшому розвитку чітко окреслюють</w:t>
      </w:r>
      <w:r w:rsidR="0003358F">
        <w:rPr>
          <w:rFonts w:ascii="Times New Roman" w:hAnsi="Times New Roman" w:cs="Times New Roman"/>
          <w:sz w:val="28"/>
          <w:lang w:val="uk-UA"/>
        </w:rPr>
        <w:t>ся</w:t>
      </w:r>
      <w:r>
        <w:rPr>
          <w:rFonts w:ascii="Times New Roman" w:hAnsi="Times New Roman" w:cs="Times New Roman"/>
          <w:sz w:val="28"/>
          <w:lang w:val="uk-UA"/>
        </w:rPr>
        <w:t xml:space="preserve"> розділи, що навіть позначені зміною темпів і визначають етапи розвитку драматургії симфонічного циклу. Від 227 такту </w:t>
      </w:r>
      <w:r>
        <w:rPr>
          <w:rFonts w:ascii="Times New Roman" w:hAnsi="Times New Roman" w:cs="Times New Roman"/>
          <w:sz w:val="28"/>
          <w:lang w:val="en-US"/>
        </w:rPr>
        <w:t>Largo</w:t>
      </w:r>
      <w:r>
        <w:rPr>
          <w:rFonts w:ascii="Times New Roman" w:hAnsi="Times New Roman" w:cs="Times New Roman"/>
          <w:sz w:val="28"/>
          <w:lang w:val="uk-UA"/>
        </w:rPr>
        <w:t xml:space="preserve"> невипадково переважає віртуозне флейтове соло</w:t>
      </w:r>
      <w:r w:rsidR="0003358F">
        <w:rPr>
          <w:rFonts w:ascii="Times New Roman" w:hAnsi="Times New Roman" w:cs="Times New Roman"/>
          <w:sz w:val="28"/>
          <w:lang w:val="uk-UA"/>
        </w:rPr>
        <w:t>, подібний до</w:t>
      </w:r>
      <w:r>
        <w:rPr>
          <w:rFonts w:ascii="Times New Roman" w:hAnsi="Times New Roman" w:cs="Times New Roman"/>
          <w:sz w:val="28"/>
          <w:lang w:val="uk-UA"/>
        </w:rPr>
        <w:t xml:space="preserve"> каденції, що сприймається</w:t>
      </w:r>
      <w:r w:rsidR="0003358F">
        <w:rPr>
          <w:rFonts w:ascii="Times New Roman" w:hAnsi="Times New Roman" w:cs="Times New Roman"/>
          <w:sz w:val="28"/>
          <w:lang w:val="uk-UA"/>
        </w:rPr>
        <w:t>,</w:t>
      </w:r>
      <w:r>
        <w:rPr>
          <w:rFonts w:ascii="Times New Roman" w:hAnsi="Times New Roman" w:cs="Times New Roman"/>
          <w:sz w:val="28"/>
          <w:lang w:val="uk-UA"/>
        </w:rPr>
        <w:t xml:space="preserve"> як експресивний монолог соліста. </w:t>
      </w:r>
    </w:p>
    <w:p w14:paraId="3D0A0EB2" w14:textId="7BE07239"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 точки розу виконав</w:t>
      </w:r>
      <w:r w:rsidR="003B50D2">
        <w:rPr>
          <w:rFonts w:ascii="Times New Roman" w:hAnsi="Times New Roman" w:cs="Times New Roman"/>
          <w:sz w:val="28"/>
          <w:szCs w:val="28"/>
          <w:lang w:val="uk-UA"/>
        </w:rPr>
        <w:t xml:space="preserve">ської техніки партії соліста, </w:t>
      </w:r>
      <w:r>
        <w:rPr>
          <w:rFonts w:ascii="Times New Roman" w:hAnsi="Times New Roman" w:cs="Times New Roman"/>
          <w:sz w:val="28"/>
          <w:szCs w:val="28"/>
          <w:lang w:val="uk-UA"/>
        </w:rPr>
        <w:t>Камерна симфонія №</w:t>
      </w:r>
      <w:r w:rsidR="00973CE9">
        <w:rPr>
          <w:rFonts w:ascii="Times New Roman" w:hAnsi="Times New Roman" w:cs="Times New Roman"/>
          <w:sz w:val="28"/>
          <w:szCs w:val="28"/>
          <w:lang w:val="uk-UA"/>
        </w:rPr>
        <w:t> </w:t>
      </w:r>
      <w:r>
        <w:rPr>
          <w:rFonts w:ascii="Times New Roman" w:hAnsi="Times New Roman" w:cs="Times New Roman"/>
          <w:sz w:val="28"/>
          <w:szCs w:val="28"/>
          <w:lang w:val="uk-UA"/>
        </w:rPr>
        <w:t xml:space="preserve">3 Є. Станковича є своєрідною вершиною. Партія флейти побудована на двох опорних октавах, де </w:t>
      </w:r>
      <w:r w:rsidR="00973CE9">
        <w:rPr>
          <w:rFonts w:ascii="Times New Roman" w:hAnsi="Times New Roman" w:cs="Times New Roman"/>
          <w:sz w:val="28"/>
          <w:szCs w:val="28"/>
          <w:lang w:val="uk-UA"/>
        </w:rPr>
        <w:t xml:space="preserve">в </w:t>
      </w:r>
      <w:r>
        <w:rPr>
          <w:rFonts w:ascii="Times New Roman" w:hAnsi="Times New Roman" w:cs="Times New Roman"/>
          <w:sz w:val="28"/>
          <w:szCs w:val="28"/>
          <w:lang w:val="uk-UA"/>
        </w:rPr>
        <w:t>прохідні фрази</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«зітхання» </w:t>
      </w:r>
      <w:r w:rsidR="00973CE9">
        <w:rPr>
          <w:rFonts w:ascii="Times New Roman" w:hAnsi="Times New Roman" w:cs="Times New Roman"/>
          <w:sz w:val="28"/>
          <w:szCs w:val="28"/>
          <w:lang w:val="uk-UA"/>
        </w:rPr>
        <w:t>й</w:t>
      </w:r>
      <w:r>
        <w:rPr>
          <w:rFonts w:ascii="Times New Roman" w:hAnsi="Times New Roman" w:cs="Times New Roman"/>
          <w:sz w:val="28"/>
          <w:szCs w:val="28"/>
          <w:lang w:val="uk-UA"/>
        </w:rPr>
        <w:t xml:space="preserve"> проведення побічної партії </w:t>
      </w:r>
      <w:r>
        <w:rPr>
          <w:rFonts w:ascii="Times New Roman" w:hAnsi="Times New Roman" w:cs="Times New Roman"/>
          <w:sz w:val="28"/>
          <w:szCs w:val="28"/>
          <w:lang w:val="uk-UA"/>
        </w:rPr>
        <w:lastRenderedPageBreak/>
        <w:t xml:space="preserve">домінує перша октава, що підкреслює наростання напруженості. Друга </w:t>
      </w:r>
      <w:r w:rsidR="00973CE9">
        <w:rPr>
          <w:rFonts w:ascii="Times New Roman" w:hAnsi="Times New Roman" w:cs="Times New Roman"/>
          <w:sz w:val="28"/>
          <w:szCs w:val="28"/>
          <w:lang w:val="uk-UA"/>
        </w:rPr>
        <w:t>хвиля ‒</w:t>
      </w:r>
      <w:r w:rsidR="002E2B3E">
        <w:rPr>
          <w:rFonts w:ascii="Times New Roman" w:hAnsi="Times New Roman" w:cs="Times New Roman"/>
          <w:sz w:val="28"/>
          <w:szCs w:val="28"/>
          <w:lang w:val="uk-UA"/>
        </w:rPr>
        <w:t xml:space="preserve"> це друга та третя октава, що починаючи від</w:t>
      </w:r>
      <w:r>
        <w:rPr>
          <w:rFonts w:ascii="Times New Roman" w:hAnsi="Times New Roman" w:cs="Times New Roman"/>
          <w:sz w:val="28"/>
          <w:szCs w:val="28"/>
          <w:lang w:val="uk-UA"/>
        </w:rPr>
        <w:t xml:space="preserve"> 21 такта</w:t>
      </w:r>
      <w:r w:rsidR="002E2B3E">
        <w:rPr>
          <w:rFonts w:ascii="Times New Roman" w:hAnsi="Times New Roman" w:cs="Times New Roman"/>
          <w:sz w:val="28"/>
          <w:szCs w:val="28"/>
          <w:lang w:val="uk-UA"/>
        </w:rPr>
        <w:t>, поступово вибу</w:t>
      </w:r>
      <w:r w:rsidR="00973CE9">
        <w:rPr>
          <w:rFonts w:ascii="Times New Roman" w:hAnsi="Times New Roman" w:cs="Times New Roman"/>
          <w:sz w:val="28"/>
          <w:szCs w:val="28"/>
          <w:lang w:val="uk-UA"/>
        </w:rPr>
        <w:t>довують</w:t>
      </w:r>
      <w:r>
        <w:rPr>
          <w:rFonts w:ascii="Times New Roman" w:hAnsi="Times New Roman" w:cs="Times New Roman"/>
          <w:sz w:val="28"/>
          <w:szCs w:val="28"/>
          <w:lang w:val="uk-UA"/>
        </w:rPr>
        <w:t xml:space="preserve"> нову динамічну </w:t>
      </w:r>
      <w:r w:rsidR="00973CE9">
        <w:rPr>
          <w:rFonts w:ascii="Times New Roman" w:hAnsi="Times New Roman" w:cs="Times New Roman"/>
          <w:sz w:val="28"/>
          <w:szCs w:val="28"/>
          <w:lang w:val="uk-UA"/>
        </w:rPr>
        <w:t>хвилю</w:t>
      </w:r>
      <w:r>
        <w:rPr>
          <w:rFonts w:ascii="Times New Roman" w:hAnsi="Times New Roman" w:cs="Times New Roman"/>
          <w:sz w:val="28"/>
          <w:szCs w:val="28"/>
          <w:lang w:val="uk-UA"/>
        </w:rPr>
        <w:t>.</w:t>
      </w:r>
      <w:r w:rsidR="00973CE9">
        <w:rPr>
          <w:rFonts w:ascii="Times New Roman" w:hAnsi="Times New Roman" w:cs="Times New Roman"/>
          <w:sz w:val="28"/>
          <w:szCs w:val="28"/>
          <w:lang w:val="uk-UA"/>
        </w:rPr>
        <w:t xml:space="preserve"> У в</w:t>
      </w:r>
      <w:r w:rsidR="00056E31">
        <w:rPr>
          <w:rFonts w:ascii="Times New Roman" w:hAnsi="Times New Roman" w:cs="Times New Roman"/>
          <w:sz w:val="28"/>
          <w:szCs w:val="28"/>
          <w:lang w:val="uk-UA"/>
        </w:rPr>
        <w:t xml:space="preserve">ступі спостерігаємо протистояння ритмічної побудови </w:t>
      </w:r>
      <w:r w:rsidR="00973CE9">
        <w:rPr>
          <w:rFonts w:ascii="Times New Roman" w:hAnsi="Times New Roman" w:cs="Times New Roman"/>
          <w:sz w:val="28"/>
          <w:szCs w:val="28"/>
          <w:lang w:val="uk-UA"/>
        </w:rPr>
        <w:t>партії орке</w:t>
      </w:r>
      <w:r w:rsidR="00056E31">
        <w:rPr>
          <w:rFonts w:ascii="Times New Roman" w:hAnsi="Times New Roman" w:cs="Times New Roman"/>
          <w:sz w:val="28"/>
          <w:szCs w:val="28"/>
          <w:lang w:val="uk-UA"/>
        </w:rPr>
        <w:t xml:space="preserve">стра та потойбічних «зітхань» флейти, починаючи з 3-го такту (така сама тема повторюється </w:t>
      </w:r>
      <w:r w:rsidR="00973CE9">
        <w:rPr>
          <w:rFonts w:ascii="Times New Roman" w:hAnsi="Times New Roman" w:cs="Times New Roman"/>
          <w:sz w:val="28"/>
          <w:szCs w:val="28"/>
          <w:lang w:val="uk-UA"/>
        </w:rPr>
        <w:t xml:space="preserve">й </w:t>
      </w:r>
      <w:r w:rsidR="00056E31">
        <w:rPr>
          <w:rFonts w:ascii="Times New Roman" w:hAnsi="Times New Roman" w:cs="Times New Roman"/>
          <w:sz w:val="28"/>
          <w:szCs w:val="28"/>
          <w:lang w:val="uk-UA"/>
        </w:rPr>
        <w:t>в 14 такті), витриманій на динаміці «</w:t>
      </w:r>
      <w:r w:rsidR="00056E31">
        <w:rPr>
          <w:rFonts w:ascii="Times New Roman" w:hAnsi="Times New Roman" w:cs="Times New Roman"/>
          <w:sz w:val="28"/>
          <w:szCs w:val="28"/>
          <w:lang w:val="en-US"/>
        </w:rPr>
        <w:t>pp</w:t>
      </w:r>
      <w:r w:rsidR="00056E31">
        <w:rPr>
          <w:rFonts w:ascii="Times New Roman" w:hAnsi="Times New Roman" w:cs="Times New Roman"/>
          <w:sz w:val="28"/>
          <w:szCs w:val="28"/>
          <w:lang w:val="uk-UA"/>
        </w:rPr>
        <w:t>». Ключовим завданням для соліста у вступі постає рел’єфне виокремлення різкого контрасту, що є образом потойбічного світу на фоні бурхливої течії життя.</w:t>
      </w:r>
    </w:p>
    <w:p w14:paraId="45E28BCB" w14:textId="77777777" w:rsidR="0014373F" w:rsidRDefault="0014373F" w:rsidP="0014373F">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Експозиційний розділ, що презентує основний образний ряд, ґрунтується на двох темах, що набувають значення лейт образів всього твору і відповідно визначають інтонаційно-тематичний розвит</w:t>
      </w:r>
      <w:r w:rsidR="00056E31">
        <w:rPr>
          <w:rFonts w:ascii="Times New Roman" w:hAnsi="Times New Roman" w:cs="Times New Roman"/>
          <w:sz w:val="28"/>
          <w:lang w:val="uk-UA"/>
        </w:rPr>
        <w:t>ок всіх етапів драматургії</w:t>
      </w:r>
      <w:r>
        <w:rPr>
          <w:rFonts w:ascii="Times New Roman" w:hAnsi="Times New Roman" w:cs="Times New Roman"/>
          <w:sz w:val="28"/>
          <w:lang w:val="uk-UA"/>
        </w:rPr>
        <w:t xml:space="preserve"> симфонії. </w:t>
      </w:r>
      <w:r>
        <w:rPr>
          <w:rFonts w:ascii="Times New Roman" w:hAnsi="Times New Roman" w:cs="Times New Roman"/>
          <w:sz w:val="28"/>
          <w:szCs w:val="28"/>
          <w:lang w:val="uk-UA"/>
        </w:rPr>
        <w:t>Слід звернути увагу на методи побудови мелодичної лінії у партії флейти та</w:t>
      </w:r>
      <w:r w:rsidR="00056E31">
        <w:rPr>
          <w:rFonts w:ascii="Times New Roman" w:hAnsi="Times New Roman" w:cs="Times New Roman"/>
          <w:sz w:val="28"/>
          <w:szCs w:val="28"/>
          <w:lang w:val="uk-UA"/>
        </w:rPr>
        <w:t xml:space="preserve"> в партії</w:t>
      </w:r>
      <w:r>
        <w:rPr>
          <w:rFonts w:ascii="Times New Roman" w:hAnsi="Times New Roman" w:cs="Times New Roman"/>
          <w:sz w:val="28"/>
          <w:szCs w:val="28"/>
          <w:lang w:val="uk-UA"/>
        </w:rPr>
        <w:t xml:space="preserve"> оркестру. Композитор використовую альтеровані ступені для загострення мелодії головної партії у флейти соло, тим часом</w:t>
      </w:r>
      <w:r w:rsidR="00056E31">
        <w:rPr>
          <w:rFonts w:ascii="Times New Roman" w:hAnsi="Times New Roman" w:cs="Times New Roman"/>
          <w:sz w:val="28"/>
          <w:szCs w:val="28"/>
          <w:lang w:val="uk-UA"/>
        </w:rPr>
        <w:t>,</w:t>
      </w:r>
      <w:r>
        <w:rPr>
          <w:rFonts w:ascii="Times New Roman" w:hAnsi="Times New Roman" w:cs="Times New Roman"/>
          <w:sz w:val="28"/>
          <w:szCs w:val="28"/>
          <w:lang w:val="uk-UA"/>
        </w:rPr>
        <w:t xml:space="preserve"> оркестрова група базується на рівному ритмічному малюнку та стабільному підкресленні альтерованих ступенів.</w:t>
      </w:r>
    </w:p>
    <w:p w14:paraId="1F19CF61" w14:textId="6C1BC78F" w:rsidR="0014373F" w:rsidRDefault="0014373F" w:rsidP="0014373F">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Кожна з основних тем симфонії</w:t>
      </w:r>
      <w:r w:rsidR="00973CE9">
        <w:rPr>
          <w:rFonts w:ascii="Times New Roman" w:hAnsi="Times New Roman" w:cs="Times New Roman"/>
          <w:sz w:val="28"/>
          <w:lang w:val="uk-UA"/>
        </w:rPr>
        <w:t>,</w:t>
      </w:r>
      <w:r>
        <w:rPr>
          <w:rFonts w:ascii="Times New Roman" w:hAnsi="Times New Roman" w:cs="Times New Roman"/>
          <w:sz w:val="28"/>
          <w:lang w:val="uk-UA"/>
        </w:rPr>
        <w:t xml:space="preserve"> які виконують роль головно</w:t>
      </w:r>
      <w:r w:rsidR="00973CE9">
        <w:rPr>
          <w:rFonts w:ascii="Times New Roman" w:hAnsi="Times New Roman" w:cs="Times New Roman"/>
          <w:sz w:val="28"/>
          <w:lang w:val="uk-UA"/>
        </w:rPr>
        <w:t>ї</w:t>
      </w:r>
      <w:r>
        <w:rPr>
          <w:rFonts w:ascii="Times New Roman" w:hAnsi="Times New Roman" w:cs="Times New Roman"/>
          <w:sz w:val="28"/>
          <w:lang w:val="uk-UA"/>
        </w:rPr>
        <w:t xml:space="preserve"> та побічно</w:t>
      </w:r>
      <w:r w:rsidR="00973CE9">
        <w:rPr>
          <w:rFonts w:ascii="Times New Roman" w:hAnsi="Times New Roman" w:cs="Times New Roman"/>
          <w:sz w:val="28"/>
          <w:lang w:val="uk-UA"/>
        </w:rPr>
        <w:t>ї</w:t>
      </w:r>
      <w:r>
        <w:rPr>
          <w:rFonts w:ascii="Times New Roman" w:hAnsi="Times New Roman" w:cs="Times New Roman"/>
          <w:sz w:val="28"/>
          <w:lang w:val="uk-UA"/>
        </w:rPr>
        <w:t xml:space="preserve"> парті</w:t>
      </w:r>
      <w:r w:rsidR="00973CE9">
        <w:rPr>
          <w:rFonts w:ascii="Times New Roman" w:hAnsi="Times New Roman" w:cs="Times New Roman"/>
          <w:sz w:val="28"/>
          <w:lang w:val="uk-UA"/>
        </w:rPr>
        <w:t>й,</w:t>
      </w:r>
      <w:r>
        <w:rPr>
          <w:rFonts w:ascii="Times New Roman" w:hAnsi="Times New Roman" w:cs="Times New Roman"/>
          <w:sz w:val="28"/>
          <w:lang w:val="uk-UA"/>
        </w:rPr>
        <w:t xml:space="preserve"> представляє концентрат ритмічних та інтонаційних маркерів, що визначають інтегральний розвиток і розкриття процесу співіснування, взаємодії та взаємовпливу двох принципово контрастних образних сфер. Умовно їх можна визначити</w:t>
      </w:r>
      <w:r w:rsidR="00973CE9">
        <w:rPr>
          <w:rFonts w:ascii="Times New Roman" w:hAnsi="Times New Roman" w:cs="Times New Roman"/>
          <w:sz w:val="28"/>
          <w:lang w:val="uk-UA"/>
        </w:rPr>
        <w:t>,</w:t>
      </w:r>
      <w:r>
        <w:rPr>
          <w:rFonts w:ascii="Times New Roman" w:hAnsi="Times New Roman" w:cs="Times New Roman"/>
          <w:sz w:val="28"/>
          <w:lang w:val="uk-UA"/>
        </w:rPr>
        <w:t xml:space="preserve"> як розділи головної та побічної партії. А точніше</w:t>
      </w:r>
      <w:r w:rsidR="00973CE9">
        <w:rPr>
          <w:rFonts w:ascii="Times New Roman" w:hAnsi="Times New Roman" w:cs="Times New Roman"/>
          <w:sz w:val="28"/>
          <w:lang w:val="uk-UA"/>
        </w:rPr>
        <w:t>,</w:t>
      </w:r>
      <w:r>
        <w:rPr>
          <w:rFonts w:ascii="Times New Roman" w:hAnsi="Times New Roman" w:cs="Times New Roman"/>
          <w:sz w:val="28"/>
          <w:lang w:val="uk-UA"/>
        </w:rPr>
        <w:t xml:space="preserve"> сфера образного ряду головної партії, що концентрує сум</w:t>
      </w:r>
      <w:r w:rsidR="00973CE9">
        <w:rPr>
          <w:rFonts w:ascii="Times New Roman" w:hAnsi="Times New Roman" w:cs="Times New Roman"/>
          <w:sz w:val="28"/>
          <w:lang w:val="uk-UA"/>
        </w:rPr>
        <w:t>,</w:t>
      </w:r>
      <w:r>
        <w:rPr>
          <w:rFonts w:ascii="Times New Roman" w:hAnsi="Times New Roman" w:cs="Times New Roman"/>
          <w:sz w:val="28"/>
          <w:lang w:val="uk-UA"/>
        </w:rPr>
        <w:t xml:space="preserve"> страждання, сумніви, питання та пошуки відповіді</w:t>
      </w:r>
      <w:r w:rsidR="00973CE9">
        <w:rPr>
          <w:rFonts w:ascii="Times New Roman" w:hAnsi="Times New Roman" w:cs="Times New Roman"/>
          <w:sz w:val="28"/>
          <w:lang w:val="uk-UA"/>
        </w:rPr>
        <w:t>. Та</w:t>
      </w:r>
      <w:r>
        <w:rPr>
          <w:rFonts w:ascii="Times New Roman" w:hAnsi="Times New Roman" w:cs="Times New Roman"/>
          <w:sz w:val="28"/>
          <w:lang w:val="uk-UA"/>
        </w:rPr>
        <w:t xml:space="preserve"> розділ побічної партії, що асоціюється зі сферою ліричного споглядання вічної краси та стабільності навколишнього світу.</w:t>
      </w:r>
    </w:p>
    <w:p w14:paraId="3C356D8B" w14:textId="6C851116"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альтеровану побудову мелодії</w:t>
      </w:r>
      <w:r w:rsidR="00973CE9">
        <w:rPr>
          <w:rFonts w:ascii="Times New Roman" w:hAnsi="Times New Roman" w:cs="Times New Roman"/>
          <w:sz w:val="28"/>
          <w:szCs w:val="28"/>
          <w:lang w:val="uk-UA"/>
        </w:rPr>
        <w:t>, засновану</w:t>
      </w:r>
      <w:r>
        <w:rPr>
          <w:rFonts w:ascii="Times New Roman" w:hAnsi="Times New Roman" w:cs="Times New Roman"/>
          <w:sz w:val="28"/>
          <w:szCs w:val="28"/>
          <w:lang w:val="uk-UA"/>
        </w:rPr>
        <w:t xml:space="preserve"> на малих та великих секундах</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 композитор згладжує лінію</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 завдяки штиху легато. Тим самим</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 такі засоби виразності нагадують фольклорні мотиви західної України. В цьому епізоді ключовим моментом постає витримана зв’язка в ритмі шістнадцятих нот для безперервної головної теми.</w:t>
      </w:r>
    </w:p>
    <w:p w14:paraId="68B834E7" w14:textId="7855B2B0"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партії головної теми автор зазначає стабільну витримку динамічних відті</w:t>
      </w:r>
      <w:r w:rsidR="00BB244F">
        <w:rPr>
          <w:rFonts w:ascii="Times New Roman" w:hAnsi="Times New Roman" w:cs="Times New Roman"/>
          <w:sz w:val="28"/>
          <w:szCs w:val="28"/>
          <w:lang w:val="uk-UA"/>
        </w:rPr>
        <w:t xml:space="preserve">нків з поступовим наростанням. </w:t>
      </w:r>
      <w:r>
        <w:rPr>
          <w:rFonts w:ascii="Times New Roman" w:hAnsi="Times New Roman" w:cs="Times New Roman"/>
          <w:sz w:val="28"/>
          <w:szCs w:val="28"/>
          <w:lang w:val="uk-UA"/>
        </w:rPr>
        <w:t>По інерційному викладу застосовується збільшення обхвату діапазону партії флейти, що стимулює до наростання динамічних відтінків з наближенням внутрішньої «кульмінації» головної теми (78</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85 такт). </w:t>
      </w:r>
    </w:p>
    <w:p w14:paraId="7DD25FBA" w14:textId="0E2F26D6" w:rsidR="002B256C" w:rsidRDefault="009D4788">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Підкреслення кульмінаційного епізоду композитор використовує специфічни</w:t>
      </w:r>
      <w:r w:rsidR="00973CE9">
        <w:rPr>
          <w:rFonts w:ascii="Times New Roman" w:hAnsi="Times New Roman" w:cs="Times New Roman"/>
          <w:sz w:val="28"/>
          <w:szCs w:val="28"/>
          <w:lang w:val="uk-UA"/>
        </w:rPr>
        <w:t>й</w:t>
      </w:r>
      <w:r>
        <w:rPr>
          <w:rFonts w:ascii="Times New Roman" w:hAnsi="Times New Roman" w:cs="Times New Roman"/>
          <w:sz w:val="28"/>
          <w:szCs w:val="28"/>
          <w:lang w:val="uk-UA"/>
        </w:rPr>
        <w:t xml:space="preserve"> штрих</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 притаманний лише флейтовим виконавцям – штрих «</w:t>
      </w:r>
      <w:r>
        <w:rPr>
          <w:rFonts w:ascii="Times New Roman" w:hAnsi="Times New Roman" w:cs="Times New Roman"/>
          <w:sz w:val="28"/>
          <w:szCs w:val="28"/>
          <w:lang w:val="en-US"/>
        </w:rPr>
        <w:t>frullato</w:t>
      </w:r>
      <w:r>
        <w:rPr>
          <w:rFonts w:ascii="Times New Roman" w:hAnsi="Times New Roman" w:cs="Times New Roman"/>
          <w:sz w:val="28"/>
          <w:szCs w:val="28"/>
          <w:lang w:val="uk-UA"/>
        </w:rPr>
        <w:t>» (78</w:t>
      </w:r>
      <w:r w:rsidR="00973CE9">
        <w:rPr>
          <w:rFonts w:ascii="Times New Roman" w:hAnsi="Times New Roman" w:cs="Times New Roman"/>
          <w:sz w:val="28"/>
          <w:szCs w:val="28"/>
          <w:lang w:val="uk-UA"/>
        </w:rPr>
        <w:t>‒</w:t>
      </w:r>
      <w:r>
        <w:rPr>
          <w:rFonts w:ascii="Times New Roman" w:hAnsi="Times New Roman" w:cs="Times New Roman"/>
          <w:sz w:val="28"/>
          <w:szCs w:val="28"/>
          <w:lang w:val="uk-UA"/>
        </w:rPr>
        <w:t>79; 82</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83 такти). Використання цього штриха, </w:t>
      </w:r>
      <w:r w:rsidR="00973CE9">
        <w:rPr>
          <w:rFonts w:ascii="Times New Roman" w:hAnsi="Times New Roman" w:cs="Times New Roman"/>
          <w:sz w:val="28"/>
          <w:szCs w:val="28"/>
          <w:lang w:val="uk-UA"/>
        </w:rPr>
        <w:t>що за характером</w:t>
      </w:r>
      <w:r>
        <w:rPr>
          <w:rFonts w:ascii="Times New Roman" w:hAnsi="Times New Roman" w:cs="Times New Roman"/>
          <w:sz w:val="28"/>
          <w:szCs w:val="28"/>
          <w:lang w:val="uk-UA"/>
        </w:rPr>
        <w:t xml:space="preserve"> нагадує тремого на ударних інструментах, свідчить про авангардн</w:t>
      </w:r>
      <w:r w:rsidR="00973CE9">
        <w:rPr>
          <w:rFonts w:ascii="Times New Roman" w:hAnsi="Times New Roman" w:cs="Times New Roman"/>
          <w:sz w:val="28"/>
          <w:szCs w:val="28"/>
          <w:lang w:val="uk-UA"/>
        </w:rPr>
        <w:t>у техніку</w:t>
      </w:r>
      <w:r>
        <w:rPr>
          <w:rFonts w:ascii="Times New Roman" w:hAnsi="Times New Roman" w:cs="Times New Roman"/>
          <w:sz w:val="28"/>
          <w:szCs w:val="28"/>
          <w:lang w:val="uk-UA"/>
        </w:rPr>
        <w:t xml:space="preserve"> композитора</w:t>
      </w:r>
      <w:r w:rsidR="00973C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AAF4C4C" w14:textId="77777777" w:rsidR="002B256C" w:rsidRPr="00973CE9" w:rsidRDefault="00056E31">
      <w:pPr>
        <w:pStyle w:val="af1"/>
        <w:spacing w:line="360" w:lineRule="auto"/>
        <w:jc w:val="right"/>
        <w:rPr>
          <w:rFonts w:ascii="Times New Roman" w:hAnsi="Times New Roman" w:cs="Times New Roman"/>
          <w:sz w:val="24"/>
          <w:szCs w:val="24"/>
          <w:lang w:val="uk-UA"/>
        </w:rPr>
      </w:pPr>
      <w:r w:rsidRPr="00973CE9">
        <w:rPr>
          <w:rFonts w:ascii="Times New Roman" w:hAnsi="Times New Roman" w:cs="Times New Roman"/>
          <w:sz w:val="24"/>
          <w:szCs w:val="24"/>
          <w:lang w:val="uk-UA"/>
        </w:rPr>
        <w:t>Приклад № 11</w:t>
      </w:r>
    </w:p>
    <w:p w14:paraId="020EBE7A" w14:textId="77777777" w:rsidR="002B256C" w:rsidRDefault="009D4788">
      <w:pPr>
        <w:pStyle w:val="af1"/>
        <w:spacing w:line="360" w:lineRule="auto"/>
        <w:jc w:val="center"/>
        <w:rPr>
          <w:rFonts w:ascii="Times New Roman" w:hAnsi="Times New Roman" w:cs="Times New Roman"/>
          <w:sz w:val="24"/>
          <w:lang w:val="uk-UA"/>
        </w:rPr>
      </w:pPr>
      <w:r>
        <w:rPr>
          <w:noProof/>
          <w:lang w:val="uk-UA" w:eastAsia="uk-UA"/>
        </w:rPr>
        <w:drawing>
          <wp:inline distT="0" distB="0" distL="0" distR="0" wp14:anchorId="545E5D10" wp14:editId="432513BE">
            <wp:extent cx="4305300" cy="661670"/>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25"/>
                    <a:stretch>
                      <a:fillRect/>
                    </a:stretch>
                  </pic:blipFill>
                  <pic:spPr>
                    <a:xfrm>
                      <a:off x="0" y="0"/>
                      <a:ext cx="4330617" cy="665812"/>
                    </a:xfrm>
                    <a:prstGeom prst="rect">
                      <a:avLst/>
                    </a:prstGeom>
                  </pic:spPr>
                </pic:pic>
              </a:graphicData>
            </a:graphic>
          </wp:inline>
        </w:drawing>
      </w:r>
    </w:p>
    <w:p w14:paraId="0AAE1103" w14:textId="7CB6F845" w:rsidR="00056E31" w:rsidRDefault="00056E31" w:rsidP="00056E31">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важливим моментом, якому вартує приділити увагу, ‒ це виклад розмірів в Камерній симфонії № 3. Розмір 6/8 по розбору традиційних ритмів зустрічається відносно часто. Особливо для цього розміру притаманний вальсовий характер. Але при накладанні </w:t>
      </w:r>
      <w:r w:rsidR="00973CE9">
        <w:rPr>
          <w:rFonts w:ascii="Times New Roman" w:hAnsi="Times New Roman" w:cs="Times New Roman"/>
          <w:sz w:val="28"/>
          <w:szCs w:val="28"/>
          <w:lang w:val="uk-UA"/>
        </w:rPr>
        <w:t>дводольного</w:t>
      </w:r>
      <w:r>
        <w:rPr>
          <w:rFonts w:ascii="Times New Roman" w:hAnsi="Times New Roman" w:cs="Times New Roman"/>
          <w:sz w:val="28"/>
          <w:szCs w:val="28"/>
          <w:lang w:val="uk-UA"/>
        </w:rPr>
        <w:t xml:space="preserve"> розміру з ритмічними комбінаціями та з несподіваними, однотактовими змінами розмірів на 3/8; 5/8 та 12/8</w:t>
      </w:r>
      <w:r w:rsidR="00973CE9">
        <w:rPr>
          <w:rFonts w:ascii="Times New Roman" w:hAnsi="Times New Roman" w:cs="Times New Roman"/>
          <w:sz w:val="28"/>
          <w:szCs w:val="28"/>
          <w:lang w:val="uk-UA"/>
        </w:rPr>
        <w:t>, створюється</w:t>
      </w:r>
      <w:r>
        <w:rPr>
          <w:rFonts w:ascii="Times New Roman" w:hAnsi="Times New Roman" w:cs="Times New Roman"/>
          <w:sz w:val="28"/>
          <w:szCs w:val="28"/>
          <w:lang w:val="uk-UA"/>
        </w:rPr>
        <w:t xml:space="preserve"> ускладнення викладу в плані ритмічного імпульсу.</w:t>
      </w:r>
    </w:p>
    <w:p w14:paraId="52CF4688" w14:textId="3059770E" w:rsidR="002B256C" w:rsidRDefault="009D4788">
      <w:pPr>
        <w:pStyle w:val="af1"/>
        <w:spacing w:line="360" w:lineRule="auto"/>
        <w:jc w:val="both"/>
        <w:rPr>
          <w:rFonts w:ascii="Times New Roman" w:hAnsi="Times New Roman" w:cs="Times New Roman"/>
          <w:sz w:val="28"/>
          <w:lang w:val="uk-UA"/>
        </w:rPr>
      </w:pPr>
      <w:r>
        <w:rPr>
          <w:rFonts w:ascii="Times New Roman" w:hAnsi="Times New Roman" w:cs="Times New Roman"/>
          <w:sz w:val="28"/>
          <w:lang w:val="uk-UA"/>
        </w:rPr>
        <w:t>Є. Станкович використовує ще один штрих непритаманний у використанні з велики</w:t>
      </w:r>
      <w:r w:rsidR="00056E31">
        <w:rPr>
          <w:rFonts w:ascii="Times New Roman" w:hAnsi="Times New Roman" w:cs="Times New Roman"/>
          <w:sz w:val="28"/>
          <w:lang w:val="uk-UA"/>
        </w:rPr>
        <w:t>м складом інструментів. У коді від</w:t>
      </w:r>
      <w:r>
        <w:rPr>
          <w:rFonts w:ascii="Times New Roman" w:hAnsi="Times New Roman" w:cs="Times New Roman"/>
          <w:sz w:val="28"/>
          <w:lang w:val="uk-UA"/>
        </w:rPr>
        <w:t xml:space="preserve"> 433 такту</w:t>
      </w:r>
      <w:r w:rsidR="00056E31">
        <w:rPr>
          <w:rFonts w:ascii="Times New Roman" w:hAnsi="Times New Roman" w:cs="Times New Roman"/>
          <w:sz w:val="28"/>
          <w:lang w:val="uk-UA"/>
        </w:rPr>
        <w:t xml:space="preserve"> в партії</w:t>
      </w:r>
      <w:r>
        <w:rPr>
          <w:rFonts w:ascii="Times New Roman" w:hAnsi="Times New Roman" w:cs="Times New Roman"/>
          <w:sz w:val="28"/>
          <w:lang w:val="uk-UA"/>
        </w:rPr>
        <w:t xml:space="preserve"> </w:t>
      </w:r>
      <w:r w:rsidR="00056E31">
        <w:rPr>
          <w:rFonts w:ascii="Times New Roman" w:hAnsi="Times New Roman" w:cs="Times New Roman"/>
          <w:sz w:val="28"/>
          <w:lang w:val="uk-UA"/>
        </w:rPr>
        <w:t xml:space="preserve">солюючої флейти </w:t>
      </w:r>
      <w:r>
        <w:rPr>
          <w:rFonts w:ascii="Times New Roman" w:hAnsi="Times New Roman" w:cs="Times New Roman"/>
          <w:sz w:val="28"/>
          <w:lang w:val="uk-UA"/>
        </w:rPr>
        <w:t xml:space="preserve">використовується </w:t>
      </w:r>
      <w:r w:rsidR="00056E31">
        <w:rPr>
          <w:rFonts w:ascii="Times New Roman" w:hAnsi="Times New Roman" w:cs="Times New Roman"/>
          <w:sz w:val="28"/>
          <w:lang w:val="uk-UA"/>
        </w:rPr>
        <w:t xml:space="preserve">прийом </w:t>
      </w:r>
      <w:r>
        <w:rPr>
          <w:rFonts w:ascii="Times New Roman" w:hAnsi="Times New Roman" w:cs="Times New Roman"/>
          <w:sz w:val="28"/>
          <w:lang w:val="uk-UA"/>
        </w:rPr>
        <w:t xml:space="preserve">глісадо губами. </w:t>
      </w:r>
      <w:r w:rsidR="00973CE9">
        <w:rPr>
          <w:rFonts w:ascii="Times New Roman" w:hAnsi="Times New Roman" w:cs="Times New Roman"/>
          <w:sz w:val="28"/>
          <w:lang w:val="uk-UA"/>
        </w:rPr>
        <w:t>Ц</w:t>
      </w:r>
      <w:r w:rsidR="00056E31">
        <w:rPr>
          <w:rFonts w:ascii="Times New Roman" w:hAnsi="Times New Roman" w:cs="Times New Roman"/>
          <w:sz w:val="28"/>
          <w:lang w:val="uk-UA"/>
        </w:rPr>
        <w:t>е</w:t>
      </w:r>
      <w:r w:rsidR="00973CE9">
        <w:rPr>
          <w:rFonts w:ascii="Times New Roman" w:hAnsi="Times New Roman" w:cs="Times New Roman"/>
          <w:sz w:val="28"/>
          <w:lang w:val="uk-UA"/>
        </w:rPr>
        <w:t xml:space="preserve"> </w:t>
      </w:r>
      <w:r w:rsidR="00056E31">
        <w:rPr>
          <w:rFonts w:ascii="Times New Roman" w:hAnsi="Times New Roman" w:cs="Times New Roman"/>
          <w:sz w:val="28"/>
          <w:lang w:val="uk-UA"/>
        </w:rPr>
        <w:t>ще один нетрадиційний прийом</w:t>
      </w:r>
      <w:r>
        <w:rPr>
          <w:rFonts w:ascii="Times New Roman" w:hAnsi="Times New Roman" w:cs="Times New Roman"/>
          <w:sz w:val="28"/>
          <w:lang w:val="uk-UA"/>
        </w:rPr>
        <w:t xml:space="preserve"> композитор застосував у своїй знаменитій камерній симфонії. Принцип цього штриха полягає в синхронному відвертанні і привертанні інструмента на позиції губного апарату. В сучасни</w:t>
      </w:r>
      <w:r w:rsidR="006421E0">
        <w:rPr>
          <w:rFonts w:ascii="Times New Roman" w:hAnsi="Times New Roman" w:cs="Times New Roman"/>
          <w:sz w:val="28"/>
          <w:lang w:val="uk-UA"/>
        </w:rPr>
        <w:t>х</w:t>
      </w:r>
      <w:r>
        <w:rPr>
          <w:rFonts w:ascii="Times New Roman" w:hAnsi="Times New Roman" w:cs="Times New Roman"/>
          <w:sz w:val="28"/>
          <w:lang w:val="uk-UA"/>
        </w:rPr>
        <w:t xml:space="preserve"> </w:t>
      </w:r>
      <w:r w:rsidR="006421E0">
        <w:rPr>
          <w:rFonts w:ascii="Times New Roman" w:hAnsi="Times New Roman" w:cs="Times New Roman"/>
          <w:sz w:val="28"/>
          <w:lang w:val="uk-UA"/>
        </w:rPr>
        <w:t xml:space="preserve">камерно-інструментальних </w:t>
      </w:r>
      <w:r>
        <w:rPr>
          <w:rFonts w:ascii="Times New Roman" w:hAnsi="Times New Roman" w:cs="Times New Roman"/>
          <w:sz w:val="28"/>
          <w:lang w:val="uk-UA"/>
        </w:rPr>
        <w:t>композиція</w:t>
      </w:r>
      <w:r w:rsidR="006421E0">
        <w:rPr>
          <w:rFonts w:ascii="Times New Roman" w:hAnsi="Times New Roman" w:cs="Times New Roman"/>
          <w:sz w:val="28"/>
          <w:lang w:val="uk-UA"/>
        </w:rPr>
        <w:t>х ‒</w:t>
      </w:r>
      <w:r>
        <w:rPr>
          <w:rFonts w:ascii="Times New Roman" w:hAnsi="Times New Roman" w:cs="Times New Roman"/>
          <w:sz w:val="28"/>
          <w:lang w:val="uk-UA"/>
        </w:rPr>
        <w:t xml:space="preserve"> дует</w:t>
      </w:r>
      <w:r w:rsidR="006421E0">
        <w:rPr>
          <w:rFonts w:ascii="Times New Roman" w:hAnsi="Times New Roman" w:cs="Times New Roman"/>
          <w:sz w:val="28"/>
          <w:lang w:val="uk-UA"/>
        </w:rPr>
        <w:t>ах</w:t>
      </w:r>
      <w:r>
        <w:rPr>
          <w:rFonts w:ascii="Times New Roman" w:hAnsi="Times New Roman" w:cs="Times New Roman"/>
          <w:sz w:val="28"/>
          <w:lang w:val="uk-UA"/>
        </w:rPr>
        <w:t>, тріо та інших</w:t>
      </w:r>
      <w:r w:rsidR="006421E0">
        <w:rPr>
          <w:rFonts w:ascii="Times New Roman" w:hAnsi="Times New Roman" w:cs="Times New Roman"/>
          <w:sz w:val="28"/>
          <w:lang w:val="uk-UA"/>
        </w:rPr>
        <w:t>, ‒</w:t>
      </w:r>
      <w:r>
        <w:rPr>
          <w:rFonts w:ascii="Times New Roman" w:hAnsi="Times New Roman" w:cs="Times New Roman"/>
          <w:sz w:val="28"/>
          <w:lang w:val="uk-UA"/>
        </w:rPr>
        <w:t xml:space="preserve"> можна зустріти використання цього штриха, але у використанні з камерним оркестром</w:t>
      </w:r>
      <w:r w:rsidR="00056E31">
        <w:rPr>
          <w:rFonts w:ascii="Times New Roman" w:hAnsi="Times New Roman" w:cs="Times New Roman"/>
          <w:sz w:val="28"/>
          <w:lang w:val="uk-UA"/>
        </w:rPr>
        <w:t>, ‒</w:t>
      </w:r>
      <w:r>
        <w:rPr>
          <w:rFonts w:ascii="Times New Roman" w:hAnsi="Times New Roman" w:cs="Times New Roman"/>
          <w:sz w:val="28"/>
          <w:lang w:val="uk-UA"/>
        </w:rPr>
        <w:t xml:space="preserve"> відносно рідко. Трудність полягає у вчасному і я</w:t>
      </w:r>
      <w:r w:rsidR="00BB244F">
        <w:rPr>
          <w:rFonts w:ascii="Times New Roman" w:hAnsi="Times New Roman" w:cs="Times New Roman"/>
          <w:sz w:val="28"/>
          <w:lang w:val="uk-UA"/>
        </w:rPr>
        <w:t>кісному виконанні самого штриха</w:t>
      </w:r>
      <w:r w:rsidR="006421E0">
        <w:rPr>
          <w:rFonts w:ascii="Times New Roman" w:hAnsi="Times New Roman" w:cs="Times New Roman"/>
          <w:sz w:val="28"/>
          <w:lang w:val="uk-UA"/>
        </w:rPr>
        <w:t>:</w:t>
      </w:r>
      <w:r>
        <w:rPr>
          <w:rFonts w:ascii="Times New Roman" w:hAnsi="Times New Roman" w:cs="Times New Roman"/>
          <w:sz w:val="28"/>
          <w:lang w:val="uk-UA"/>
        </w:rPr>
        <w:t xml:space="preserve"> </w:t>
      </w:r>
    </w:p>
    <w:p w14:paraId="5BCF6515" w14:textId="77777777" w:rsidR="007A50E8" w:rsidRDefault="007A50E8">
      <w:pPr>
        <w:pStyle w:val="af1"/>
        <w:spacing w:line="360" w:lineRule="auto"/>
        <w:jc w:val="both"/>
        <w:rPr>
          <w:rFonts w:ascii="Times New Roman" w:hAnsi="Times New Roman" w:cs="Times New Roman"/>
          <w:sz w:val="28"/>
          <w:lang w:val="uk-UA"/>
        </w:rPr>
      </w:pPr>
    </w:p>
    <w:p w14:paraId="74D1A0D7" w14:textId="77777777" w:rsidR="002B256C" w:rsidRPr="006421E0" w:rsidRDefault="00056E31">
      <w:pPr>
        <w:pStyle w:val="af1"/>
        <w:spacing w:line="360" w:lineRule="auto"/>
        <w:jc w:val="right"/>
        <w:rPr>
          <w:rFonts w:ascii="Times New Roman" w:hAnsi="Times New Roman" w:cs="Times New Roman"/>
          <w:sz w:val="24"/>
          <w:szCs w:val="24"/>
          <w:lang w:val="uk-UA"/>
        </w:rPr>
      </w:pPr>
      <w:r w:rsidRPr="006421E0">
        <w:rPr>
          <w:rFonts w:ascii="Times New Roman" w:hAnsi="Times New Roman" w:cs="Times New Roman"/>
          <w:sz w:val="24"/>
          <w:szCs w:val="24"/>
          <w:lang w:val="uk-UA"/>
        </w:rPr>
        <w:t>Приклад № 12</w:t>
      </w:r>
    </w:p>
    <w:p w14:paraId="29145A08" w14:textId="77777777" w:rsidR="00BB244F" w:rsidRDefault="009D4788" w:rsidP="00BB244F">
      <w:pPr>
        <w:pStyle w:val="af1"/>
        <w:spacing w:line="360" w:lineRule="auto"/>
        <w:jc w:val="center"/>
        <w:rPr>
          <w:rFonts w:ascii="Times New Roman" w:hAnsi="Times New Roman" w:cs="Times New Roman"/>
          <w:sz w:val="24"/>
          <w:lang w:val="uk-UA"/>
        </w:rPr>
      </w:pPr>
      <w:r>
        <w:rPr>
          <w:noProof/>
          <w:lang w:val="uk-UA" w:eastAsia="uk-UA"/>
        </w:rPr>
        <w:drawing>
          <wp:inline distT="0" distB="0" distL="0" distR="0" wp14:anchorId="00732D34" wp14:editId="5D99DAD0">
            <wp:extent cx="4400550" cy="5416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26"/>
                    <a:stretch>
                      <a:fillRect/>
                    </a:stretch>
                  </pic:blipFill>
                  <pic:spPr>
                    <a:xfrm>
                      <a:off x="0" y="0"/>
                      <a:ext cx="4478088" cy="551635"/>
                    </a:xfrm>
                    <a:prstGeom prst="rect">
                      <a:avLst/>
                    </a:prstGeom>
                  </pic:spPr>
                </pic:pic>
              </a:graphicData>
            </a:graphic>
          </wp:inline>
        </w:drawing>
      </w:r>
    </w:p>
    <w:p w14:paraId="0CCEBD8D" w14:textId="78D56523" w:rsidR="00BB244F" w:rsidRDefault="00BB244F" w:rsidP="00BB244F">
      <w:pPr>
        <w:pStyle w:val="af1"/>
        <w:tabs>
          <w:tab w:val="left" w:pos="6527"/>
        </w:tabs>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Заключний розділ всієї симфонії виконує функцію фіналу циклу </w:t>
      </w:r>
      <w:r w:rsidR="00F82FA2">
        <w:rPr>
          <w:rFonts w:ascii="Times New Roman" w:hAnsi="Times New Roman" w:cs="Times New Roman"/>
          <w:sz w:val="28"/>
          <w:lang w:val="uk-UA"/>
        </w:rPr>
        <w:t xml:space="preserve">та </w:t>
      </w:r>
      <w:r>
        <w:rPr>
          <w:rFonts w:ascii="Times New Roman" w:hAnsi="Times New Roman" w:cs="Times New Roman"/>
          <w:sz w:val="28"/>
          <w:lang w:val="uk-UA"/>
        </w:rPr>
        <w:t>демонструє інтонаційно-тематичний розвиток</w:t>
      </w:r>
      <w:r w:rsidR="00F82FA2">
        <w:rPr>
          <w:rFonts w:ascii="Times New Roman" w:hAnsi="Times New Roman" w:cs="Times New Roman"/>
          <w:sz w:val="28"/>
          <w:lang w:val="uk-UA"/>
        </w:rPr>
        <w:t>,</w:t>
      </w:r>
      <w:r>
        <w:rPr>
          <w:rFonts w:ascii="Times New Roman" w:hAnsi="Times New Roman" w:cs="Times New Roman"/>
          <w:sz w:val="28"/>
          <w:lang w:val="uk-UA"/>
        </w:rPr>
        <w:t xml:space="preserve"> спрямований на взяємопроникнення найбільш важливих елементів тематизму. </w:t>
      </w:r>
    </w:p>
    <w:p w14:paraId="724A7920" w14:textId="34C018EC" w:rsidR="00BB244F" w:rsidRDefault="00BB244F" w:rsidP="00BB244F">
      <w:pPr>
        <w:pStyle w:val="af1"/>
        <w:tabs>
          <w:tab w:val="left" w:pos="6527"/>
        </w:tabs>
        <w:spacing w:line="360" w:lineRule="auto"/>
        <w:jc w:val="both"/>
        <w:rPr>
          <w:rFonts w:ascii="Times New Roman" w:hAnsi="Times New Roman" w:cs="Times New Roman"/>
          <w:sz w:val="28"/>
          <w:lang w:val="uk-UA"/>
        </w:rPr>
      </w:pPr>
      <w:r>
        <w:rPr>
          <w:rFonts w:ascii="Times New Roman" w:hAnsi="Times New Roman" w:cs="Times New Roman"/>
          <w:sz w:val="28"/>
          <w:lang w:val="uk-UA"/>
        </w:rPr>
        <w:t>Неможна не звернути увагу на показову експресивну віртуозність солюючої партії, що свідчить про трактування солюючого інструмента не просто як протиставлення оркестровій групі, а перед усе, як вияв максимально</w:t>
      </w:r>
      <w:r w:rsidR="00F82FA2">
        <w:rPr>
          <w:rFonts w:ascii="Times New Roman" w:hAnsi="Times New Roman" w:cs="Times New Roman"/>
          <w:sz w:val="28"/>
          <w:lang w:val="uk-UA"/>
        </w:rPr>
        <w:t>ї</w:t>
      </w:r>
      <w:r>
        <w:rPr>
          <w:rFonts w:ascii="Times New Roman" w:hAnsi="Times New Roman" w:cs="Times New Roman"/>
          <w:sz w:val="28"/>
          <w:lang w:val="uk-UA"/>
        </w:rPr>
        <w:t xml:space="preserve"> емоційної </w:t>
      </w:r>
      <w:r w:rsidR="00F82FA2">
        <w:rPr>
          <w:rFonts w:ascii="Times New Roman" w:hAnsi="Times New Roman" w:cs="Times New Roman"/>
          <w:sz w:val="28"/>
          <w:lang w:val="uk-UA"/>
        </w:rPr>
        <w:t xml:space="preserve">напруги, що виявляє </w:t>
      </w:r>
      <w:r>
        <w:rPr>
          <w:rFonts w:ascii="Times New Roman" w:hAnsi="Times New Roman" w:cs="Times New Roman"/>
          <w:sz w:val="28"/>
          <w:lang w:val="uk-UA"/>
        </w:rPr>
        <w:t>наснаг</w:t>
      </w:r>
      <w:r w:rsidR="00F82FA2">
        <w:rPr>
          <w:rFonts w:ascii="Times New Roman" w:hAnsi="Times New Roman" w:cs="Times New Roman"/>
          <w:sz w:val="28"/>
          <w:lang w:val="uk-UA"/>
        </w:rPr>
        <w:t>у</w:t>
      </w:r>
      <w:r>
        <w:rPr>
          <w:rFonts w:ascii="Times New Roman" w:hAnsi="Times New Roman" w:cs="Times New Roman"/>
          <w:sz w:val="28"/>
          <w:lang w:val="uk-UA"/>
        </w:rPr>
        <w:t xml:space="preserve"> авторського вислову. </w:t>
      </w:r>
    </w:p>
    <w:p w14:paraId="2E15B597" w14:textId="77777777" w:rsidR="002B256C" w:rsidRDefault="002B256C" w:rsidP="007C429F">
      <w:pPr>
        <w:pStyle w:val="af1"/>
        <w:spacing w:line="360" w:lineRule="auto"/>
        <w:ind w:firstLine="0"/>
        <w:rPr>
          <w:rFonts w:ascii="Times New Roman" w:hAnsi="Times New Roman" w:cs="Times New Roman"/>
          <w:b/>
          <w:sz w:val="28"/>
          <w:shd w:val="clear" w:color="auto" w:fill="FFFFFF"/>
          <w:lang w:val="uk-UA"/>
        </w:rPr>
      </w:pPr>
    </w:p>
    <w:p w14:paraId="11E42A2A" w14:textId="77777777" w:rsidR="002B256C" w:rsidRDefault="009D4788">
      <w:pPr>
        <w:pStyle w:val="af1"/>
        <w:spacing w:line="360" w:lineRule="auto"/>
        <w:jc w:val="center"/>
        <w:rPr>
          <w:rFonts w:ascii="Times New Roman" w:hAnsi="Times New Roman" w:cs="Times New Roman"/>
          <w:b/>
          <w:sz w:val="28"/>
          <w:shd w:val="clear" w:color="auto" w:fill="FFFFFF"/>
          <w:lang w:val="uk-UA"/>
        </w:rPr>
      </w:pPr>
      <w:r>
        <w:rPr>
          <w:rFonts w:ascii="Times New Roman" w:hAnsi="Times New Roman" w:cs="Times New Roman"/>
          <w:b/>
          <w:sz w:val="28"/>
          <w:shd w:val="clear" w:color="auto" w:fill="FFFFFF"/>
          <w:lang w:val="uk-UA"/>
        </w:rPr>
        <w:t>Висновки до Розділу 3</w:t>
      </w:r>
    </w:p>
    <w:p w14:paraId="79324B98" w14:textId="77777777" w:rsidR="002B256C" w:rsidRDefault="002B256C">
      <w:pPr>
        <w:pStyle w:val="af1"/>
        <w:spacing w:line="360" w:lineRule="auto"/>
        <w:jc w:val="center"/>
        <w:rPr>
          <w:rFonts w:ascii="Times New Roman" w:hAnsi="Times New Roman" w:cs="Times New Roman"/>
          <w:b/>
          <w:sz w:val="28"/>
          <w:shd w:val="clear" w:color="auto" w:fill="FFFFFF"/>
          <w:lang w:val="uk-UA"/>
        </w:rPr>
      </w:pPr>
    </w:p>
    <w:p w14:paraId="198B0B38" w14:textId="1FABCB7F" w:rsidR="00536C2E" w:rsidRPr="003B2522" w:rsidRDefault="009D4788" w:rsidP="00536C2E">
      <w:pPr>
        <w:pStyle w:val="af1"/>
        <w:spacing w:line="360" w:lineRule="auto"/>
        <w:jc w:val="both"/>
        <w:rPr>
          <w:rFonts w:ascii="Times New Roman" w:hAnsi="Times New Roman" w:cs="Times New Roman"/>
          <w:sz w:val="28"/>
          <w:lang w:val="uk-UA"/>
        </w:rPr>
      </w:pPr>
      <w:r>
        <w:rPr>
          <w:rFonts w:ascii="Times New Roman" w:hAnsi="Times New Roman" w:cs="Times New Roman"/>
          <w:sz w:val="28"/>
        </w:rPr>
        <w:t>В європейській та українській музичній культурі камерн</w:t>
      </w:r>
      <w:proofErr w:type="gramStart"/>
      <w:r>
        <w:rPr>
          <w:rFonts w:ascii="Times New Roman" w:hAnsi="Times New Roman" w:cs="Times New Roman"/>
          <w:sz w:val="28"/>
        </w:rPr>
        <w:t>о-</w:t>
      </w:r>
      <w:proofErr w:type="gramEnd"/>
      <w:r>
        <w:rPr>
          <w:rFonts w:ascii="Times New Roman" w:hAnsi="Times New Roman" w:cs="Times New Roman"/>
          <w:sz w:val="28"/>
        </w:rPr>
        <w:t xml:space="preserve">інструментальна музика займає важливе місце. Протягом століть камерна музика розвивалася та вдосконалювалася, набуваючи специфічних рис жанру в </w:t>
      </w:r>
      <w:proofErr w:type="gramStart"/>
      <w:r>
        <w:rPr>
          <w:rFonts w:ascii="Times New Roman" w:hAnsi="Times New Roman" w:cs="Times New Roman"/>
          <w:sz w:val="28"/>
        </w:rPr>
        <w:t>р</w:t>
      </w:r>
      <w:proofErr w:type="gramEnd"/>
      <w:r>
        <w:rPr>
          <w:rFonts w:ascii="Times New Roman" w:hAnsi="Times New Roman" w:cs="Times New Roman"/>
          <w:sz w:val="28"/>
        </w:rPr>
        <w:t xml:space="preserve">ізних стилях. </w:t>
      </w:r>
      <w:proofErr w:type="gramStart"/>
      <w:r>
        <w:rPr>
          <w:rFonts w:ascii="Times New Roman" w:hAnsi="Times New Roman" w:cs="Times New Roman"/>
          <w:sz w:val="28"/>
        </w:rPr>
        <w:t>Період популярності жанру</w:t>
      </w:r>
      <w:r w:rsidR="00606966">
        <w:rPr>
          <w:rFonts w:ascii="Times New Roman" w:hAnsi="Times New Roman" w:cs="Times New Roman"/>
          <w:sz w:val="28"/>
          <w:lang w:val="uk-UA"/>
        </w:rPr>
        <w:t xml:space="preserve"> камерної симфонії</w:t>
      </w:r>
      <w:r>
        <w:rPr>
          <w:rFonts w:ascii="Times New Roman" w:hAnsi="Times New Roman" w:cs="Times New Roman"/>
          <w:sz w:val="28"/>
        </w:rPr>
        <w:t xml:space="preserve"> став пер</w:t>
      </w:r>
      <w:proofErr w:type="gramEnd"/>
      <w:r>
        <w:rPr>
          <w:rFonts w:ascii="Times New Roman" w:hAnsi="Times New Roman" w:cs="Times New Roman"/>
          <w:sz w:val="28"/>
        </w:rPr>
        <w:t>іодом притаманної йому експериментальної гнучкості (від виконавських сфер до форм і засобів музичної виразності), створення невимушеної атмосфери спілкування, семантики, що пов’язує особисте і загальнолюдське</w:t>
      </w:r>
      <w:r w:rsidR="003B2522">
        <w:rPr>
          <w:rFonts w:ascii="Times New Roman" w:hAnsi="Times New Roman" w:cs="Times New Roman"/>
          <w:sz w:val="28"/>
          <w:lang w:val="uk-UA"/>
        </w:rPr>
        <w:t>.</w:t>
      </w:r>
    </w:p>
    <w:p w14:paraId="063A26B5" w14:textId="77777777" w:rsidR="00536C2E" w:rsidRDefault="00536C2E">
      <w:pPr>
        <w:pStyle w:val="af1"/>
        <w:spacing w:line="360" w:lineRule="auto"/>
        <w:jc w:val="both"/>
        <w:rPr>
          <w:rFonts w:ascii="Times New Roman" w:hAnsi="Times New Roman" w:cs="Times New Roman"/>
          <w:sz w:val="28"/>
          <w:lang w:val="uk-UA"/>
        </w:rPr>
      </w:pPr>
      <w:r w:rsidRPr="00536C2E">
        <w:rPr>
          <w:rFonts w:ascii="Times New Roman" w:hAnsi="Times New Roman" w:cs="Times New Roman"/>
          <w:sz w:val="28"/>
          <w:lang w:val="uk-UA"/>
        </w:rPr>
        <w:t xml:space="preserve">Це пов’язано з тим, що в нинішньому мистецькому </w:t>
      </w:r>
      <w:r>
        <w:rPr>
          <w:rFonts w:ascii="Times New Roman" w:hAnsi="Times New Roman" w:cs="Times New Roman"/>
          <w:sz w:val="28"/>
          <w:lang w:val="uk-UA"/>
        </w:rPr>
        <w:t>просторі доби</w:t>
      </w:r>
      <w:r w:rsidRPr="00536C2E">
        <w:rPr>
          <w:rFonts w:ascii="Times New Roman" w:hAnsi="Times New Roman" w:cs="Times New Roman"/>
          <w:sz w:val="28"/>
          <w:lang w:val="uk-UA"/>
        </w:rPr>
        <w:t xml:space="preserve"> постмодернізму переплітаються не тільки стилістичні тенденції всіх відомих історичних періодів, але </w:t>
      </w:r>
      <w:r>
        <w:rPr>
          <w:rFonts w:ascii="Times New Roman" w:hAnsi="Times New Roman" w:cs="Times New Roman"/>
          <w:sz w:val="28"/>
          <w:lang w:val="uk-UA"/>
        </w:rPr>
        <w:t xml:space="preserve">спостерігається </w:t>
      </w:r>
      <w:r w:rsidRPr="00536C2E">
        <w:rPr>
          <w:rFonts w:ascii="Times New Roman" w:hAnsi="Times New Roman" w:cs="Times New Roman"/>
          <w:sz w:val="28"/>
          <w:lang w:val="uk-UA"/>
        </w:rPr>
        <w:t xml:space="preserve">й </w:t>
      </w:r>
      <w:r>
        <w:rPr>
          <w:rFonts w:ascii="Times New Roman" w:hAnsi="Times New Roman" w:cs="Times New Roman"/>
          <w:sz w:val="28"/>
          <w:lang w:val="uk-UA"/>
        </w:rPr>
        <w:t xml:space="preserve">«синтетичне» </w:t>
      </w:r>
      <w:r w:rsidRPr="00536C2E">
        <w:rPr>
          <w:rFonts w:ascii="Times New Roman" w:hAnsi="Times New Roman" w:cs="Times New Roman"/>
          <w:sz w:val="28"/>
          <w:lang w:val="uk-UA"/>
        </w:rPr>
        <w:t>використання жанрів.</w:t>
      </w:r>
    </w:p>
    <w:p w14:paraId="7FEBAC8A" w14:textId="77777777" w:rsidR="002B256C" w:rsidRPr="00536C2E" w:rsidRDefault="009D4788">
      <w:pPr>
        <w:pStyle w:val="af1"/>
        <w:spacing w:line="360" w:lineRule="auto"/>
        <w:jc w:val="both"/>
        <w:rPr>
          <w:rFonts w:ascii="Times New Roman" w:hAnsi="Times New Roman" w:cs="Times New Roman"/>
          <w:sz w:val="28"/>
          <w:lang w:val="uk-UA"/>
        </w:rPr>
      </w:pPr>
      <w:r w:rsidRPr="00536C2E">
        <w:rPr>
          <w:rFonts w:ascii="Times New Roman" w:hAnsi="Times New Roman" w:cs="Times New Roman"/>
          <w:sz w:val="28"/>
          <w:lang w:val="uk-UA"/>
        </w:rPr>
        <w:t>Аналізуючи сучасне мистецтво ми спостерігаємо одну тенденцію максимального індивідуалізації художніх задумів; унікальна риса проявлення автора як особистості в поєднанні полістилістичних звертань в композиціях.</w:t>
      </w:r>
    </w:p>
    <w:p w14:paraId="0F473295" w14:textId="54A739C4" w:rsidR="002B256C" w:rsidRDefault="009D4788">
      <w:pPr>
        <w:pStyle w:val="af1"/>
        <w:spacing w:line="360" w:lineRule="auto"/>
        <w:jc w:val="both"/>
        <w:rPr>
          <w:rFonts w:ascii="Times New Roman" w:hAnsi="Times New Roman" w:cs="Times New Roman"/>
          <w:sz w:val="28"/>
        </w:rPr>
      </w:pPr>
      <w:r>
        <w:rPr>
          <w:rFonts w:ascii="Times New Roman" w:hAnsi="Times New Roman" w:cs="Times New Roman"/>
          <w:sz w:val="28"/>
        </w:rPr>
        <w:t xml:space="preserve">В даному розділі була </w:t>
      </w:r>
      <w:r w:rsidR="00606966">
        <w:rPr>
          <w:rFonts w:ascii="Times New Roman" w:hAnsi="Times New Roman" w:cs="Times New Roman"/>
          <w:sz w:val="28"/>
        </w:rPr>
        <w:t>зосереджена увага на</w:t>
      </w:r>
      <w:r w:rsidR="00606966">
        <w:rPr>
          <w:rFonts w:ascii="Times New Roman" w:hAnsi="Times New Roman" w:cs="Times New Roman"/>
          <w:sz w:val="28"/>
          <w:lang w:val="uk-UA"/>
        </w:rPr>
        <w:t xml:space="preserve"> специфіці трактування партії </w:t>
      </w:r>
      <w:r w:rsidR="00A22AE2">
        <w:rPr>
          <w:rFonts w:ascii="Times New Roman" w:hAnsi="Times New Roman" w:cs="Times New Roman"/>
          <w:sz w:val="28"/>
          <w:lang w:val="uk-UA"/>
        </w:rPr>
        <w:t>с</w:t>
      </w:r>
      <w:r w:rsidR="00606966">
        <w:rPr>
          <w:rFonts w:ascii="Times New Roman" w:hAnsi="Times New Roman" w:cs="Times New Roman"/>
          <w:sz w:val="28"/>
          <w:lang w:val="uk-UA"/>
        </w:rPr>
        <w:t>олюючої флейти</w:t>
      </w:r>
      <w:r w:rsidR="00606966">
        <w:rPr>
          <w:rFonts w:ascii="Times New Roman" w:hAnsi="Times New Roman" w:cs="Times New Roman"/>
          <w:sz w:val="28"/>
        </w:rPr>
        <w:t xml:space="preserve"> </w:t>
      </w:r>
      <w:r w:rsidR="00606966">
        <w:rPr>
          <w:rFonts w:ascii="Times New Roman" w:hAnsi="Times New Roman" w:cs="Times New Roman"/>
          <w:sz w:val="28"/>
          <w:lang w:val="uk-UA"/>
        </w:rPr>
        <w:t>в</w:t>
      </w:r>
      <w:r w:rsidR="00F7646B">
        <w:rPr>
          <w:rFonts w:ascii="Times New Roman" w:hAnsi="Times New Roman" w:cs="Times New Roman"/>
          <w:sz w:val="28"/>
        </w:rPr>
        <w:t xml:space="preserve"> Камерній симфонії №</w:t>
      </w:r>
      <w:r w:rsidR="003B2522">
        <w:rPr>
          <w:rFonts w:ascii="Times New Roman" w:hAnsi="Times New Roman" w:cs="Times New Roman"/>
          <w:sz w:val="28"/>
          <w:lang w:val="uk-UA"/>
        </w:rPr>
        <w:t> </w:t>
      </w:r>
      <w:r w:rsidR="00F7646B">
        <w:rPr>
          <w:rFonts w:ascii="Times New Roman" w:hAnsi="Times New Roman" w:cs="Times New Roman"/>
          <w:sz w:val="28"/>
        </w:rPr>
        <w:t>3 Є.</w:t>
      </w:r>
      <w:r w:rsidR="00F7646B">
        <w:rPr>
          <w:rFonts w:ascii="Times New Roman" w:hAnsi="Times New Roman" w:cs="Times New Roman"/>
          <w:sz w:val="28"/>
          <w:lang w:val="uk-UA"/>
        </w:rPr>
        <w:t> </w:t>
      </w:r>
      <w:r>
        <w:rPr>
          <w:rFonts w:ascii="Times New Roman" w:hAnsi="Times New Roman" w:cs="Times New Roman"/>
          <w:sz w:val="28"/>
        </w:rPr>
        <w:t xml:space="preserve">Станковича. </w:t>
      </w:r>
      <w:proofErr w:type="gramStart"/>
      <w:r>
        <w:rPr>
          <w:rFonts w:ascii="Times New Roman" w:hAnsi="Times New Roman" w:cs="Times New Roman"/>
          <w:sz w:val="28"/>
        </w:rPr>
        <w:t>В</w:t>
      </w:r>
      <w:proofErr w:type="gramEnd"/>
      <w:r>
        <w:rPr>
          <w:rFonts w:ascii="Times New Roman" w:hAnsi="Times New Roman" w:cs="Times New Roman"/>
          <w:sz w:val="28"/>
        </w:rPr>
        <w:t xml:space="preserve"> </w:t>
      </w:r>
      <w:proofErr w:type="gramStart"/>
      <w:r>
        <w:rPr>
          <w:rFonts w:ascii="Times New Roman" w:hAnsi="Times New Roman" w:cs="Times New Roman"/>
          <w:sz w:val="28"/>
        </w:rPr>
        <w:t>робот</w:t>
      </w:r>
      <w:proofErr w:type="gramEnd"/>
      <w:r>
        <w:rPr>
          <w:rFonts w:ascii="Times New Roman" w:hAnsi="Times New Roman" w:cs="Times New Roman"/>
          <w:sz w:val="28"/>
        </w:rPr>
        <w:t xml:space="preserve">і було окреслено </w:t>
      </w:r>
      <w:r w:rsidR="00A22AE2">
        <w:rPr>
          <w:rFonts w:ascii="Times New Roman" w:hAnsi="Times New Roman" w:cs="Times New Roman"/>
          <w:sz w:val="28"/>
        </w:rPr>
        <w:t>жанр</w:t>
      </w:r>
      <w:r w:rsidR="00A22AE2">
        <w:rPr>
          <w:rFonts w:ascii="Times New Roman" w:hAnsi="Times New Roman" w:cs="Times New Roman"/>
          <w:sz w:val="28"/>
          <w:lang w:val="uk-UA"/>
        </w:rPr>
        <w:t xml:space="preserve"> камерної симфонії в творчості Є. Становича</w:t>
      </w:r>
      <w:r>
        <w:rPr>
          <w:rFonts w:ascii="Times New Roman" w:hAnsi="Times New Roman" w:cs="Times New Roman"/>
          <w:sz w:val="28"/>
        </w:rPr>
        <w:t xml:space="preserve">. Також </w:t>
      </w:r>
      <w:r w:rsidR="00606966">
        <w:rPr>
          <w:rFonts w:ascii="Times New Roman" w:hAnsi="Times New Roman" w:cs="Times New Roman"/>
          <w:sz w:val="28"/>
          <w:lang w:val="uk-UA"/>
        </w:rPr>
        <w:lastRenderedPageBreak/>
        <w:t>запропоновано</w:t>
      </w:r>
      <w:r>
        <w:rPr>
          <w:rFonts w:ascii="Times New Roman" w:hAnsi="Times New Roman" w:cs="Times New Roman"/>
          <w:sz w:val="28"/>
        </w:rPr>
        <w:t xml:space="preserve"> специфіку виконавської інтерпретації партії солюючої флейти в Камерній симфонії №</w:t>
      </w:r>
      <w:r w:rsidR="003B2522">
        <w:rPr>
          <w:rFonts w:ascii="Times New Roman" w:hAnsi="Times New Roman" w:cs="Times New Roman"/>
          <w:sz w:val="28"/>
          <w:lang w:val="uk-UA"/>
        </w:rPr>
        <w:t> </w:t>
      </w:r>
      <w:r>
        <w:rPr>
          <w:rFonts w:ascii="Times New Roman" w:hAnsi="Times New Roman" w:cs="Times New Roman"/>
          <w:sz w:val="28"/>
        </w:rPr>
        <w:t>3 для флейти з оркестром.</w:t>
      </w:r>
    </w:p>
    <w:p w14:paraId="396C28C4" w14:textId="48EE2ABC" w:rsidR="002B256C" w:rsidRDefault="00606966">
      <w:pPr>
        <w:pStyle w:val="af1"/>
        <w:spacing w:line="360" w:lineRule="auto"/>
        <w:jc w:val="both"/>
        <w:rPr>
          <w:rFonts w:ascii="Times New Roman" w:hAnsi="Times New Roman" w:cs="Times New Roman"/>
          <w:sz w:val="28"/>
          <w:lang w:val="uk-UA"/>
        </w:rPr>
      </w:pPr>
      <w:r>
        <w:rPr>
          <w:rFonts w:ascii="Times New Roman" w:hAnsi="Times New Roman" w:cs="Times New Roman"/>
          <w:sz w:val="28"/>
        </w:rPr>
        <w:t>Камерн</w:t>
      </w:r>
      <w:r>
        <w:rPr>
          <w:rFonts w:ascii="Times New Roman" w:hAnsi="Times New Roman" w:cs="Times New Roman"/>
          <w:sz w:val="28"/>
          <w:lang w:val="uk-UA"/>
        </w:rPr>
        <w:t xml:space="preserve">а </w:t>
      </w:r>
      <w:r w:rsidR="009D4788">
        <w:rPr>
          <w:rFonts w:ascii="Times New Roman" w:hAnsi="Times New Roman" w:cs="Times New Roman"/>
          <w:sz w:val="28"/>
        </w:rPr>
        <w:t>інструментальна музика в Україні активно розвивається і набуває популярності. Є. Станкович є одним з яскравих представників цього жанру</w:t>
      </w:r>
      <w:r w:rsidR="003B2522">
        <w:rPr>
          <w:rFonts w:ascii="Times New Roman" w:hAnsi="Times New Roman" w:cs="Times New Roman"/>
          <w:sz w:val="28"/>
          <w:lang w:val="uk-UA"/>
        </w:rPr>
        <w:t>,</w:t>
      </w:r>
      <w:r w:rsidR="009D4788">
        <w:rPr>
          <w:rFonts w:ascii="Times New Roman" w:hAnsi="Times New Roman" w:cs="Times New Roman"/>
          <w:sz w:val="28"/>
        </w:rPr>
        <w:t xml:space="preserve"> який </w:t>
      </w:r>
      <w:r w:rsidR="003B2522">
        <w:rPr>
          <w:rFonts w:ascii="Times New Roman" w:hAnsi="Times New Roman" w:cs="Times New Roman"/>
          <w:sz w:val="28"/>
          <w:lang w:val="uk-UA"/>
        </w:rPr>
        <w:t>досконало</w:t>
      </w:r>
      <w:r w:rsidR="009D4788">
        <w:rPr>
          <w:rFonts w:ascii="Times New Roman" w:hAnsi="Times New Roman" w:cs="Times New Roman"/>
          <w:sz w:val="28"/>
        </w:rPr>
        <w:t xml:space="preserve"> використовував мовно-стилістичний арсенал в своїй творчості. Музична мова його творів є вираженням загального стилю композитора, </w:t>
      </w:r>
      <w:r w:rsidR="003B2522">
        <w:rPr>
          <w:rFonts w:ascii="Times New Roman" w:hAnsi="Times New Roman" w:cs="Times New Roman"/>
          <w:sz w:val="28"/>
          <w:lang w:val="uk-UA"/>
        </w:rPr>
        <w:t>що</w:t>
      </w:r>
      <w:r w:rsidR="009D4788">
        <w:rPr>
          <w:rFonts w:ascii="Times New Roman" w:hAnsi="Times New Roman" w:cs="Times New Roman"/>
          <w:sz w:val="28"/>
        </w:rPr>
        <w:t xml:space="preserve"> формується не лише на основі взаємодії традиційних та новаторських засобів виразності, а й завдяки </w:t>
      </w:r>
      <w:proofErr w:type="gramStart"/>
      <w:r w:rsidR="009D4788">
        <w:rPr>
          <w:rFonts w:ascii="Times New Roman" w:hAnsi="Times New Roman" w:cs="Times New Roman"/>
          <w:sz w:val="28"/>
        </w:rPr>
        <w:t>р</w:t>
      </w:r>
      <w:proofErr w:type="gramEnd"/>
      <w:r w:rsidR="009D4788">
        <w:rPr>
          <w:rFonts w:ascii="Times New Roman" w:hAnsi="Times New Roman" w:cs="Times New Roman"/>
          <w:sz w:val="28"/>
        </w:rPr>
        <w:t xml:space="preserve">ізнобічному поданню етнічно </w:t>
      </w:r>
      <w:proofErr w:type="gramStart"/>
      <w:r w:rsidR="009D4788">
        <w:rPr>
          <w:rFonts w:ascii="Times New Roman" w:hAnsi="Times New Roman" w:cs="Times New Roman"/>
          <w:sz w:val="28"/>
        </w:rPr>
        <w:t>характерного</w:t>
      </w:r>
      <w:proofErr w:type="gramEnd"/>
      <w:r w:rsidR="009D4788">
        <w:rPr>
          <w:rFonts w:ascii="Times New Roman" w:hAnsi="Times New Roman" w:cs="Times New Roman"/>
          <w:sz w:val="28"/>
        </w:rPr>
        <w:t xml:space="preserve"> матеріалу з метою відтворення фольклорного етносу та інтонаційної традиції у сучасній композиторській інтерпретації. Таке зіставлення традиції </w:t>
      </w:r>
      <w:r w:rsidR="00F2192C">
        <w:rPr>
          <w:rFonts w:ascii="Times New Roman" w:hAnsi="Times New Roman" w:cs="Times New Roman"/>
          <w:sz w:val="28"/>
          <w:lang w:val="uk-UA"/>
        </w:rPr>
        <w:t>та</w:t>
      </w:r>
      <w:r w:rsidR="009D4788">
        <w:rPr>
          <w:rFonts w:ascii="Times New Roman" w:hAnsi="Times New Roman" w:cs="Times New Roman"/>
          <w:sz w:val="28"/>
        </w:rPr>
        <w:t xml:space="preserve"> сучасності в музиці Є. Станковича встановлює позачасовий мистецький діалог, який </w:t>
      </w:r>
      <w:r w:rsidR="00F2192C">
        <w:rPr>
          <w:rFonts w:ascii="Times New Roman" w:hAnsi="Times New Roman" w:cs="Times New Roman"/>
          <w:sz w:val="28"/>
          <w:lang w:val="uk-UA"/>
        </w:rPr>
        <w:t>визначає</w:t>
      </w:r>
      <w:r w:rsidR="009D4788">
        <w:rPr>
          <w:rFonts w:ascii="Times New Roman" w:hAnsi="Times New Roman" w:cs="Times New Roman"/>
          <w:sz w:val="28"/>
        </w:rPr>
        <w:t xml:space="preserve"> духовну цінність.</w:t>
      </w:r>
    </w:p>
    <w:p w14:paraId="0564A83F" w14:textId="78B6E517" w:rsidR="002B256C" w:rsidRPr="005F258D" w:rsidRDefault="009D4788">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У багатогранній і постійно мінливій палітрі творчості композитора можна виокремити основні вектори щодо семантики, музичної виразності, жанру та стилю, архітектоніки в його камерній симфонії. </w:t>
      </w:r>
      <w:r>
        <w:rPr>
          <w:rFonts w:ascii="Times New Roman" w:hAnsi="Times New Roman" w:cs="Times New Roman"/>
          <w:sz w:val="28"/>
        </w:rPr>
        <w:t>Камерна симфонія №</w:t>
      </w:r>
      <w:r w:rsidR="00F2192C">
        <w:rPr>
          <w:rFonts w:ascii="Times New Roman" w:hAnsi="Times New Roman" w:cs="Times New Roman"/>
          <w:sz w:val="28"/>
          <w:lang w:val="uk-UA"/>
        </w:rPr>
        <w:t> </w:t>
      </w:r>
      <w:r>
        <w:rPr>
          <w:rFonts w:ascii="Times New Roman" w:hAnsi="Times New Roman" w:cs="Times New Roman"/>
          <w:sz w:val="28"/>
        </w:rPr>
        <w:t>3 – це ліри</w:t>
      </w:r>
      <w:r w:rsidR="00F2192C">
        <w:rPr>
          <w:rFonts w:ascii="Times New Roman" w:hAnsi="Times New Roman" w:cs="Times New Roman"/>
          <w:sz w:val="28"/>
          <w:lang w:val="uk-UA"/>
        </w:rPr>
        <w:t>ко-психологічна</w:t>
      </w:r>
      <w:r>
        <w:rPr>
          <w:rFonts w:ascii="Times New Roman" w:hAnsi="Times New Roman" w:cs="Times New Roman"/>
          <w:sz w:val="28"/>
        </w:rPr>
        <w:t xml:space="preserve"> драма</w:t>
      </w:r>
      <w:r w:rsidR="00F2192C">
        <w:rPr>
          <w:rFonts w:ascii="Times New Roman" w:hAnsi="Times New Roman" w:cs="Times New Roman"/>
          <w:sz w:val="28"/>
          <w:lang w:val="uk-UA"/>
        </w:rPr>
        <w:t>,</w:t>
      </w:r>
      <w:r>
        <w:rPr>
          <w:rFonts w:ascii="Times New Roman" w:hAnsi="Times New Roman" w:cs="Times New Roman"/>
          <w:sz w:val="28"/>
        </w:rPr>
        <w:t xml:space="preserve"> в основі якої лежить ідея </w:t>
      </w:r>
      <w:r w:rsidR="00F2192C">
        <w:rPr>
          <w:rFonts w:ascii="Times New Roman" w:hAnsi="Times New Roman" w:cs="Times New Roman"/>
          <w:sz w:val="28"/>
        </w:rPr>
        <w:t>протиставлен</w:t>
      </w:r>
      <w:r w:rsidR="00F2192C">
        <w:rPr>
          <w:rFonts w:ascii="Times New Roman" w:hAnsi="Times New Roman" w:cs="Times New Roman"/>
          <w:sz w:val="28"/>
          <w:lang w:val="uk-UA"/>
        </w:rPr>
        <w:t xml:space="preserve">ня сповненого емоційними градаціями </w:t>
      </w:r>
      <w:proofErr w:type="gramStart"/>
      <w:r w:rsidR="00F2192C">
        <w:rPr>
          <w:rFonts w:ascii="Times New Roman" w:hAnsi="Times New Roman" w:cs="Times New Roman"/>
          <w:sz w:val="28"/>
          <w:lang w:val="uk-UA"/>
        </w:rPr>
        <w:t>св</w:t>
      </w:r>
      <w:proofErr w:type="gramEnd"/>
      <w:r w:rsidR="00F2192C">
        <w:rPr>
          <w:rFonts w:ascii="Times New Roman" w:hAnsi="Times New Roman" w:cs="Times New Roman"/>
          <w:sz w:val="28"/>
          <w:lang w:val="uk-UA"/>
        </w:rPr>
        <w:t>іту окремої особистості</w:t>
      </w:r>
      <w:r w:rsidR="00F2192C">
        <w:rPr>
          <w:rFonts w:ascii="Times New Roman" w:hAnsi="Times New Roman" w:cs="Times New Roman"/>
          <w:sz w:val="28"/>
        </w:rPr>
        <w:t xml:space="preserve"> </w:t>
      </w:r>
      <w:r w:rsidR="00F2192C">
        <w:rPr>
          <w:rFonts w:ascii="Times New Roman" w:hAnsi="Times New Roman" w:cs="Times New Roman"/>
          <w:sz w:val="28"/>
          <w:lang w:val="uk-UA"/>
        </w:rPr>
        <w:t xml:space="preserve">та «раціонально-холодного» Всесвіту. </w:t>
      </w:r>
      <w:r w:rsidR="005F258D">
        <w:rPr>
          <w:rFonts w:ascii="Times New Roman" w:hAnsi="Times New Roman" w:cs="Times New Roman"/>
          <w:sz w:val="28"/>
          <w:lang w:val="uk-UA"/>
        </w:rPr>
        <w:t>Процес співіснування та взаємовпливу цих двох образних сфер складає основну лінію розвитку драматургії твору.</w:t>
      </w:r>
    </w:p>
    <w:p w14:paraId="01971F7B" w14:textId="77777777" w:rsidR="002B256C" w:rsidRDefault="002B256C">
      <w:pPr>
        <w:spacing w:line="360" w:lineRule="auto"/>
        <w:jc w:val="both"/>
        <w:rPr>
          <w:rFonts w:ascii="Times New Roman" w:hAnsi="Times New Roman" w:cs="Times New Roman"/>
          <w:b/>
          <w:sz w:val="28"/>
          <w:szCs w:val="28"/>
          <w:lang w:val="uk-UA"/>
        </w:rPr>
      </w:pPr>
    </w:p>
    <w:p w14:paraId="1D9F53B4" w14:textId="77777777" w:rsidR="002B256C" w:rsidRDefault="002B256C">
      <w:pPr>
        <w:spacing w:line="360" w:lineRule="auto"/>
        <w:jc w:val="both"/>
        <w:rPr>
          <w:rFonts w:ascii="Times New Roman" w:hAnsi="Times New Roman" w:cs="Times New Roman"/>
          <w:b/>
          <w:sz w:val="28"/>
          <w:szCs w:val="28"/>
          <w:lang w:val="uk-UA"/>
        </w:rPr>
      </w:pPr>
    </w:p>
    <w:p w14:paraId="045AE5B4" w14:textId="77777777" w:rsidR="002B256C" w:rsidRDefault="002B256C">
      <w:pPr>
        <w:spacing w:line="360" w:lineRule="auto"/>
        <w:jc w:val="both"/>
        <w:rPr>
          <w:rFonts w:ascii="Times New Roman" w:hAnsi="Times New Roman" w:cs="Times New Roman"/>
          <w:b/>
          <w:sz w:val="28"/>
          <w:szCs w:val="28"/>
          <w:lang w:val="uk-UA"/>
        </w:rPr>
      </w:pPr>
    </w:p>
    <w:p w14:paraId="2E2AEA0B" w14:textId="77777777" w:rsidR="002B256C" w:rsidRDefault="007C429F" w:rsidP="007C429F">
      <w:pPr>
        <w:spacing w:line="360" w:lineRule="auto"/>
        <w:ind w:firstLine="0"/>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F617A4E" w14:textId="40E57EC5" w:rsidR="002B256C" w:rsidRDefault="007C429F" w:rsidP="007C429F">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199DDD6A" w14:textId="77777777" w:rsidR="007C429F" w:rsidRDefault="007C429F" w:rsidP="007C429F">
      <w:pPr>
        <w:spacing w:line="360" w:lineRule="auto"/>
        <w:jc w:val="center"/>
        <w:rPr>
          <w:rFonts w:ascii="Times New Roman" w:hAnsi="Times New Roman" w:cs="Times New Roman"/>
          <w:b/>
          <w:sz w:val="28"/>
          <w:szCs w:val="28"/>
          <w:lang w:val="uk-UA"/>
        </w:rPr>
      </w:pPr>
    </w:p>
    <w:p w14:paraId="799DDA8F" w14:textId="47F60BBF" w:rsidR="00056808" w:rsidRDefault="00056808" w:rsidP="007C429F">
      <w:pPr>
        <w:pStyle w:val="af1"/>
        <w:spacing w:line="360" w:lineRule="auto"/>
        <w:jc w:val="both"/>
        <w:rPr>
          <w:rFonts w:ascii="Times New Roman" w:hAnsi="Times New Roman" w:cs="Times New Roman"/>
          <w:sz w:val="28"/>
          <w:lang w:val="uk-UA"/>
        </w:rPr>
      </w:pPr>
      <w:r w:rsidRPr="00056808">
        <w:rPr>
          <w:rFonts w:ascii="Times New Roman" w:hAnsi="Times New Roman" w:cs="Times New Roman"/>
          <w:sz w:val="28"/>
          <w:lang w:val="uk-UA"/>
        </w:rPr>
        <w:t>Під час роботи над нашим дослідженням ми дійшли наступних висновків:</w:t>
      </w:r>
    </w:p>
    <w:p w14:paraId="5843E9D9" w14:textId="36B341FC" w:rsidR="002B256C" w:rsidRPr="009F3FA9"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t xml:space="preserve">За час свого розвитку флейтовий </w:t>
      </w:r>
      <w:r w:rsidR="006B51C0" w:rsidRPr="009F3FA9">
        <w:rPr>
          <w:rFonts w:ascii="Times New Roman" w:hAnsi="Times New Roman" w:cs="Times New Roman"/>
          <w:sz w:val="28"/>
          <w:lang w:val="uk-UA"/>
        </w:rPr>
        <w:t xml:space="preserve">репертуар </w:t>
      </w:r>
      <w:r w:rsidRPr="009F3FA9">
        <w:rPr>
          <w:rFonts w:ascii="Times New Roman" w:hAnsi="Times New Roman" w:cs="Times New Roman"/>
          <w:sz w:val="28"/>
          <w:lang w:val="uk-UA"/>
        </w:rPr>
        <w:t>пройшов довгий шлях</w:t>
      </w:r>
      <w:r w:rsidR="006B51C0" w:rsidRPr="009F3FA9">
        <w:rPr>
          <w:rFonts w:ascii="Times New Roman" w:hAnsi="Times New Roman" w:cs="Times New Roman"/>
          <w:sz w:val="28"/>
          <w:lang w:val="uk-UA"/>
        </w:rPr>
        <w:t xml:space="preserve"> еволюції.</w:t>
      </w:r>
      <w:r w:rsidR="00095A99" w:rsidRPr="009F3FA9">
        <w:rPr>
          <w:rFonts w:ascii="Times New Roman" w:hAnsi="Times New Roman" w:cs="Times New Roman"/>
          <w:sz w:val="28"/>
          <w:lang w:val="uk-UA"/>
        </w:rPr>
        <w:t xml:space="preserve"> </w:t>
      </w:r>
      <w:r w:rsidR="005767E1" w:rsidRPr="009F3FA9">
        <w:rPr>
          <w:rFonts w:ascii="Times New Roman" w:hAnsi="Times New Roman" w:cs="Times New Roman"/>
          <w:sz w:val="28"/>
          <w:lang w:val="uk-UA"/>
        </w:rPr>
        <w:t xml:space="preserve">Як один із найдавніших </w:t>
      </w:r>
      <w:r w:rsidR="005767E1" w:rsidRPr="009F3FA9">
        <w:rPr>
          <w:rFonts w:ascii="Times New Roman" w:hAnsi="Times New Roman" w:cs="Times New Roman"/>
          <w:sz w:val="28"/>
          <w:szCs w:val="28"/>
          <w:lang w:val="uk-UA"/>
        </w:rPr>
        <w:t>духових інструментів (аерофонів)</w:t>
      </w:r>
      <w:r w:rsidR="000B6E47" w:rsidRPr="009F3FA9">
        <w:rPr>
          <w:rFonts w:ascii="Times New Roman" w:hAnsi="Times New Roman" w:cs="Times New Roman"/>
          <w:sz w:val="28"/>
          <w:szCs w:val="28"/>
          <w:lang w:val="uk-UA"/>
        </w:rPr>
        <w:t xml:space="preserve"> у виконавській практиці та композиторській творчості</w:t>
      </w:r>
      <w:r w:rsidR="005767E1" w:rsidRPr="009F3FA9">
        <w:rPr>
          <w:rFonts w:ascii="Times New Roman" w:hAnsi="Times New Roman" w:cs="Times New Roman"/>
          <w:sz w:val="28"/>
          <w:szCs w:val="28"/>
          <w:lang w:val="uk-UA"/>
        </w:rPr>
        <w:t>, флейта вважалася символом життя.</w:t>
      </w:r>
      <w:r w:rsidR="000B6E47" w:rsidRPr="009F3FA9">
        <w:rPr>
          <w:rFonts w:ascii="Times New Roman" w:hAnsi="Times New Roman" w:cs="Times New Roman"/>
          <w:sz w:val="28"/>
          <w:szCs w:val="28"/>
          <w:lang w:val="uk-UA"/>
        </w:rPr>
        <w:t xml:space="preserve"> Переконливими доказами цього можна назвати включення </w:t>
      </w:r>
      <w:r w:rsidR="00990DBF" w:rsidRPr="009F3FA9">
        <w:rPr>
          <w:rFonts w:ascii="Times New Roman" w:hAnsi="Times New Roman" w:cs="Times New Roman"/>
          <w:sz w:val="28"/>
          <w:szCs w:val="28"/>
          <w:lang w:val="uk-UA"/>
        </w:rPr>
        <w:t>флейти в партитур</w:t>
      </w:r>
      <w:r w:rsidR="00986678" w:rsidRPr="009F3FA9">
        <w:rPr>
          <w:rFonts w:ascii="Times New Roman" w:hAnsi="Times New Roman" w:cs="Times New Roman"/>
          <w:sz w:val="28"/>
          <w:szCs w:val="28"/>
          <w:lang w:val="uk-UA"/>
        </w:rPr>
        <w:t>у</w:t>
      </w:r>
      <w:r w:rsidR="00990DBF" w:rsidRPr="009F3FA9">
        <w:rPr>
          <w:rFonts w:ascii="Times New Roman" w:hAnsi="Times New Roman" w:cs="Times New Roman"/>
          <w:sz w:val="28"/>
          <w:szCs w:val="28"/>
          <w:lang w:val="uk-UA"/>
        </w:rPr>
        <w:t xml:space="preserve"> </w:t>
      </w:r>
      <w:r w:rsidR="00986678" w:rsidRPr="009F3FA9">
        <w:rPr>
          <w:rFonts w:ascii="Times New Roman" w:hAnsi="Times New Roman" w:cs="Times New Roman"/>
          <w:sz w:val="28"/>
          <w:szCs w:val="28"/>
          <w:lang w:val="uk-UA"/>
        </w:rPr>
        <w:t xml:space="preserve">опери «Орфей» (1607) К. Монтеверді, що в історії європейської музики </w:t>
      </w:r>
      <w:r w:rsidR="00056808" w:rsidRPr="009F3FA9">
        <w:rPr>
          <w:rFonts w:ascii="Times New Roman" w:hAnsi="Times New Roman" w:cs="Times New Roman"/>
          <w:sz w:val="28"/>
          <w:szCs w:val="28"/>
          <w:lang w:val="uk-UA"/>
        </w:rPr>
        <w:t xml:space="preserve">є </w:t>
      </w:r>
      <w:r w:rsidR="00990DBF" w:rsidRPr="009F3FA9">
        <w:rPr>
          <w:rFonts w:ascii="Times New Roman" w:hAnsi="Times New Roman" w:cs="Times New Roman"/>
          <w:sz w:val="28"/>
          <w:szCs w:val="28"/>
          <w:lang w:val="uk-UA"/>
        </w:rPr>
        <w:t>перш</w:t>
      </w:r>
      <w:r w:rsidR="00986678" w:rsidRPr="009F3FA9">
        <w:rPr>
          <w:rFonts w:ascii="Times New Roman" w:hAnsi="Times New Roman" w:cs="Times New Roman"/>
          <w:sz w:val="28"/>
          <w:szCs w:val="28"/>
          <w:lang w:val="uk-UA"/>
        </w:rPr>
        <w:t>им визнаним</w:t>
      </w:r>
      <w:r w:rsidR="00990DBF" w:rsidRPr="009F3FA9">
        <w:rPr>
          <w:rFonts w:ascii="Times New Roman" w:hAnsi="Times New Roman" w:cs="Times New Roman"/>
          <w:sz w:val="28"/>
          <w:szCs w:val="28"/>
          <w:lang w:val="uk-UA"/>
        </w:rPr>
        <w:t xml:space="preserve"> зразк</w:t>
      </w:r>
      <w:r w:rsidR="00986678" w:rsidRPr="009F3FA9">
        <w:rPr>
          <w:rFonts w:ascii="Times New Roman" w:hAnsi="Times New Roman" w:cs="Times New Roman"/>
          <w:sz w:val="28"/>
          <w:szCs w:val="28"/>
          <w:lang w:val="uk-UA"/>
        </w:rPr>
        <w:t>ом</w:t>
      </w:r>
      <w:r w:rsidR="00990DBF" w:rsidRPr="009F3FA9">
        <w:rPr>
          <w:rFonts w:ascii="Times New Roman" w:hAnsi="Times New Roman" w:cs="Times New Roman"/>
          <w:sz w:val="28"/>
          <w:szCs w:val="28"/>
          <w:lang w:val="uk-UA"/>
        </w:rPr>
        <w:t xml:space="preserve"> оперного жанру</w:t>
      </w:r>
      <w:r w:rsidR="00986678" w:rsidRPr="009F3FA9">
        <w:rPr>
          <w:rFonts w:ascii="Times New Roman" w:hAnsi="Times New Roman" w:cs="Times New Roman"/>
          <w:sz w:val="28"/>
          <w:szCs w:val="28"/>
          <w:lang w:val="uk-UA"/>
        </w:rPr>
        <w:t>. А також,</w:t>
      </w:r>
      <w:r w:rsidR="00990DBF" w:rsidRPr="009F3FA9">
        <w:rPr>
          <w:rFonts w:ascii="Times New Roman" w:hAnsi="Times New Roman" w:cs="Times New Roman"/>
          <w:sz w:val="28"/>
          <w:szCs w:val="28"/>
          <w:lang w:val="uk-UA"/>
        </w:rPr>
        <w:t xml:space="preserve"> надзвичайно популярне соло флейти з опери К.В.</w:t>
      </w:r>
      <w:r w:rsidR="00990DBF" w:rsidRPr="009F3FA9">
        <w:rPr>
          <w:rFonts w:ascii="Times New Roman" w:hAnsi="Times New Roman" w:cs="Times New Roman"/>
          <w:sz w:val="28"/>
          <w:szCs w:val="28"/>
          <w:lang w:val="en-US"/>
        </w:rPr>
        <w:t> </w:t>
      </w:r>
      <w:r w:rsidR="00990DBF" w:rsidRPr="009F3FA9">
        <w:rPr>
          <w:rFonts w:ascii="Times New Roman" w:hAnsi="Times New Roman" w:cs="Times New Roman"/>
          <w:sz w:val="28"/>
          <w:szCs w:val="28"/>
          <w:lang w:val="uk-UA"/>
        </w:rPr>
        <w:t>Глюка «Орфей» (</w:t>
      </w:r>
      <w:r w:rsidR="00986678" w:rsidRPr="009F3FA9">
        <w:rPr>
          <w:rFonts w:ascii="Times New Roman" w:hAnsi="Times New Roman" w:cs="Times New Roman"/>
          <w:sz w:val="28"/>
          <w:szCs w:val="28"/>
          <w:lang w:val="uk-UA"/>
        </w:rPr>
        <w:t>1762</w:t>
      </w:r>
      <w:r w:rsidR="00990DBF" w:rsidRPr="009F3FA9">
        <w:rPr>
          <w:rFonts w:ascii="Times New Roman" w:hAnsi="Times New Roman" w:cs="Times New Roman"/>
          <w:sz w:val="28"/>
          <w:szCs w:val="28"/>
          <w:lang w:val="uk-UA"/>
        </w:rPr>
        <w:t>)</w:t>
      </w:r>
      <w:r w:rsidR="00986678" w:rsidRPr="009F3FA9">
        <w:rPr>
          <w:rFonts w:ascii="Times New Roman" w:hAnsi="Times New Roman" w:cs="Times New Roman"/>
          <w:sz w:val="28"/>
          <w:szCs w:val="28"/>
          <w:lang w:val="uk-UA"/>
        </w:rPr>
        <w:t xml:space="preserve">, що відоме </w:t>
      </w:r>
      <w:r w:rsidR="00056808" w:rsidRPr="009F3FA9">
        <w:rPr>
          <w:rFonts w:ascii="Times New Roman" w:hAnsi="Times New Roman" w:cs="Times New Roman"/>
          <w:sz w:val="28"/>
          <w:szCs w:val="28"/>
          <w:lang w:val="uk-UA"/>
        </w:rPr>
        <w:t>в</w:t>
      </w:r>
      <w:r w:rsidR="00986678" w:rsidRPr="009F3FA9">
        <w:rPr>
          <w:rFonts w:ascii="Times New Roman" w:hAnsi="Times New Roman" w:cs="Times New Roman"/>
          <w:sz w:val="28"/>
          <w:szCs w:val="28"/>
          <w:lang w:val="uk-UA"/>
        </w:rPr>
        <w:t xml:space="preserve"> сучасній виконавській практиці, як «Мелодія флейти».</w:t>
      </w:r>
    </w:p>
    <w:p w14:paraId="0DA2E3ED" w14:textId="71DE0AA2" w:rsidR="002B256C" w:rsidRPr="00421717" w:rsidRDefault="00990DBF" w:rsidP="00763611">
      <w:pPr>
        <w:pStyle w:val="af1"/>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ранньому етапі розвитку флейта використовувалася переважно в складі ансамблів та в складі оркестру.</w:t>
      </w:r>
      <w:r w:rsidR="00986678">
        <w:rPr>
          <w:rFonts w:ascii="Times New Roman" w:hAnsi="Times New Roman" w:cs="Times New Roman"/>
          <w:sz w:val="28"/>
          <w:szCs w:val="28"/>
          <w:lang w:val="uk-UA"/>
        </w:rPr>
        <w:t xml:space="preserve"> </w:t>
      </w:r>
      <w:r w:rsidR="009D4788" w:rsidRPr="007C429F">
        <w:rPr>
          <w:rFonts w:ascii="Times New Roman" w:hAnsi="Times New Roman" w:cs="Times New Roman"/>
          <w:sz w:val="28"/>
          <w:lang w:val="uk-UA"/>
        </w:rPr>
        <w:t xml:space="preserve">Наприкінці </w:t>
      </w:r>
      <w:r w:rsidR="00986678">
        <w:rPr>
          <w:rFonts w:ascii="Times New Roman" w:hAnsi="Times New Roman" w:cs="Times New Roman"/>
          <w:sz w:val="28"/>
          <w:lang w:val="uk-UA"/>
        </w:rPr>
        <w:t>другої</w:t>
      </w:r>
      <w:r w:rsidR="009D4788" w:rsidRPr="007C429F">
        <w:rPr>
          <w:rFonts w:ascii="Times New Roman" w:hAnsi="Times New Roman" w:cs="Times New Roman"/>
          <w:sz w:val="28"/>
          <w:lang w:val="uk-UA"/>
        </w:rPr>
        <w:t xml:space="preserve"> половини </w:t>
      </w:r>
      <w:r w:rsidR="009D4788" w:rsidRPr="007C429F">
        <w:rPr>
          <w:rFonts w:ascii="Times New Roman" w:hAnsi="Times New Roman" w:cs="Times New Roman"/>
          <w:sz w:val="28"/>
          <w:lang w:val="en-US"/>
        </w:rPr>
        <w:t>XVII</w:t>
      </w:r>
      <w:r w:rsidR="00986678">
        <w:rPr>
          <w:rFonts w:ascii="Times New Roman" w:hAnsi="Times New Roman" w:cs="Times New Roman"/>
          <w:sz w:val="28"/>
          <w:lang w:val="uk-UA"/>
        </w:rPr>
        <w:t> </w:t>
      </w:r>
      <w:r w:rsidR="000F4005">
        <w:rPr>
          <w:rFonts w:ascii="Times New Roman" w:hAnsi="Times New Roman" w:cs="Times New Roman"/>
          <w:sz w:val="28"/>
          <w:lang w:val="uk-UA"/>
        </w:rPr>
        <w:t>ст.</w:t>
      </w:r>
      <w:r w:rsidR="009D4788" w:rsidRPr="007C429F">
        <w:rPr>
          <w:rFonts w:ascii="Times New Roman" w:hAnsi="Times New Roman" w:cs="Times New Roman"/>
          <w:sz w:val="28"/>
          <w:lang w:val="uk-UA"/>
        </w:rPr>
        <w:t xml:space="preserve"> відбулося перетворення ренесансного інструмента в одно клапанну тричастинну поперечну флейту. </w:t>
      </w:r>
      <w:r w:rsidR="00986678">
        <w:rPr>
          <w:rFonts w:ascii="Times New Roman" w:hAnsi="Times New Roman" w:cs="Times New Roman"/>
          <w:sz w:val="28"/>
          <w:lang w:val="uk-UA"/>
        </w:rPr>
        <w:t>В творчості французьких композиторів, у</w:t>
      </w:r>
      <w:r w:rsidR="009D4788" w:rsidRPr="007C429F">
        <w:rPr>
          <w:rFonts w:ascii="Times New Roman" w:hAnsi="Times New Roman" w:cs="Times New Roman"/>
          <w:sz w:val="28"/>
          <w:lang w:val="uk-UA"/>
        </w:rPr>
        <w:t>перше флейта, як оркестровий інструмент</w:t>
      </w:r>
      <w:r w:rsidR="00986678">
        <w:rPr>
          <w:rFonts w:ascii="Times New Roman" w:hAnsi="Times New Roman" w:cs="Times New Roman"/>
          <w:sz w:val="28"/>
          <w:lang w:val="uk-UA"/>
        </w:rPr>
        <w:t>,</w:t>
      </w:r>
      <w:r w:rsidR="009D4788" w:rsidRPr="007C429F">
        <w:rPr>
          <w:rFonts w:ascii="Times New Roman" w:hAnsi="Times New Roman" w:cs="Times New Roman"/>
          <w:sz w:val="28"/>
          <w:lang w:val="uk-UA"/>
        </w:rPr>
        <w:t xml:space="preserve"> з’являється у балеті Ж.Б.</w:t>
      </w:r>
      <w:r w:rsidR="000F4005">
        <w:rPr>
          <w:rFonts w:ascii="Times New Roman" w:hAnsi="Times New Roman" w:cs="Times New Roman"/>
          <w:sz w:val="28"/>
          <w:lang w:val="uk-UA"/>
        </w:rPr>
        <w:t> </w:t>
      </w:r>
      <w:r w:rsidR="009D4788" w:rsidRPr="007C429F">
        <w:rPr>
          <w:rFonts w:ascii="Times New Roman" w:hAnsi="Times New Roman" w:cs="Times New Roman"/>
          <w:sz w:val="28"/>
          <w:lang w:val="uk-UA"/>
        </w:rPr>
        <w:t xml:space="preserve">Люллі «Тріумф любові» (1681). У 1694 році у Парижі вийшла збірка з шести тріо-сюіт для 2-х флейт, скрипок або гобоїв де ля Бара, який став першим , хто став писати для поперечної </w:t>
      </w:r>
      <w:r w:rsidR="000F4005">
        <w:rPr>
          <w:rFonts w:ascii="Times New Roman" w:hAnsi="Times New Roman" w:cs="Times New Roman"/>
          <w:sz w:val="28"/>
          <w:lang w:val="uk-UA"/>
        </w:rPr>
        <w:t>флейти. В творчий доробок Ж.</w:t>
      </w:r>
      <w:r w:rsidR="00445327">
        <w:rPr>
          <w:rFonts w:ascii="Times New Roman" w:hAnsi="Times New Roman" w:cs="Times New Roman"/>
          <w:sz w:val="28"/>
          <w:lang w:val="uk-UA"/>
        </w:rPr>
        <w:t> </w:t>
      </w:r>
      <w:r w:rsidR="000F4005">
        <w:rPr>
          <w:rFonts w:ascii="Times New Roman" w:hAnsi="Times New Roman" w:cs="Times New Roman"/>
          <w:sz w:val="28"/>
          <w:lang w:val="uk-UA"/>
        </w:rPr>
        <w:t>М. </w:t>
      </w:r>
      <w:r w:rsidR="009D4788" w:rsidRPr="007C429F">
        <w:rPr>
          <w:rFonts w:ascii="Times New Roman" w:hAnsi="Times New Roman" w:cs="Times New Roman"/>
          <w:sz w:val="28"/>
          <w:lang w:val="uk-UA"/>
        </w:rPr>
        <w:t>Оттегера також входили численні твори за участю флейти.</w:t>
      </w:r>
      <w:r w:rsidR="009F3FA9">
        <w:rPr>
          <w:rFonts w:ascii="Times New Roman" w:hAnsi="Times New Roman" w:cs="Times New Roman"/>
          <w:sz w:val="28"/>
          <w:szCs w:val="28"/>
          <w:lang w:val="uk-UA"/>
        </w:rPr>
        <w:t xml:space="preserve"> </w:t>
      </w:r>
      <w:r w:rsidR="009D4788" w:rsidRPr="007C429F">
        <w:rPr>
          <w:rFonts w:ascii="Times New Roman" w:hAnsi="Times New Roman" w:cs="Times New Roman"/>
          <w:sz w:val="28"/>
          <w:lang w:val="uk-UA"/>
        </w:rPr>
        <w:t xml:space="preserve">З початку XVIII ст. розвивається сольне виконання на духових інструментах, одним </w:t>
      </w:r>
      <w:r w:rsidR="0086594C">
        <w:rPr>
          <w:rFonts w:ascii="Times New Roman" w:hAnsi="Times New Roman" w:cs="Times New Roman"/>
          <w:sz w:val="28"/>
          <w:lang w:val="uk-UA"/>
        </w:rPr>
        <w:t>і</w:t>
      </w:r>
      <w:r w:rsidR="009D4788" w:rsidRPr="007C429F">
        <w:rPr>
          <w:rFonts w:ascii="Times New Roman" w:hAnsi="Times New Roman" w:cs="Times New Roman"/>
          <w:sz w:val="28"/>
          <w:lang w:val="uk-UA"/>
        </w:rPr>
        <w:t>з таких к</w:t>
      </w:r>
      <w:r w:rsidR="000F4005">
        <w:rPr>
          <w:rFonts w:ascii="Times New Roman" w:hAnsi="Times New Roman" w:cs="Times New Roman"/>
          <w:sz w:val="28"/>
          <w:lang w:val="uk-UA"/>
        </w:rPr>
        <w:t>онцертуючи</w:t>
      </w:r>
      <w:r w:rsidR="0086594C">
        <w:rPr>
          <w:rFonts w:ascii="Times New Roman" w:hAnsi="Times New Roman" w:cs="Times New Roman"/>
          <w:sz w:val="28"/>
          <w:lang w:val="uk-UA"/>
        </w:rPr>
        <w:t>х</w:t>
      </w:r>
      <w:r w:rsidR="000F4005">
        <w:rPr>
          <w:rFonts w:ascii="Times New Roman" w:hAnsi="Times New Roman" w:cs="Times New Roman"/>
          <w:sz w:val="28"/>
          <w:lang w:val="uk-UA"/>
        </w:rPr>
        <w:t xml:space="preserve"> виконавців був Й.</w:t>
      </w:r>
      <w:r w:rsidR="00F7646B">
        <w:rPr>
          <w:rFonts w:ascii="Times New Roman" w:hAnsi="Times New Roman" w:cs="Times New Roman"/>
          <w:sz w:val="28"/>
          <w:lang w:val="uk-UA"/>
        </w:rPr>
        <w:t> </w:t>
      </w:r>
      <w:r w:rsidR="000F4005">
        <w:rPr>
          <w:rFonts w:ascii="Times New Roman" w:hAnsi="Times New Roman" w:cs="Times New Roman"/>
          <w:sz w:val="28"/>
          <w:lang w:val="uk-UA"/>
        </w:rPr>
        <w:t>Й. </w:t>
      </w:r>
      <w:r w:rsidR="009D4788" w:rsidRPr="007C429F">
        <w:rPr>
          <w:rFonts w:ascii="Times New Roman" w:hAnsi="Times New Roman" w:cs="Times New Roman"/>
          <w:sz w:val="28"/>
          <w:lang w:val="uk-UA"/>
        </w:rPr>
        <w:t>Кванц. У 1724</w:t>
      </w:r>
      <w:r w:rsidR="0086594C">
        <w:rPr>
          <w:rFonts w:ascii="Times New Roman" w:hAnsi="Times New Roman" w:cs="Times New Roman"/>
          <w:sz w:val="28"/>
          <w:lang w:val="uk-UA"/>
        </w:rPr>
        <w:t>‒</w:t>
      </w:r>
      <w:r w:rsidR="009D4788" w:rsidRPr="007C429F">
        <w:rPr>
          <w:rFonts w:ascii="Times New Roman" w:hAnsi="Times New Roman" w:cs="Times New Roman"/>
          <w:sz w:val="28"/>
          <w:lang w:val="uk-UA"/>
        </w:rPr>
        <w:t>1727 роках він здійснив концертне турне по країнах Європи (Італія, Англія, Франція)</w:t>
      </w:r>
      <w:r w:rsidR="0086594C">
        <w:rPr>
          <w:rFonts w:ascii="Times New Roman" w:hAnsi="Times New Roman" w:cs="Times New Roman"/>
          <w:sz w:val="28"/>
          <w:lang w:val="uk-UA"/>
        </w:rPr>
        <w:t xml:space="preserve">. </w:t>
      </w:r>
      <w:r w:rsidR="009D4788" w:rsidRPr="007C429F">
        <w:rPr>
          <w:rFonts w:ascii="Times New Roman" w:hAnsi="Times New Roman" w:cs="Times New Roman"/>
          <w:sz w:val="28"/>
          <w:lang w:val="uk-UA"/>
        </w:rPr>
        <w:t>Перу Кванца належить більше 300 флейтових концертів. Його творчість була перехідною від епохи Бароко до раннього класицизму та поєднувала в собі французькі та італійські риси.</w:t>
      </w:r>
    </w:p>
    <w:p w14:paraId="7929399A" w14:textId="62D1E35F" w:rsidR="002B256C" w:rsidRPr="009F3FA9" w:rsidRDefault="009D4788" w:rsidP="00763611">
      <w:pPr>
        <w:pStyle w:val="af1"/>
        <w:spacing w:line="360" w:lineRule="auto"/>
        <w:jc w:val="both"/>
        <w:rPr>
          <w:rFonts w:ascii="Times New Roman" w:hAnsi="Times New Roman" w:cs="Times New Roman"/>
          <w:sz w:val="28"/>
          <w:lang w:val="uk-UA"/>
        </w:rPr>
      </w:pPr>
      <w:r w:rsidRPr="007C429F">
        <w:rPr>
          <w:rFonts w:ascii="Times New Roman" w:hAnsi="Times New Roman" w:cs="Times New Roman"/>
          <w:sz w:val="28"/>
          <w:lang w:val="uk-UA"/>
        </w:rPr>
        <w:t>Серед шедеврів флейтового репертуару епохи Ба</w:t>
      </w:r>
      <w:r w:rsidR="000F4005">
        <w:rPr>
          <w:rFonts w:ascii="Times New Roman" w:hAnsi="Times New Roman" w:cs="Times New Roman"/>
          <w:sz w:val="28"/>
          <w:lang w:val="uk-UA"/>
        </w:rPr>
        <w:t>роко най</w:t>
      </w:r>
      <w:r w:rsidR="006B51C0">
        <w:rPr>
          <w:rFonts w:ascii="Times New Roman" w:hAnsi="Times New Roman" w:cs="Times New Roman"/>
          <w:sz w:val="28"/>
          <w:lang w:val="uk-UA"/>
        </w:rPr>
        <w:t>ви</w:t>
      </w:r>
      <w:r w:rsidR="000F4005">
        <w:rPr>
          <w:rFonts w:ascii="Times New Roman" w:hAnsi="Times New Roman" w:cs="Times New Roman"/>
          <w:sz w:val="28"/>
          <w:lang w:val="uk-UA"/>
        </w:rPr>
        <w:t>значнішими є твори І.</w:t>
      </w:r>
      <w:r w:rsidR="00F7646B">
        <w:rPr>
          <w:rFonts w:ascii="Times New Roman" w:hAnsi="Times New Roman" w:cs="Times New Roman"/>
          <w:sz w:val="28"/>
          <w:lang w:val="uk-UA"/>
        </w:rPr>
        <w:t> </w:t>
      </w:r>
      <w:r w:rsidR="000F4005">
        <w:rPr>
          <w:rFonts w:ascii="Times New Roman" w:hAnsi="Times New Roman" w:cs="Times New Roman"/>
          <w:sz w:val="28"/>
          <w:lang w:val="uk-UA"/>
        </w:rPr>
        <w:t>С. </w:t>
      </w:r>
      <w:r w:rsidRPr="007C429F">
        <w:rPr>
          <w:rFonts w:ascii="Times New Roman" w:hAnsi="Times New Roman" w:cs="Times New Roman"/>
          <w:sz w:val="28"/>
          <w:lang w:val="uk-UA"/>
        </w:rPr>
        <w:t>Баха</w:t>
      </w:r>
      <w:r w:rsidR="0086594C">
        <w:rPr>
          <w:rFonts w:ascii="Times New Roman" w:hAnsi="Times New Roman" w:cs="Times New Roman"/>
          <w:sz w:val="28"/>
          <w:lang w:val="uk-UA"/>
        </w:rPr>
        <w:t>, а саме,</w:t>
      </w:r>
      <w:r w:rsidRPr="007C429F">
        <w:rPr>
          <w:rFonts w:ascii="Times New Roman" w:hAnsi="Times New Roman" w:cs="Times New Roman"/>
          <w:sz w:val="28"/>
          <w:lang w:val="uk-UA"/>
        </w:rPr>
        <w:t xml:space="preserve"> «Потрійний концерт» для флейти, скрипки і клавіру, Бранденбурзькі концерти (№</w:t>
      </w:r>
      <w:r w:rsidR="0086594C">
        <w:rPr>
          <w:rFonts w:ascii="Times New Roman" w:hAnsi="Times New Roman" w:cs="Times New Roman"/>
          <w:sz w:val="28"/>
          <w:lang w:val="uk-UA"/>
        </w:rPr>
        <w:t> </w:t>
      </w:r>
      <w:r w:rsidRPr="007C429F">
        <w:rPr>
          <w:rFonts w:ascii="Times New Roman" w:hAnsi="Times New Roman" w:cs="Times New Roman"/>
          <w:sz w:val="28"/>
          <w:lang w:val="uk-UA"/>
        </w:rPr>
        <w:t xml:space="preserve">2 </w:t>
      </w:r>
      <w:r w:rsidR="0086594C">
        <w:rPr>
          <w:rFonts w:ascii="Times New Roman" w:hAnsi="Times New Roman" w:cs="Times New Roman"/>
          <w:sz w:val="28"/>
          <w:lang w:val="uk-UA"/>
        </w:rPr>
        <w:t>та № </w:t>
      </w:r>
      <w:r w:rsidRPr="007C429F">
        <w:rPr>
          <w:rFonts w:ascii="Times New Roman" w:hAnsi="Times New Roman" w:cs="Times New Roman"/>
          <w:sz w:val="28"/>
          <w:lang w:val="uk-UA"/>
        </w:rPr>
        <w:t xml:space="preserve"> 5), де флейті відводит</w:t>
      </w:r>
      <w:r w:rsidR="000F4005">
        <w:rPr>
          <w:rFonts w:ascii="Times New Roman" w:hAnsi="Times New Roman" w:cs="Times New Roman"/>
          <w:sz w:val="28"/>
          <w:lang w:val="uk-UA"/>
        </w:rPr>
        <w:t>ься сольне виконання. Крім І.</w:t>
      </w:r>
      <w:r w:rsidR="00F7646B">
        <w:rPr>
          <w:rFonts w:ascii="Times New Roman" w:hAnsi="Times New Roman" w:cs="Times New Roman"/>
          <w:sz w:val="28"/>
          <w:lang w:val="uk-UA"/>
        </w:rPr>
        <w:t> </w:t>
      </w:r>
      <w:r w:rsidR="000F4005">
        <w:rPr>
          <w:rFonts w:ascii="Times New Roman" w:hAnsi="Times New Roman" w:cs="Times New Roman"/>
          <w:sz w:val="28"/>
          <w:lang w:val="uk-UA"/>
        </w:rPr>
        <w:t>С. </w:t>
      </w:r>
      <w:r w:rsidRPr="007C429F">
        <w:rPr>
          <w:rFonts w:ascii="Times New Roman" w:hAnsi="Times New Roman" w:cs="Times New Roman"/>
          <w:sz w:val="28"/>
          <w:lang w:val="uk-UA"/>
        </w:rPr>
        <w:t>Баха, яскраву спадщину флейтового бароко</w:t>
      </w:r>
      <w:r w:rsidR="000F4005">
        <w:rPr>
          <w:rFonts w:ascii="Times New Roman" w:hAnsi="Times New Roman" w:cs="Times New Roman"/>
          <w:sz w:val="28"/>
          <w:lang w:val="uk-UA"/>
        </w:rPr>
        <w:t xml:space="preserve"> залишили </w:t>
      </w:r>
      <w:r w:rsidR="000F4005">
        <w:rPr>
          <w:rFonts w:ascii="Times New Roman" w:hAnsi="Times New Roman" w:cs="Times New Roman"/>
          <w:sz w:val="28"/>
          <w:lang w:val="uk-UA"/>
        </w:rPr>
        <w:lastRenderedPageBreak/>
        <w:t>його старший син К.Е. </w:t>
      </w:r>
      <w:r w:rsidRPr="007C429F">
        <w:rPr>
          <w:rFonts w:ascii="Times New Roman" w:hAnsi="Times New Roman" w:cs="Times New Roman"/>
          <w:sz w:val="28"/>
          <w:lang w:val="uk-UA"/>
        </w:rPr>
        <w:t>Бах (потрійні концерти, сонати для флейти і клавеси</w:t>
      </w:r>
      <w:r w:rsidR="000F4005">
        <w:rPr>
          <w:rFonts w:ascii="Times New Roman" w:hAnsi="Times New Roman" w:cs="Times New Roman"/>
          <w:sz w:val="28"/>
          <w:lang w:val="uk-UA"/>
        </w:rPr>
        <w:t>на) і Г.Ф. </w:t>
      </w:r>
      <w:r w:rsidRPr="007C429F">
        <w:rPr>
          <w:rFonts w:ascii="Times New Roman" w:hAnsi="Times New Roman" w:cs="Times New Roman"/>
          <w:sz w:val="28"/>
          <w:lang w:val="uk-UA"/>
        </w:rPr>
        <w:t xml:space="preserve">Телеман (тріо, квартети, дивертисмент, концерти, </w:t>
      </w:r>
      <w:r w:rsidR="00536C2E">
        <w:rPr>
          <w:rFonts w:ascii="Times New Roman" w:hAnsi="Times New Roman" w:cs="Times New Roman"/>
          <w:sz w:val="28"/>
          <w:lang w:val="uk-UA"/>
        </w:rPr>
        <w:t>тріо-сонати, сюїти, фантазії).</w:t>
      </w:r>
      <w:r w:rsidR="009F3FA9">
        <w:rPr>
          <w:rFonts w:ascii="Times New Roman" w:hAnsi="Times New Roman" w:cs="Times New Roman"/>
          <w:sz w:val="28"/>
          <w:lang w:val="uk-UA"/>
        </w:rPr>
        <w:t xml:space="preserve"> </w:t>
      </w:r>
      <w:r w:rsidR="00461A19" w:rsidRPr="009F3FA9">
        <w:rPr>
          <w:rFonts w:ascii="Times New Roman" w:hAnsi="Times New Roman" w:cs="Times New Roman"/>
          <w:sz w:val="28"/>
          <w:lang w:val="uk-UA"/>
        </w:rPr>
        <w:t>Починаючи від</w:t>
      </w:r>
      <w:r w:rsidRPr="009F3FA9">
        <w:rPr>
          <w:rFonts w:ascii="Times New Roman" w:hAnsi="Times New Roman" w:cs="Times New Roman"/>
          <w:sz w:val="28"/>
          <w:lang w:val="uk-UA"/>
        </w:rPr>
        <w:t xml:space="preserve"> середини XVIII ст., першість у розвитку флейтового мистецтва перейшла до інших країн Європи, зокрема до Німеччини. Франція почала повертати собі лідируючі позиції тільки </w:t>
      </w:r>
      <w:r w:rsidR="00461A19" w:rsidRPr="009F3FA9">
        <w:rPr>
          <w:rFonts w:ascii="Times New Roman" w:hAnsi="Times New Roman" w:cs="Times New Roman"/>
          <w:sz w:val="28"/>
          <w:lang w:val="uk-UA"/>
        </w:rPr>
        <w:t>від</w:t>
      </w:r>
      <w:r w:rsidRPr="009F3FA9">
        <w:rPr>
          <w:rFonts w:ascii="Times New Roman" w:hAnsi="Times New Roman" w:cs="Times New Roman"/>
          <w:sz w:val="28"/>
          <w:lang w:val="uk-UA"/>
        </w:rPr>
        <w:t xml:space="preserve"> 1795 року – року заснува</w:t>
      </w:r>
      <w:r w:rsidR="000F4005" w:rsidRPr="009F3FA9">
        <w:rPr>
          <w:rFonts w:ascii="Times New Roman" w:hAnsi="Times New Roman" w:cs="Times New Roman"/>
          <w:sz w:val="28"/>
          <w:lang w:val="uk-UA"/>
        </w:rPr>
        <w:t>ння Паризької консерваторії. Ф. Дев’єн, А. Юго і Й.</w:t>
      </w:r>
      <w:r w:rsidR="00F7646B" w:rsidRPr="009F3FA9">
        <w:rPr>
          <w:rFonts w:ascii="Times New Roman" w:hAnsi="Times New Roman" w:cs="Times New Roman"/>
          <w:sz w:val="28"/>
          <w:lang w:val="uk-UA"/>
        </w:rPr>
        <w:t> </w:t>
      </w:r>
      <w:r w:rsidR="000F4005" w:rsidRPr="009F3FA9">
        <w:rPr>
          <w:rFonts w:ascii="Times New Roman" w:hAnsi="Times New Roman" w:cs="Times New Roman"/>
          <w:sz w:val="28"/>
          <w:lang w:val="uk-UA"/>
        </w:rPr>
        <w:t>Г. </w:t>
      </w:r>
      <w:r w:rsidRPr="009F3FA9">
        <w:rPr>
          <w:rFonts w:ascii="Times New Roman" w:hAnsi="Times New Roman" w:cs="Times New Roman"/>
          <w:sz w:val="28"/>
          <w:lang w:val="uk-UA"/>
        </w:rPr>
        <w:t>Вундерліх стали першими професорами консерваторії і вже в новому амплуа продовжили розвивати французьку флейтову культуру і розповсюджувати її через своїх учнів на увесь світ.</w:t>
      </w:r>
    </w:p>
    <w:p w14:paraId="0351AD35" w14:textId="3256688D" w:rsidR="00056808" w:rsidRPr="009F3FA9" w:rsidRDefault="009D4788" w:rsidP="00763611">
      <w:pPr>
        <w:pStyle w:val="af1"/>
        <w:spacing w:line="360" w:lineRule="auto"/>
        <w:jc w:val="both"/>
        <w:rPr>
          <w:rFonts w:ascii="Times New Roman" w:hAnsi="Times New Roman" w:cs="Times New Roman"/>
          <w:sz w:val="28"/>
          <w:lang w:val="uk-UA"/>
        </w:rPr>
      </w:pPr>
      <w:r w:rsidRPr="007C429F">
        <w:rPr>
          <w:rFonts w:ascii="Times New Roman" w:hAnsi="Times New Roman" w:cs="Times New Roman"/>
          <w:sz w:val="28"/>
          <w:lang w:val="uk-UA"/>
        </w:rPr>
        <w:t xml:space="preserve">В епоху класицизму величезний вплив </w:t>
      </w:r>
      <w:r w:rsidR="0086594C">
        <w:rPr>
          <w:rFonts w:ascii="Times New Roman" w:hAnsi="Times New Roman" w:cs="Times New Roman"/>
          <w:sz w:val="28"/>
          <w:lang w:val="uk-UA"/>
        </w:rPr>
        <w:t xml:space="preserve">для розвитку </w:t>
      </w:r>
      <w:r w:rsidRPr="007C429F">
        <w:rPr>
          <w:rFonts w:ascii="Times New Roman" w:hAnsi="Times New Roman" w:cs="Times New Roman"/>
          <w:sz w:val="28"/>
          <w:lang w:val="uk-UA"/>
        </w:rPr>
        <w:t>ф</w:t>
      </w:r>
      <w:r w:rsidR="000F4005">
        <w:rPr>
          <w:rFonts w:ascii="Times New Roman" w:hAnsi="Times New Roman" w:cs="Times New Roman"/>
          <w:sz w:val="28"/>
          <w:lang w:val="uk-UA"/>
        </w:rPr>
        <w:t>лейтов</w:t>
      </w:r>
      <w:r w:rsidR="0086594C">
        <w:rPr>
          <w:rFonts w:ascii="Times New Roman" w:hAnsi="Times New Roman" w:cs="Times New Roman"/>
          <w:sz w:val="28"/>
          <w:lang w:val="uk-UA"/>
        </w:rPr>
        <w:t>ого</w:t>
      </w:r>
      <w:r w:rsidR="000F4005">
        <w:rPr>
          <w:rFonts w:ascii="Times New Roman" w:hAnsi="Times New Roman" w:cs="Times New Roman"/>
          <w:sz w:val="28"/>
          <w:lang w:val="uk-UA"/>
        </w:rPr>
        <w:t xml:space="preserve"> виконавство зробив В.А. </w:t>
      </w:r>
      <w:r w:rsidRPr="007C429F">
        <w:rPr>
          <w:rFonts w:ascii="Times New Roman" w:hAnsi="Times New Roman" w:cs="Times New Roman"/>
          <w:sz w:val="28"/>
          <w:lang w:val="uk-UA"/>
        </w:rPr>
        <w:t>Моцарт. Свої можливості флейта також проявила в творчості інших ком</w:t>
      </w:r>
      <w:r w:rsidR="000F4005">
        <w:rPr>
          <w:rFonts w:ascii="Times New Roman" w:hAnsi="Times New Roman" w:cs="Times New Roman"/>
          <w:sz w:val="28"/>
          <w:lang w:val="uk-UA"/>
        </w:rPr>
        <w:t xml:space="preserve">позиторів віденської школи </w:t>
      </w:r>
      <w:r w:rsidR="00445327">
        <w:rPr>
          <w:rFonts w:ascii="Times New Roman" w:hAnsi="Times New Roman" w:cs="Times New Roman"/>
          <w:sz w:val="28"/>
          <w:lang w:val="uk-UA"/>
        </w:rPr>
        <w:t>‒</w:t>
      </w:r>
      <w:r w:rsidR="000F4005">
        <w:rPr>
          <w:rFonts w:ascii="Times New Roman" w:hAnsi="Times New Roman" w:cs="Times New Roman"/>
          <w:sz w:val="28"/>
          <w:lang w:val="uk-UA"/>
        </w:rPr>
        <w:t xml:space="preserve"> Й. Гайдна </w:t>
      </w:r>
      <w:r w:rsidR="00445327">
        <w:rPr>
          <w:rFonts w:ascii="Times New Roman" w:hAnsi="Times New Roman" w:cs="Times New Roman"/>
          <w:sz w:val="28"/>
          <w:lang w:val="uk-UA"/>
        </w:rPr>
        <w:t>та</w:t>
      </w:r>
      <w:r w:rsidR="000F4005">
        <w:rPr>
          <w:rFonts w:ascii="Times New Roman" w:hAnsi="Times New Roman" w:cs="Times New Roman"/>
          <w:sz w:val="28"/>
          <w:lang w:val="uk-UA"/>
        </w:rPr>
        <w:t xml:space="preserve"> Л. </w:t>
      </w:r>
      <w:r w:rsidRPr="007C429F">
        <w:rPr>
          <w:rFonts w:ascii="Times New Roman" w:hAnsi="Times New Roman" w:cs="Times New Roman"/>
          <w:sz w:val="28"/>
          <w:lang w:val="uk-UA"/>
        </w:rPr>
        <w:t>Бетховена. У симфоніях Бетховена флейта виступає не в своєму звичайному амплуа («</w:t>
      </w:r>
      <w:r w:rsidR="0086594C">
        <w:rPr>
          <w:rFonts w:ascii="Times New Roman" w:hAnsi="Times New Roman" w:cs="Times New Roman"/>
          <w:sz w:val="28"/>
          <w:lang w:val="uk-UA"/>
        </w:rPr>
        <w:t xml:space="preserve">спів </w:t>
      </w:r>
      <w:r w:rsidRPr="007C429F">
        <w:rPr>
          <w:rFonts w:ascii="Times New Roman" w:hAnsi="Times New Roman" w:cs="Times New Roman"/>
          <w:sz w:val="28"/>
          <w:lang w:val="uk-UA"/>
        </w:rPr>
        <w:t>пташк</w:t>
      </w:r>
      <w:r w:rsidR="0086594C">
        <w:rPr>
          <w:rFonts w:ascii="Times New Roman" w:hAnsi="Times New Roman" w:cs="Times New Roman"/>
          <w:sz w:val="28"/>
          <w:lang w:val="uk-UA"/>
        </w:rPr>
        <w:t>и</w:t>
      </w:r>
      <w:r w:rsidRPr="007C429F">
        <w:rPr>
          <w:rFonts w:ascii="Times New Roman" w:hAnsi="Times New Roman" w:cs="Times New Roman"/>
          <w:sz w:val="28"/>
          <w:lang w:val="uk-UA"/>
        </w:rPr>
        <w:t>»</w:t>
      </w:r>
      <w:r w:rsidR="0086594C">
        <w:rPr>
          <w:rFonts w:ascii="Times New Roman" w:hAnsi="Times New Roman" w:cs="Times New Roman"/>
          <w:sz w:val="28"/>
          <w:lang w:val="uk-UA"/>
        </w:rPr>
        <w:t>,</w:t>
      </w:r>
      <w:r w:rsidRPr="007C429F">
        <w:rPr>
          <w:rFonts w:ascii="Times New Roman" w:hAnsi="Times New Roman" w:cs="Times New Roman"/>
          <w:sz w:val="28"/>
          <w:lang w:val="uk-UA"/>
        </w:rPr>
        <w:t xml:space="preserve"> або </w:t>
      </w:r>
      <w:r w:rsidR="0086594C">
        <w:rPr>
          <w:rFonts w:ascii="Times New Roman" w:hAnsi="Times New Roman" w:cs="Times New Roman"/>
          <w:sz w:val="28"/>
          <w:lang w:val="uk-UA"/>
        </w:rPr>
        <w:t>«награвання вівчаря»</w:t>
      </w:r>
      <w:r w:rsidRPr="007C429F">
        <w:rPr>
          <w:rFonts w:ascii="Times New Roman" w:hAnsi="Times New Roman" w:cs="Times New Roman"/>
          <w:sz w:val="28"/>
          <w:lang w:val="uk-UA"/>
        </w:rPr>
        <w:t>), а інструмен</w:t>
      </w:r>
      <w:r w:rsidR="00461A19">
        <w:rPr>
          <w:rFonts w:ascii="Times New Roman" w:hAnsi="Times New Roman" w:cs="Times New Roman"/>
          <w:sz w:val="28"/>
          <w:lang w:val="uk-UA"/>
        </w:rPr>
        <w:t>т, що передає гострі та</w:t>
      </w:r>
      <w:r w:rsidRPr="007C429F">
        <w:rPr>
          <w:rFonts w:ascii="Times New Roman" w:hAnsi="Times New Roman" w:cs="Times New Roman"/>
          <w:sz w:val="28"/>
          <w:lang w:val="uk-UA"/>
        </w:rPr>
        <w:t xml:space="preserve"> напружені душевні переживання.</w:t>
      </w:r>
      <w:r w:rsidR="009F3FA9">
        <w:rPr>
          <w:rFonts w:ascii="Times New Roman" w:hAnsi="Times New Roman" w:cs="Times New Roman"/>
          <w:sz w:val="28"/>
          <w:lang w:val="uk-UA"/>
        </w:rPr>
        <w:t xml:space="preserve"> </w:t>
      </w:r>
      <w:r w:rsidRPr="009F3FA9">
        <w:rPr>
          <w:rFonts w:ascii="Times New Roman" w:hAnsi="Times New Roman" w:cs="Times New Roman"/>
          <w:sz w:val="28"/>
          <w:lang w:val="uk-UA"/>
        </w:rPr>
        <w:t>Пік розвитку австрійської флейтової музики припадає на другу половину XVIII</w:t>
      </w:r>
      <w:r w:rsidR="0086594C" w:rsidRPr="009F3FA9">
        <w:rPr>
          <w:rFonts w:ascii="Times New Roman" w:hAnsi="Times New Roman" w:cs="Times New Roman"/>
          <w:sz w:val="28"/>
          <w:lang w:val="uk-UA"/>
        </w:rPr>
        <w:t> </w:t>
      </w:r>
      <w:r w:rsidRPr="009F3FA9">
        <w:rPr>
          <w:rFonts w:ascii="Times New Roman" w:hAnsi="Times New Roman" w:cs="Times New Roman"/>
          <w:sz w:val="28"/>
          <w:lang w:val="uk-UA"/>
        </w:rPr>
        <w:t>ст. Він є нерозривно пов’язани</w:t>
      </w:r>
      <w:r w:rsidR="00445327">
        <w:rPr>
          <w:rFonts w:ascii="Times New Roman" w:hAnsi="Times New Roman" w:cs="Times New Roman"/>
          <w:sz w:val="28"/>
          <w:lang w:val="uk-UA"/>
        </w:rPr>
        <w:t>й</w:t>
      </w:r>
      <w:r w:rsidRPr="009F3FA9">
        <w:rPr>
          <w:rFonts w:ascii="Times New Roman" w:hAnsi="Times New Roman" w:cs="Times New Roman"/>
          <w:sz w:val="28"/>
          <w:lang w:val="uk-UA"/>
        </w:rPr>
        <w:t xml:space="preserve"> </w:t>
      </w:r>
      <w:r w:rsidR="00095A99" w:rsidRPr="009F3FA9">
        <w:rPr>
          <w:rFonts w:ascii="Times New Roman" w:hAnsi="Times New Roman" w:cs="Times New Roman"/>
          <w:sz w:val="28"/>
          <w:lang w:val="uk-UA"/>
        </w:rPr>
        <w:t>і</w:t>
      </w:r>
      <w:r w:rsidRPr="009F3FA9">
        <w:rPr>
          <w:rFonts w:ascii="Times New Roman" w:hAnsi="Times New Roman" w:cs="Times New Roman"/>
          <w:sz w:val="28"/>
          <w:lang w:val="uk-UA"/>
        </w:rPr>
        <w:t xml:space="preserve">з Віднем і, за деякими винятками, не виходить за межі класичного стилю. Більшість творів для поперечної флейти відносяться до камерної сфери, це: дуети, тріо, квартети, квінтети, дивертисменти, а також популярні в той час сонати для піанофорте з акомпанементом </w:t>
      </w:r>
      <w:r w:rsidR="00095A99" w:rsidRPr="009F3FA9">
        <w:rPr>
          <w:rFonts w:ascii="Times New Roman" w:hAnsi="Times New Roman" w:cs="Times New Roman"/>
          <w:sz w:val="28"/>
          <w:lang w:val="uk-UA"/>
        </w:rPr>
        <w:t>флейтово</w:t>
      </w:r>
      <w:r w:rsidR="0086594C" w:rsidRPr="009F3FA9">
        <w:rPr>
          <w:rFonts w:ascii="Times New Roman" w:hAnsi="Times New Roman" w:cs="Times New Roman"/>
          <w:sz w:val="28"/>
          <w:lang w:val="uk-UA"/>
        </w:rPr>
        <w:t>ї партії.</w:t>
      </w:r>
      <w:r w:rsidRPr="009F3FA9">
        <w:rPr>
          <w:rFonts w:ascii="Times New Roman" w:hAnsi="Times New Roman" w:cs="Times New Roman"/>
          <w:sz w:val="28"/>
          <w:lang w:val="uk-UA"/>
        </w:rPr>
        <w:t xml:space="preserve"> Не залишалися поза увагою сольні сонати і концер</w:t>
      </w:r>
      <w:r w:rsidR="000F4005" w:rsidRPr="009F3FA9">
        <w:rPr>
          <w:rFonts w:ascii="Times New Roman" w:hAnsi="Times New Roman" w:cs="Times New Roman"/>
          <w:sz w:val="28"/>
          <w:lang w:val="uk-UA"/>
        </w:rPr>
        <w:t>ти</w:t>
      </w:r>
      <w:r w:rsidR="0086594C" w:rsidRPr="009F3FA9">
        <w:rPr>
          <w:rFonts w:ascii="Times New Roman" w:hAnsi="Times New Roman" w:cs="Times New Roman"/>
          <w:sz w:val="28"/>
          <w:lang w:val="uk-UA"/>
        </w:rPr>
        <w:t xml:space="preserve"> для флейти з оркестром</w:t>
      </w:r>
      <w:r w:rsidR="000F4005" w:rsidRPr="009F3FA9">
        <w:rPr>
          <w:rFonts w:ascii="Times New Roman" w:hAnsi="Times New Roman" w:cs="Times New Roman"/>
          <w:sz w:val="28"/>
          <w:lang w:val="uk-UA"/>
        </w:rPr>
        <w:t>. У доробку, наприклад, Ф.А. </w:t>
      </w:r>
      <w:r w:rsidRPr="009F3FA9">
        <w:rPr>
          <w:rFonts w:ascii="Times New Roman" w:hAnsi="Times New Roman" w:cs="Times New Roman"/>
          <w:sz w:val="28"/>
          <w:lang w:val="uk-UA"/>
        </w:rPr>
        <w:t xml:space="preserve">Хоффмайстера, </w:t>
      </w:r>
      <w:r w:rsidR="00461A19" w:rsidRPr="009F3FA9">
        <w:rPr>
          <w:rFonts w:ascii="Times New Roman" w:hAnsi="Times New Roman" w:cs="Times New Roman"/>
          <w:sz w:val="28"/>
          <w:lang w:val="uk-UA"/>
        </w:rPr>
        <w:t>представлено</w:t>
      </w:r>
      <w:r w:rsidRPr="009F3FA9">
        <w:rPr>
          <w:rFonts w:ascii="Times New Roman" w:hAnsi="Times New Roman" w:cs="Times New Roman"/>
          <w:sz w:val="28"/>
          <w:lang w:val="uk-UA"/>
        </w:rPr>
        <w:t xml:space="preserve"> близько 25 концертів для флейти та більше 20 концертів для групи сольних інст</w:t>
      </w:r>
      <w:r w:rsidR="000F4005" w:rsidRPr="009F3FA9">
        <w:rPr>
          <w:rFonts w:ascii="Times New Roman" w:hAnsi="Times New Roman" w:cs="Times New Roman"/>
          <w:sz w:val="28"/>
          <w:lang w:val="uk-UA"/>
        </w:rPr>
        <w:t>рументів включно з флейтою.</w:t>
      </w:r>
    </w:p>
    <w:p w14:paraId="6556E19F" w14:textId="0FA16807" w:rsidR="009F3FA9"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t xml:space="preserve">З метою сприяння розвитку виконавської техніки, зокрема флейтової, наприкінці ХІХ – </w:t>
      </w:r>
      <w:r w:rsidR="00461A19" w:rsidRPr="009F3FA9">
        <w:rPr>
          <w:rFonts w:ascii="Times New Roman" w:hAnsi="Times New Roman" w:cs="Times New Roman"/>
          <w:sz w:val="28"/>
          <w:lang w:val="uk-UA"/>
        </w:rPr>
        <w:t xml:space="preserve">на </w:t>
      </w:r>
      <w:r w:rsidRPr="009F3FA9">
        <w:rPr>
          <w:rFonts w:ascii="Times New Roman" w:hAnsi="Times New Roman" w:cs="Times New Roman"/>
          <w:sz w:val="28"/>
          <w:lang w:val="uk-UA"/>
        </w:rPr>
        <w:t xml:space="preserve">початку ХХ століття формуються основи флейтової </w:t>
      </w:r>
      <w:r w:rsidR="0086594C" w:rsidRPr="009F3FA9">
        <w:rPr>
          <w:rFonts w:ascii="Times New Roman" w:hAnsi="Times New Roman" w:cs="Times New Roman"/>
          <w:sz w:val="28"/>
          <w:lang w:val="uk-UA"/>
        </w:rPr>
        <w:t xml:space="preserve">школи. </w:t>
      </w:r>
      <w:r w:rsidRPr="009F3FA9">
        <w:rPr>
          <w:rFonts w:ascii="Times New Roman" w:hAnsi="Times New Roman" w:cs="Times New Roman"/>
          <w:sz w:val="28"/>
          <w:lang w:val="uk-UA"/>
        </w:rPr>
        <w:t>У цей час центр розвитку флейтового виконавст</w:t>
      </w:r>
      <w:r w:rsidR="000F4005" w:rsidRPr="009F3FA9">
        <w:rPr>
          <w:rFonts w:ascii="Times New Roman" w:hAnsi="Times New Roman" w:cs="Times New Roman"/>
          <w:sz w:val="28"/>
          <w:lang w:val="uk-UA"/>
        </w:rPr>
        <w:t>ва переміщується до Франції (П. Траффанель, Ф. Гобер, Ж.П. </w:t>
      </w:r>
      <w:r w:rsidRPr="009F3FA9">
        <w:rPr>
          <w:rFonts w:ascii="Times New Roman" w:hAnsi="Times New Roman" w:cs="Times New Roman"/>
          <w:sz w:val="28"/>
          <w:lang w:val="uk-UA"/>
        </w:rPr>
        <w:t>Рапмпаль). Створю</w:t>
      </w:r>
      <w:r w:rsidR="0086594C" w:rsidRPr="009F3FA9">
        <w:rPr>
          <w:rFonts w:ascii="Times New Roman" w:hAnsi="Times New Roman" w:cs="Times New Roman"/>
          <w:sz w:val="28"/>
          <w:lang w:val="uk-UA"/>
        </w:rPr>
        <w:t>є</w:t>
      </w:r>
      <w:r w:rsidRPr="009F3FA9">
        <w:rPr>
          <w:rFonts w:ascii="Times New Roman" w:hAnsi="Times New Roman" w:cs="Times New Roman"/>
          <w:sz w:val="28"/>
          <w:lang w:val="uk-UA"/>
        </w:rPr>
        <w:t>ться значна кількість флейтових творів, зокрем</w:t>
      </w:r>
      <w:r w:rsidR="000F4005" w:rsidRPr="009F3FA9">
        <w:rPr>
          <w:rFonts w:ascii="Times New Roman" w:hAnsi="Times New Roman" w:cs="Times New Roman"/>
          <w:sz w:val="28"/>
          <w:lang w:val="uk-UA"/>
        </w:rPr>
        <w:t xml:space="preserve">а </w:t>
      </w:r>
      <w:r w:rsidR="00095A99" w:rsidRPr="009F3FA9">
        <w:rPr>
          <w:rFonts w:ascii="Times New Roman" w:hAnsi="Times New Roman" w:cs="Times New Roman"/>
          <w:sz w:val="28"/>
          <w:lang w:val="uk-UA"/>
        </w:rPr>
        <w:t>й</w:t>
      </w:r>
      <w:r w:rsidR="000F4005" w:rsidRPr="009F3FA9">
        <w:rPr>
          <w:rFonts w:ascii="Times New Roman" w:hAnsi="Times New Roman" w:cs="Times New Roman"/>
          <w:sz w:val="28"/>
          <w:lang w:val="uk-UA"/>
        </w:rPr>
        <w:t xml:space="preserve"> концертів </w:t>
      </w:r>
      <w:r w:rsidR="00095A99" w:rsidRPr="009F3FA9">
        <w:rPr>
          <w:rFonts w:ascii="Times New Roman" w:hAnsi="Times New Roman" w:cs="Times New Roman"/>
          <w:sz w:val="28"/>
          <w:lang w:val="uk-UA"/>
        </w:rPr>
        <w:t>(</w:t>
      </w:r>
      <w:r w:rsidR="000F4005" w:rsidRPr="009F3FA9">
        <w:rPr>
          <w:rFonts w:ascii="Times New Roman" w:hAnsi="Times New Roman" w:cs="Times New Roman"/>
          <w:sz w:val="28"/>
          <w:lang w:val="uk-UA"/>
        </w:rPr>
        <w:t>К. Дебюссі, М Равел</w:t>
      </w:r>
      <w:r w:rsidR="00095A99" w:rsidRPr="009F3FA9">
        <w:rPr>
          <w:rFonts w:ascii="Times New Roman" w:hAnsi="Times New Roman" w:cs="Times New Roman"/>
          <w:sz w:val="28"/>
          <w:lang w:val="uk-UA"/>
        </w:rPr>
        <w:t>ь</w:t>
      </w:r>
      <w:r w:rsidR="000F4005" w:rsidRPr="009F3FA9">
        <w:rPr>
          <w:rFonts w:ascii="Times New Roman" w:hAnsi="Times New Roman" w:cs="Times New Roman"/>
          <w:sz w:val="28"/>
          <w:lang w:val="uk-UA"/>
        </w:rPr>
        <w:t>, Р. </w:t>
      </w:r>
      <w:r w:rsidRPr="009F3FA9">
        <w:rPr>
          <w:rFonts w:ascii="Times New Roman" w:hAnsi="Times New Roman" w:cs="Times New Roman"/>
          <w:sz w:val="28"/>
          <w:lang w:val="uk-UA"/>
        </w:rPr>
        <w:t xml:space="preserve">Штраус та інш.). Провідну роль флейта займає у </w:t>
      </w:r>
      <w:r w:rsidR="0086594C" w:rsidRPr="009F3FA9">
        <w:rPr>
          <w:rFonts w:ascii="Times New Roman" w:hAnsi="Times New Roman" w:cs="Times New Roman"/>
          <w:sz w:val="28"/>
          <w:lang w:val="uk-UA"/>
        </w:rPr>
        <w:t>К</w:t>
      </w:r>
      <w:r w:rsidRPr="009F3FA9">
        <w:rPr>
          <w:rFonts w:ascii="Times New Roman" w:hAnsi="Times New Roman" w:cs="Times New Roman"/>
          <w:sz w:val="28"/>
          <w:lang w:val="uk-UA"/>
        </w:rPr>
        <w:t>онцерті для флейти з оркестром Ж.</w:t>
      </w:r>
      <w:r w:rsidR="000F4005" w:rsidRPr="009F3FA9">
        <w:rPr>
          <w:rFonts w:ascii="Times New Roman" w:hAnsi="Times New Roman" w:cs="Times New Roman"/>
          <w:sz w:val="28"/>
          <w:lang w:val="uk-UA"/>
        </w:rPr>
        <w:t> </w:t>
      </w:r>
      <w:r w:rsidRPr="009F3FA9">
        <w:rPr>
          <w:rFonts w:ascii="Times New Roman" w:hAnsi="Times New Roman" w:cs="Times New Roman"/>
          <w:sz w:val="28"/>
          <w:lang w:val="uk-UA"/>
        </w:rPr>
        <w:t>Ібера та К.</w:t>
      </w:r>
      <w:r w:rsidR="000F4005" w:rsidRPr="009F3FA9">
        <w:rPr>
          <w:rFonts w:ascii="Times New Roman" w:hAnsi="Times New Roman" w:cs="Times New Roman"/>
          <w:sz w:val="28"/>
          <w:lang w:val="uk-UA"/>
        </w:rPr>
        <w:t xml:space="preserve"> Нільсена. </w:t>
      </w:r>
      <w:r w:rsidRPr="009F3FA9">
        <w:rPr>
          <w:rFonts w:ascii="Times New Roman" w:hAnsi="Times New Roman" w:cs="Times New Roman"/>
          <w:sz w:val="28"/>
          <w:lang w:val="uk-UA"/>
        </w:rPr>
        <w:t>та інш.</w:t>
      </w:r>
    </w:p>
    <w:p w14:paraId="4C0AD9AE" w14:textId="77777777" w:rsidR="00FF5A16"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lastRenderedPageBreak/>
        <w:t>З виникненням авангарду в мистецтві ХХ ст</w:t>
      </w:r>
      <w:r w:rsidR="00536C2E" w:rsidRPr="009F3FA9">
        <w:rPr>
          <w:rFonts w:ascii="Times New Roman" w:hAnsi="Times New Roman" w:cs="Times New Roman"/>
          <w:sz w:val="28"/>
          <w:lang w:val="uk-UA"/>
        </w:rPr>
        <w:t>оліття, флейта продемонструвала</w:t>
      </w:r>
      <w:r w:rsidRPr="009F3FA9">
        <w:rPr>
          <w:rFonts w:ascii="Times New Roman" w:hAnsi="Times New Roman" w:cs="Times New Roman"/>
          <w:sz w:val="28"/>
          <w:lang w:val="uk-UA"/>
        </w:rPr>
        <w:t xml:space="preserve"> невідомі раніше можливості класичного інструменту. Це стало можливим завдяки використанню нетрадиційних прийомів гри. Вони</w:t>
      </w:r>
      <w:r w:rsidR="0086594C" w:rsidRPr="009F3FA9">
        <w:rPr>
          <w:rFonts w:ascii="Times New Roman" w:hAnsi="Times New Roman" w:cs="Times New Roman"/>
          <w:sz w:val="28"/>
          <w:lang w:val="uk-UA"/>
        </w:rPr>
        <w:t>,</w:t>
      </w:r>
      <w:r w:rsidRPr="009F3FA9">
        <w:rPr>
          <w:rFonts w:ascii="Times New Roman" w:hAnsi="Times New Roman" w:cs="Times New Roman"/>
          <w:sz w:val="28"/>
          <w:lang w:val="uk-UA"/>
        </w:rPr>
        <w:t xml:space="preserve"> в свою чергу</w:t>
      </w:r>
      <w:r w:rsidR="0086594C" w:rsidRPr="009F3FA9">
        <w:rPr>
          <w:rFonts w:ascii="Times New Roman" w:hAnsi="Times New Roman" w:cs="Times New Roman"/>
          <w:sz w:val="28"/>
          <w:lang w:val="uk-UA"/>
        </w:rPr>
        <w:t>,</w:t>
      </w:r>
      <w:r w:rsidRPr="009F3FA9">
        <w:rPr>
          <w:rFonts w:ascii="Times New Roman" w:hAnsi="Times New Roman" w:cs="Times New Roman"/>
          <w:sz w:val="28"/>
          <w:lang w:val="uk-UA"/>
        </w:rPr>
        <w:t xml:space="preserve"> </w:t>
      </w:r>
      <w:r w:rsidR="0086594C" w:rsidRPr="009F3FA9">
        <w:rPr>
          <w:rFonts w:ascii="Times New Roman" w:hAnsi="Times New Roman" w:cs="Times New Roman"/>
          <w:sz w:val="28"/>
          <w:lang w:val="uk-UA"/>
        </w:rPr>
        <w:t>на</w:t>
      </w:r>
      <w:r w:rsidRPr="009F3FA9">
        <w:rPr>
          <w:rFonts w:ascii="Times New Roman" w:hAnsi="Times New Roman" w:cs="Times New Roman"/>
          <w:sz w:val="28"/>
          <w:lang w:val="uk-UA"/>
        </w:rPr>
        <w:t xml:space="preserve">дали змогу розкрити тембр флейти </w:t>
      </w:r>
      <w:r w:rsidR="0086594C" w:rsidRPr="009F3FA9">
        <w:rPr>
          <w:rFonts w:ascii="Times New Roman" w:hAnsi="Times New Roman" w:cs="Times New Roman"/>
          <w:sz w:val="28"/>
          <w:lang w:val="uk-UA"/>
        </w:rPr>
        <w:t xml:space="preserve">й </w:t>
      </w:r>
      <w:r w:rsidRPr="009F3FA9">
        <w:rPr>
          <w:rFonts w:ascii="Times New Roman" w:hAnsi="Times New Roman" w:cs="Times New Roman"/>
          <w:sz w:val="28"/>
          <w:lang w:val="uk-UA"/>
        </w:rPr>
        <w:t xml:space="preserve">зовсім з іншого боку. Флейта продемонструвала, що вона може звучати не лише як пасторальний інструмент, до звучання якого всі звикли, а навпаки, може звучати </w:t>
      </w:r>
      <w:r w:rsidR="0086594C" w:rsidRPr="009F3FA9">
        <w:rPr>
          <w:rFonts w:ascii="Times New Roman" w:hAnsi="Times New Roman" w:cs="Times New Roman"/>
          <w:sz w:val="28"/>
          <w:lang w:val="uk-UA"/>
        </w:rPr>
        <w:t xml:space="preserve">і </w:t>
      </w:r>
      <w:r w:rsidRPr="009F3FA9">
        <w:rPr>
          <w:rFonts w:ascii="Times New Roman" w:hAnsi="Times New Roman" w:cs="Times New Roman"/>
          <w:sz w:val="28"/>
          <w:lang w:val="uk-UA"/>
        </w:rPr>
        <w:t xml:space="preserve">як меланхолійно </w:t>
      </w:r>
      <w:r w:rsidR="0086594C" w:rsidRPr="009F3FA9">
        <w:rPr>
          <w:rFonts w:ascii="Times New Roman" w:hAnsi="Times New Roman" w:cs="Times New Roman"/>
          <w:sz w:val="28"/>
          <w:lang w:val="uk-UA"/>
        </w:rPr>
        <w:t>та</w:t>
      </w:r>
      <w:r w:rsidRPr="009F3FA9">
        <w:rPr>
          <w:rFonts w:ascii="Times New Roman" w:hAnsi="Times New Roman" w:cs="Times New Roman"/>
          <w:sz w:val="28"/>
          <w:lang w:val="uk-UA"/>
        </w:rPr>
        <w:t xml:space="preserve"> елегійно</w:t>
      </w:r>
      <w:r w:rsidR="0086594C" w:rsidRPr="009F3FA9">
        <w:rPr>
          <w:rFonts w:ascii="Times New Roman" w:hAnsi="Times New Roman" w:cs="Times New Roman"/>
          <w:sz w:val="28"/>
          <w:lang w:val="uk-UA"/>
        </w:rPr>
        <w:t>,</w:t>
      </w:r>
      <w:r w:rsidRPr="009F3FA9">
        <w:rPr>
          <w:rFonts w:ascii="Times New Roman" w:hAnsi="Times New Roman" w:cs="Times New Roman"/>
          <w:sz w:val="28"/>
          <w:lang w:val="uk-UA"/>
        </w:rPr>
        <w:t xml:space="preserve"> так і стверджувально, а іноді</w:t>
      </w:r>
      <w:r w:rsidR="0086594C" w:rsidRPr="009F3FA9">
        <w:rPr>
          <w:rFonts w:ascii="Times New Roman" w:hAnsi="Times New Roman" w:cs="Times New Roman"/>
          <w:sz w:val="28"/>
          <w:lang w:val="uk-UA"/>
        </w:rPr>
        <w:t>,</w:t>
      </w:r>
      <w:r w:rsidRPr="009F3FA9">
        <w:rPr>
          <w:rFonts w:ascii="Times New Roman" w:hAnsi="Times New Roman" w:cs="Times New Roman"/>
          <w:sz w:val="28"/>
          <w:lang w:val="uk-UA"/>
        </w:rPr>
        <w:t xml:space="preserve"> навіть і агресивно. Композитори-авангардисти почали все частіше у своїх творах використовувати флейту як сольний інструмент.</w:t>
      </w:r>
      <w:r w:rsidR="009F3FA9" w:rsidRPr="009F3FA9">
        <w:rPr>
          <w:rFonts w:ascii="Times New Roman" w:hAnsi="Times New Roman" w:cs="Times New Roman"/>
          <w:sz w:val="28"/>
          <w:lang w:val="uk-UA"/>
        </w:rPr>
        <w:t xml:space="preserve"> </w:t>
      </w:r>
    </w:p>
    <w:p w14:paraId="1E828EA8" w14:textId="574DC6C5" w:rsidR="009F3FA9"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t xml:space="preserve">Отже, з розвитком </w:t>
      </w:r>
      <w:r w:rsidR="00755903" w:rsidRPr="009F3FA9">
        <w:rPr>
          <w:rFonts w:ascii="Times New Roman" w:hAnsi="Times New Roman" w:cs="Times New Roman"/>
          <w:sz w:val="28"/>
          <w:lang w:val="uk-UA"/>
        </w:rPr>
        <w:t xml:space="preserve">мистецтва </w:t>
      </w:r>
      <w:r w:rsidRPr="009F3FA9">
        <w:rPr>
          <w:rFonts w:ascii="Times New Roman" w:hAnsi="Times New Roman" w:cs="Times New Roman"/>
          <w:sz w:val="28"/>
          <w:lang w:val="uk-UA"/>
        </w:rPr>
        <w:t xml:space="preserve">флейтового </w:t>
      </w:r>
      <w:r w:rsidR="0086594C" w:rsidRPr="009F3FA9">
        <w:rPr>
          <w:rFonts w:ascii="Times New Roman" w:hAnsi="Times New Roman" w:cs="Times New Roman"/>
          <w:sz w:val="28"/>
          <w:lang w:val="uk-UA"/>
        </w:rPr>
        <w:t>виконавства</w:t>
      </w:r>
      <w:r w:rsidR="00755903" w:rsidRPr="009F3FA9">
        <w:rPr>
          <w:rFonts w:ascii="Times New Roman" w:hAnsi="Times New Roman" w:cs="Times New Roman"/>
          <w:sz w:val="28"/>
          <w:lang w:val="uk-UA"/>
        </w:rPr>
        <w:t xml:space="preserve"> </w:t>
      </w:r>
      <w:r w:rsidRPr="009F3FA9">
        <w:rPr>
          <w:rFonts w:ascii="Times New Roman" w:hAnsi="Times New Roman" w:cs="Times New Roman"/>
          <w:sz w:val="28"/>
          <w:lang w:val="uk-UA"/>
        </w:rPr>
        <w:t>та композиторських шкіл на початку ХХ століття</w:t>
      </w:r>
      <w:r w:rsidR="00755903" w:rsidRPr="009F3FA9">
        <w:rPr>
          <w:rFonts w:ascii="Times New Roman" w:hAnsi="Times New Roman" w:cs="Times New Roman"/>
          <w:sz w:val="28"/>
          <w:lang w:val="uk-UA"/>
        </w:rPr>
        <w:t>,</w:t>
      </w:r>
      <w:r w:rsidRPr="009F3FA9">
        <w:rPr>
          <w:rFonts w:ascii="Times New Roman" w:hAnsi="Times New Roman" w:cs="Times New Roman"/>
          <w:sz w:val="28"/>
          <w:lang w:val="uk-UA"/>
        </w:rPr>
        <w:t xml:space="preserve"> флейта полишає певну «залежність» від інших інструментів та відправляється у «самостійне плавання», що виражається у виконанні сольних композицій. І це вже, паралельно з флейтовими концертами, зовсім інший, більш визначний етап розвитку флейтового виконавства у ХХ та ХХІ століттях. На даний час популярними для солюючої флейти залишаються такі твори, як «Концертіно» С.</w:t>
      </w:r>
      <w:r w:rsidR="000F4005" w:rsidRPr="009F3FA9">
        <w:rPr>
          <w:rFonts w:ascii="Times New Roman" w:hAnsi="Times New Roman" w:cs="Times New Roman"/>
          <w:sz w:val="28"/>
          <w:lang w:val="uk-UA"/>
        </w:rPr>
        <w:t> </w:t>
      </w:r>
      <w:r w:rsidRPr="009F3FA9">
        <w:rPr>
          <w:rFonts w:ascii="Times New Roman" w:hAnsi="Times New Roman" w:cs="Times New Roman"/>
          <w:sz w:val="28"/>
          <w:lang w:val="uk-UA"/>
        </w:rPr>
        <w:t>Шамінад, «Сірінкс». К.</w:t>
      </w:r>
      <w:r w:rsidR="000F4005" w:rsidRPr="009F3FA9">
        <w:rPr>
          <w:rFonts w:ascii="Times New Roman" w:hAnsi="Times New Roman" w:cs="Times New Roman"/>
          <w:sz w:val="28"/>
          <w:lang w:val="uk-UA"/>
        </w:rPr>
        <w:t> </w:t>
      </w:r>
      <w:r w:rsidRPr="009F3FA9">
        <w:rPr>
          <w:rFonts w:ascii="Times New Roman" w:hAnsi="Times New Roman" w:cs="Times New Roman"/>
          <w:sz w:val="28"/>
          <w:lang w:val="uk-UA"/>
        </w:rPr>
        <w:t>Дебюссі, «Сонатина для флейти і фортепіано» А.</w:t>
      </w:r>
      <w:r w:rsidR="000F4005" w:rsidRPr="009F3FA9">
        <w:rPr>
          <w:rFonts w:ascii="Times New Roman" w:hAnsi="Times New Roman" w:cs="Times New Roman"/>
          <w:sz w:val="28"/>
          <w:lang w:val="uk-UA"/>
        </w:rPr>
        <w:t> </w:t>
      </w:r>
      <w:r w:rsidRPr="009F3FA9">
        <w:rPr>
          <w:rFonts w:ascii="Times New Roman" w:hAnsi="Times New Roman" w:cs="Times New Roman"/>
          <w:sz w:val="28"/>
          <w:lang w:val="uk-UA"/>
        </w:rPr>
        <w:t>Дютійо, «Соната для флейти і фортепіано» Ф.</w:t>
      </w:r>
      <w:r w:rsidR="000F4005" w:rsidRPr="009F3FA9">
        <w:rPr>
          <w:rFonts w:ascii="Times New Roman" w:hAnsi="Times New Roman" w:cs="Times New Roman"/>
          <w:sz w:val="28"/>
          <w:lang w:val="uk-UA"/>
        </w:rPr>
        <w:t> </w:t>
      </w:r>
      <w:r w:rsidRPr="009F3FA9">
        <w:rPr>
          <w:rFonts w:ascii="Times New Roman" w:hAnsi="Times New Roman" w:cs="Times New Roman"/>
          <w:sz w:val="28"/>
          <w:lang w:val="uk-UA"/>
        </w:rPr>
        <w:t>Пуленка, «Фантазія для флейти і фортепіано» Г.</w:t>
      </w:r>
      <w:r w:rsidR="000F4005" w:rsidRPr="009F3FA9">
        <w:rPr>
          <w:rFonts w:ascii="Times New Roman" w:hAnsi="Times New Roman" w:cs="Times New Roman"/>
          <w:sz w:val="28"/>
          <w:lang w:val="uk-UA"/>
        </w:rPr>
        <w:t> Форе.</w:t>
      </w:r>
    </w:p>
    <w:p w14:paraId="19B9492D" w14:textId="75A44CEB" w:rsidR="009F3FA9"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t xml:space="preserve">Не залишається позаду </w:t>
      </w:r>
      <w:r w:rsidR="00755903" w:rsidRPr="009F3FA9">
        <w:rPr>
          <w:rFonts w:ascii="Times New Roman" w:hAnsi="Times New Roman" w:cs="Times New Roman"/>
          <w:sz w:val="28"/>
          <w:lang w:val="uk-UA"/>
        </w:rPr>
        <w:t xml:space="preserve">й </w:t>
      </w:r>
      <w:r w:rsidRPr="009F3FA9">
        <w:rPr>
          <w:rFonts w:ascii="Times New Roman" w:hAnsi="Times New Roman" w:cs="Times New Roman"/>
          <w:sz w:val="28"/>
          <w:lang w:val="uk-UA"/>
        </w:rPr>
        <w:t xml:space="preserve">українське флейтове </w:t>
      </w:r>
      <w:r w:rsidR="00755903" w:rsidRPr="009F3FA9">
        <w:rPr>
          <w:rFonts w:ascii="Times New Roman" w:hAnsi="Times New Roman" w:cs="Times New Roman"/>
          <w:sz w:val="28"/>
          <w:lang w:val="uk-UA"/>
        </w:rPr>
        <w:t>виконавство. Вітчизняні к</w:t>
      </w:r>
      <w:r w:rsidRPr="009F3FA9">
        <w:rPr>
          <w:rFonts w:ascii="Times New Roman" w:hAnsi="Times New Roman" w:cs="Times New Roman"/>
          <w:sz w:val="28"/>
          <w:lang w:val="uk-UA"/>
        </w:rPr>
        <w:t xml:space="preserve">омпозитори створюють сучасні широко відомі інструменталістам-виконавцям </w:t>
      </w:r>
      <w:r w:rsidR="00755903" w:rsidRPr="009F3FA9">
        <w:rPr>
          <w:rFonts w:ascii="Times New Roman" w:hAnsi="Times New Roman" w:cs="Times New Roman"/>
          <w:sz w:val="28"/>
          <w:lang w:val="uk-UA"/>
        </w:rPr>
        <w:t>твори, серед яких найбільш відомими є: Концерт для флейти з оркестром «Дивертисмент» (1957) Андрія Штогаренка, Концерт для флейти з камерним оркестром (1965) Віталія Губаренка, Концерт для флейти та струнного оркестру (1977) Ігоря Шамо, три флейтові концерти Валентина Бібіка − Концерт для флейти і камерного оркестру op.32 (1978), Концерт № 2 для флейти і камерного оркестру op.51 (1983), Концерт № 3 для флейти і симфонічного оркестру «Зі світла й тиші …» («From light and quiet …») op.141 (2000)</w:t>
      </w:r>
      <w:r w:rsidR="009F3FA9" w:rsidRPr="009F3FA9">
        <w:rPr>
          <w:rFonts w:ascii="Times New Roman" w:hAnsi="Times New Roman" w:cs="Times New Roman"/>
          <w:sz w:val="28"/>
          <w:lang w:val="uk-UA"/>
        </w:rPr>
        <w:t xml:space="preserve">; </w:t>
      </w:r>
      <w:r w:rsidR="00755903" w:rsidRPr="009F3FA9">
        <w:rPr>
          <w:rFonts w:ascii="Times New Roman" w:hAnsi="Times New Roman" w:cs="Times New Roman"/>
          <w:sz w:val="28"/>
          <w:lang w:val="uk-UA"/>
        </w:rPr>
        <w:t xml:space="preserve"> </w:t>
      </w:r>
      <w:r w:rsidR="009F3FA9" w:rsidRPr="009F3FA9">
        <w:rPr>
          <w:rFonts w:ascii="Times New Roman" w:hAnsi="Times New Roman" w:cs="Times New Roman"/>
          <w:sz w:val="28"/>
          <w:lang w:val="uk-UA"/>
        </w:rPr>
        <w:t>«Концерт для флейти з оркестром» (2008, друга ред. 2010)</w:t>
      </w:r>
      <w:r w:rsidR="009F3FA9" w:rsidRPr="009F3FA9">
        <w:rPr>
          <w:rFonts w:ascii="Times New Roman" w:hAnsi="Times New Roman" w:cs="Times New Roman"/>
          <w:color w:val="FF0000"/>
          <w:sz w:val="28"/>
          <w:lang w:val="uk-UA"/>
        </w:rPr>
        <w:t xml:space="preserve"> </w:t>
      </w:r>
      <w:r w:rsidR="009F3FA9" w:rsidRPr="009F3FA9">
        <w:rPr>
          <w:rFonts w:ascii="Times New Roman" w:hAnsi="Times New Roman" w:cs="Times New Roman"/>
          <w:sz w:val="28"/>
          <w:lang w:val="uk-UA"/>
        </w:rPr>
        <w:t>Є</w:t>
      </w:r>
      <w:r w:rsidR="00445327">
        <w:rPr>
          <w:rFonts w:ascii="Times New Roman" w:hAnsi="Times New Roman" w:cs="Times New Roman"/>
          <w:sz w:val="28"/>
          <w:lang w:val="uk-UA"/>
        </w:rPr>
        <w:t xml:space="preserve">вгена </w:t>
      </w:r>
      <w:r w:rsidR="009F3FA9" w:rsidRPr="009F3FA9">
        <w:rPr>
          <w:rFonts w:ascii="Times New Roman" w:hAnsi="Times New Roman" w:cs="Times New Roman"/>
          <w:sz w:val="28"/>
          <w:lang w:val="uk-UA"/>
        </w:rPr>
        <w:t>Станковича, «Концерт для флейти, струнного ансамблю та фортепіано» (2013) О</w:t>
      </w:r>
      <w:r w:rsidR="00445327">
        <w:rPr>
          <w:rFonts w:ascii="Times New Roman" w:hAnsi="Times New Roman" w:cs="Times New Roman"/>
          <w:sz w:val="28"/>
          <w:lang w:val="uk-UA"/>
        </w:rPr>
        <w:t xml:space="preserve">лега </w:t>
      </w:r>
      <w:r w:rsidR="009F3FA9" w:rsidRPr="009F3FA9">
        <w:rPr>
          <w:rFonts w:ascii="Times New Roman" w:hAnsi="Times New Roman" w:cs="Times New Roman"/>
          <w:sz w:val="28"/>
          <w:lang w:val="uk-UA"/>
        </w:rPr>
        <w:t xml:space="preserve">Безбородька. </w:t>
      </w:r>
      <w:r w:rsidRPr="009F3FA9">
        <w:rPr>
          <w:rFonts w:ascii="Times New Roman" w:hAnsi="Times New Roman" w:cs="Times New Roman"/>
          <w:sz w:val="28"/>
          <w:lang w:val="uk-UA"/>
        </w:rPr>
        <w:t xml:space="preserve">Тобто </w:t>
      </w:r>
      <w:r w:rsidRPr="009F3FA9">
        <w:rPr>
          <w:rFonts w:ascii="Times New Roman" w:hAnsi="Times New Roman" w:cs="Times New Roman"/>
          <w:sz w:val="28"/>
          <w:lang w:val="uk-UA"/>
        </w:rPr>
        <w:lastRenderedPageBreak/>
        <w:t>сучасне флейтове концертне мистецтво посідає одну з провідних ролей у композиторській та виконавській творчості.</w:t>
      </w:r>
    </w:p>
    <w:p w14:paraId="1B1D31AE" w14:textId="26825E43" w:rsidR="002B256C" w:rsidRDefault="009D4788" w:rsidP="00763611">
      <w:pPr>
        <w:pStyle w:val="af1"/>
        <w:spacing w:line="360" w:lineRule="auto"/>
        <w:jc w:val="both"/>
        <w:rPr>
          <w:rFonts w:ascii="Times New Roman" w:hAnsi="Times New Roman" w:cs="Times New Roman"/>
          <w:sz w:val="28"/>
          <w:lang w:val="uk-UA"/>
        </w:rPr>
      </w:pPr>
      <w:r w:rsidRPr="009F3FA9">
        <w:rPr>
          <w:rFonts w:ascii="Times New Roman" w:hAnsi="Times New Roman" w:cs="Times New Roman"/>
          <w:sz w:val="28"/>
          <w:lang w:val="uk-UA"/>
        </w:rPr>
        <w:t xml:space="preserve">За вимогами сьогодення флейтист-виконавець повинен вирішувати більш складні завдання, </w:t>
      </w:r>
      <w:r w:rsidR="00461A19" w:rsidRPr="009F3FA9">
        <w:rPr>
          <w:rFonts w:ascii="Times New Roman" w:hAnsi="Times New Roman" w:cs="Times New Roman"/>
          <w:sz w:val="28"/>
          <w:lang w:val="uk-UA"/>
        </w:rPr>
        <w:t xml:space="preserve">аніж у </w:t>
      </w:r>
      <w:r w:rsidRPr="009F3FA9">
        <w:rPr>
          <w:rFonts w:ascii="Times New Roman" w:hAnsi="Times New Roman" w:cs="Times New Roman"/>
          <w:sz w:val="28"/>
          <w:lang w:val="uk-UA"/>
        </w:rPr>
        <w:t>попередні «мистецькі епохи» (бароко, класицизм тощо), досягаючи при цьому бездоганної виконавської майстерності, дотримуючись відповідних стильових нюансів та прийомів.</w:t>
      </w:r>
      <w:r w:rsidR="009F3FA9">
        <w:rPr>
          <w:rFonts w:ascii="Times New Roman" w:hAnsi="Times New Roman" w:cs="Times New Roman"/>
          <w:sz w:val="28"/>
          <w:lang w:val="uk-UA"/>
        </w:rPr>
        <w:t xml:space="preserve"> </w:t>
      </w:r>
      <w:r w:rsidRPr="009F3FA9">
        <w:rPr>
          <w:rFonts w:ascii="Times New Roman" w:hAnsi="Times New Roman" w:cs="Times New Roman"/>
          <w:sz w:val="28"/>
          <w:lang w:val="uk-UA"/>
        </w:rPr>
        <w:t>Не дивлячись на те, що музика ХХІ століття відкриває для флейти нові можливості, вона залишається класичним інструментом та займає одне з провідних місць як оркестрової так і сольної практики.</w:t>
      </w:r>
    </w:p>
    <w:p w14:paraId="21ED8FD4" w14:textId="4DE8DE45" w:rsidR="00C25ADF" w:rsidRPr="00354A96" w:rsidRDefault="00601028" w:rsidP="00763611">
      <w:pPr>
        <w:pStyle w:val="af1"/>
        <w:spacing w:line="360" w:lineRule="auto"/>
        <w:jc w:val="both"/>
        <w:rPr>
          <w:rFonts w:ascii="Times New Roman" w:hAnsi="Times New Roman" w:cs="Times New Roman"/>
          <w:sz w:val="28"/>
          <w:szCs w:val="28"/>
          <w:lang w:val="uk-UA"/>
        </w:rPr>
      </w:pPr>
      <w:r w:rsidRPr="00601028">
        <w:rPr>
          <w:rFonts w:ascii="Times New Roman" w:hAnsi="Times New Roman" w:cs="Times New Roman"/>
          <w:sz w:val="28"/>
          <w:lang w:val="uk-UA"/>
        </w:rPr>
        <w:t>Аналіз специфіки трактування партії солюючої флейти у творах різних жанрово-стильвих моделей ‒ класичного зразка в Концерті для флейти з оркестром Б.</w:t>
      </w:r>
      <w:r w:rsidRPr="00601028">
        <w:rPr>
          <w:rFonts w:ascii="Times New Roman" w:hAnsi="Times New Roman" w:cs="Times New Roman"/>
          <w:sz w:val="28"/>
          <w:lang w:val="en-US"/>
        </w:rPr>
        <w:t> </w:t>
      </w:r>
      <w:r w:rsidRPr="00601028">
        <w:rPr>
          <w:rFonts w:ascii="Times New Roman" w:hAnsi="Times New Roman" w:cs="Times New Roman"/>
          <w:sz w:val="28"/>
          <w:lang w:val="uk-UA"/>
        </w:rPr>
        <w:t>Ромберга та модерного зразка ‒ Камерної симфонії № 3 для флейти та струнного оркестру Є. Станковича, що містить синтез двох жанрів (коцерту та симфонії) ‒ засвідчив од</w:t>
      </w:r>
      <w:r w:rsidR="00445327">
        <w:rPr>
          <w:rFonts w:ascii="Times New Roman" w:hAnsi="Times New Roman" w:cs="Times New Roman"/>
          <w:sz w:val="28"/>
          <w:lang w:val="uk-UA"/>
        </w:rPr>
        <w:t>и</w:t>
      </w:r>
      <w:r w:rsidRPr="00601028">
        <w:rPr>
          <w:rFonts w:ascii="Times New Roman" w:hAnsi="Times New Roman" w:cs="Times New Roman"/>
          <w:sz w:val="28"/>
          <w:lang w:val="uk-UA"/>
        </w:rPr>
        <w:t xml:space="preserve">н із напрямків новаторського трактування партії солюючої флейти в творчості </w:t>
      </w:r>
      <w:r>
        <w:rPr>
          <w:rFonts w:ascii="Times New Roman" w:hAnsi="Times New Roman" w:cs="Times New Roman"/>
          <w:sz w:val="28"/>
          <w:lang w:val="uk-UA"/>
        </w:rPr>
        <w:t>композиторів останньої третини ХХ століття. А саме, нова тенденція, пов’язана з «камернизацією»</w:t>
      </w:r>
      <w:r w:rsidR="00354A96">
        <w:rPr>
          <w:rFonts w:ascii="Times New Roman" w:hAnsi="Times New Roman" w:cs="Times New Roman"/>
          <w:sz w:val="28"/>
          <w:szCs w:val="28"/>
          <w:lang w:val="uk-UA"/>
        </w:rPr>
        <w:t xml:space="preserve"> </w:t>
      </w:r>
      <w:r w:rsidR="00BD3163" w:rsidRPr="00354A96">
        <w:rPr>
          <w:rFonts w:ascii="Times New Roman" w:hAnsi="Times New Roman" w:cs="Times New Roman"/>
          <w:sz w:val="28"/>
          <w:lang w:val="uk-UA"/>
        </w:rPr>
        <w:t xml:space="preserve">і </w:t>
      </w:r>
      <w:r w:rsidRPr="00354A96">
        <w:rPr>
          <w:rFonts w:ascii="Times New Roman" w:hAnsi="Times New Roman" w:cs="Times New Roman"/>
          <w:sz w:val="28"/>
          <w:lang w:val="uk-UA"/>
        </w:rPr>
        <w:t>психологізацією симфонічного жанру</w:t>
      </w:r>
      <w:r w:rsidR="00BD3163" w:rsidRPr="00354A96">
        <w:rPr>
          <w:rFonts w:ascii="Times New Roman" w:hAnsi="Times New Roman" w:cs="Times New Roman"/>
          <w:sz w:val="28"/>
          <w:lang w:val="uk-UA"/>
        </w:rPr>
        <w:t>, де партія солюючої флейти має не лише віртуозно-технічне завдання, а трактується як один із провідних дієвих учасників симфонії-драми. Адже, Камерній симфонії № 3 Є.</w:t>
      </w:r>
      <w:r w:rsidR="00BD3163" w:rsidRPr="00354A96">
        <w:rPr>
          <w:rFonts w:ascii="Times New Roman" w:hAnsi="Times New Roman" w:cs="Times New Roman"/>
          <w:sz w:val="28"/>
          <w:lang w:val="en-US"/>
        </w:rPr>
        <w:t> </w:t>
      </w:r>
      <w:r w:rsidR="00BD3163" w:rsidRPr="00354A96">
        <w:rPr>
          <w:rFonts w:ascii="Times New Roman" w:hAnsi="Times New Roman" w:cs="Times New Roman"/>
          <w:sz w:val="28"/>
          <w:lang w:val="uk-UA"/>
        </w:rPr>
        <w:t>Станковича притаманні типові для камерного симфонізму 70-х років ХХ століття психологічна та філософська заглибленість, емоційна зосередженість і водночас, лірико-драматична експресивність образів. Технічно віртуозна та водночас, емоційно напружена партія соліста цьог</w:t>
      </w:r>
      <w:r w:rsidR="00445327" w:rsidRPr="00354A96">
        <w:rPr>
          <w:rFonts w:ascii="Times New Roman" w:hAnsi="Times New Roman" w:cs="Times New Roman"/>
          <w:sz w:val="28"/>
          <w:lang w:val="uk-UA"/>
        </w:rPr>
        <w:t>о</w:t>
      </w:r>
      <w:r w:rsidR="00BD3163" w:rsidRPr="00354A96">
        <w:rPr>
          <w:rFonts w:ascii="Times New Roman" w:hAnsi="Times New Roman" w:cs="Times New Roman"/>
          <w:sz w:val="28"/>
          <w:lang w:val="uk-UA"/>
        </w:rPr>
        <w:t xml:space="preserve"> твору демонструє домінуючу тенденцію камерного симфонізму у його зверненні до психологічно-поглибленої образності. Адже, не випадково дослідники </w:t>
      </w:r>
      <w:r w:rsidR="00756AC7" w:rsidRPr="00354A96">
        <w:rPr>
          <w:rFonts w:ascii="Times New Roman" w:hAnsi="Times New Roman" w:cs="Times New Roman"/>
          <w:sz w:val="28"/>
          <w:lang w:val="uk-UA"/>
        </w:rPr>
        <w:t xml:space="preserve">творчості Є. Станковича </w:t>
      </w:r>
      <w:r w:rsidR="00BD3163" w:rsidRPr="00354A96">
        <w:rPr>
          <w:rFonts w:ascii="Times New Roman" w:hAnsi="Times New Roman" w:cs="Times New Roman"/>
          <w:sz w:val="28"/>
          <w:lang w:val="uk-UA"/>
        </w:rPr>
        <w:t>визначають</w:t>
      </w:r>
      <w:r w:rsidR="00756AC7" w:rsidRPr="00354A96">
        <w:rPr>
          <w:rFonts w:ascii="Times New Roman" w:hAnsi="Times New Roman" w:cs="Times New Roman"/>
          <w:sz w:val="28"/>
          <w:lang w:val="uk-UA"/>
        </w:rPr>
        <w:t xml:space="preserve"> як одну з визначальних рис його симфонічної творчості ‒ синтезування симфонічного та концертного жанрів: його камерні симфонії не тільки складають окремий, другий ряд нумерацій симфоній композитора, але й характеризують окремі симфонії для великого складу оркестру (Симфонія № 1, Симфонія № 4). Форма симфонічних творів </w:t>
      </w:r>
      <w:r w:rsidR="00756AC7" w:rsidRPr="00354A96">
        <w:rPr>
          <w:rFonts w:ascii="Times New Roman" w:hAnsi="Times New Roman" w:cs="Times New Roman"/>
          <w:sz w:val="28"/>
          <w:lang w:val="uk-UA"/>
        </w:rPr>
        <w:lastRenderedPageBreak/>
        <w:t>Є. Станковича значно модифікується в його одночастинних симфоніях («</w:t>
      </w:r>
      <w:r w:rsidR="00756AC7" w:rsidRPr="00354A96">
        <w:rPr>
          <w:rFonts w:ascii="Times New Roman" w:hAnsi="Times New Roman" w:cs="Times New Roman"/>
          <w:sz w:val="28"/>
          <w:lang w:val="en-US"/>
        </w:rPr>
        <w:t>Sinfonia</w:t>
      </w:r>
      <w:r w:rsidR="00756AC7" w:rsidRPr="00354A96">
        <w:rPr>
          <w:rFonts w:ascii="Times New Roman" w:hAnsi="Times New Roman" w:cs="Times New Roman"/>
          <w:sz w:val="28"/>
          <w:lang w:val="uk-UA"/>
        </w:rPr>
        <w:t xml:space="preserve"> </w:t>
      </w:r>
      <w:r w:rsidR="00756AC7" w:rsidRPr="00354A96">
        <w:rPr>
          <w:rFonts w:ascii="Times New Roman" w:hAnsi="Times New Roman" w:cs="Times New Roman"/>
          <w:sz w:val="28"/>
          <w:lang w:val="en-US"/>
        </w:rPr>
        <w:t>Larga</w:t>
      </w:r>
      <w:r w:rsidR="00756AC7" w:rsidRPr="00354A96">
        <w:rPr>
          <w:rFonts w:ascii="Times New Roman" w:hAnsi="Times New Roman" w:cs="Times New Roman"/>
          <w:sz w:val="28"/>
          <w:lang w:val="uk-UA"/>
        </w:rPr>
        <w:t>», «</w:t>
      </w:r>
      <w:r w:rsidR="00756AC7" w:rsidRPr="00354A96">
        <w:rPr>
          <w:rFonts w:ascii="Times New Roman" w:hAnsi="Times New Roman" w:cs="Times New Roman"/>
          <w:sz w:val="28"/>
          <w:lang w:val="en-US"/>
        </w:rPr>
        <w:t>Sinfonia</w:t>
      </w:r>
      <w:r w:rsidR="00756AC7" w:rsidRPr="00354A96">
        <w:rPr>
          <w:rFonts w:ascii="Times New Roman" w:hAnsi="Times New Roman" w:cs="Times New Roman"/>
          <w:sz w:val="28"/>
          <w:lang w:val="uk-UA"/>
        </w:rPr>
        <w:t xml:space="preserve"> </w:t>
      </w:r>
      <w:r w:rsidR="00756AC7" w:rsidRPr="00354A96">
        <w:rPr>
          <w:rFonts w:ascii="Times New Roman" w:hAnsi="Times New Roman" w:cs="Times New Roman"/>
          <w:sz w:val="28"/>
          <w:lang w:val="en-US"/>
        </w:rPr>
        <w:t>Lirica</w:t>
      </w:r>
      <w:r w:rsidR="00C25ADF" w:rsidRPr="00354A96">
        <w:rPr>
          <w:rFonts w:ascii="Times New Roman" w:hAnsi="Times New Roman" w:cs="Times New Roman"/>
          <w:sz w:val="28"/>
          <w:lang w:val="uk-UA"/>
        </w:rPr>
        <w:t xml:space="preserve">», «Симфонія пасторалей», камерні симфонії № 2, № 3. </w:t>
      </w:r>
      <w:r w:rsidR="00756AC7" w:rsidRPr="00354A96">
        <w:rPr>
          <w:rFonts w:ascii="Times New Roman" w:hAnsi="Times New Roman" w:cs="Times New Roman"/>
          <w:sz w:val="28"/>
          <w:lang w:val="uk-UA"/>
        </w:rPr>
        <w:t>)</w:t>
      </w:r>
      <w:r w:rsidR="00C25ADF" w:rsidRPr="00354A96">
        <w:rPr>
          <w:rFonts w:ascii="Times New Roman" w:hAnsi="Times New Roman" w:cs="Times New Roman"/>
          <w:sz w:val="28"/>
          <w:lang w:val="uk-UA"/>
        </w:rPr>
        <w:t xml:space="preserve">. </w:t>
      </w:r>
      <w:r w:rsidR="00C25ADF" w:rsidRPr="00354A96">
        <w:rPr>
          <w:rFonts w:ascii="Times New Roman" w:hAnsi="Times New Roman" w:cs="Times New Roman"/>
          <w:bCs/>
          <w:sz w:val="28"/>
          <w:szCs w:val="28"/>
          <w:lang w:val="uk-UA"/>
        </w:rPr>
        <w:t>Трансфрмується ідея сонатно-симфонічного циклу, причому дана трансформація відмінна від моноциклічності романтичної поеми, а зберігає й розвиває принципи конфліктної драматургії</w:t>
      </w:r>
      <w:r w:rsidR="00C25ADF" w:rsidRPr="00354A96">
        <w:rPr>
          <w:rFonts w:ascii="Times New Roman" w:hAnsi="Times New Roman" w:cs="Times New Roman"/>
          <w:b/>
          <w:sz w:val="28"/>
          <w:szCs w:val="28"/>
          <w:lang w:val="uk-UA"/>
        </w:rPr>
        <w:t xml:space="preserve">. </w:t>
      </w:r>
      <w:r w:rsidR="00C25ADF" w:rsidRPr="00354A96">
        <w:rPr>
          <w:rFonts w:ascii="Times New Roman" w:hAnsi="Times New Roman" w:cs="Times New Roman"/>
          <w:sz w:val="28"/>
          <w:lang w:val="uk-UA"/>
        </w:rPr>
        <w:t xml:space="preserve">Якісно нові принципи одночастинної камерної симфонії у творчості Е. Станковича базуються на новому типі тематизму, на його специфічних просторово-часових характеристиках, що сполучають граничну концентрованість симфонічного розвитку з величезноє експресивною напругою. Найголовнішою умовою «згортання» в одночастинну форму є висока інтегративніфсть контрасту, глибоке проникнення в лірико-психологічну сферу особистого, людського. Відповідно, роль партії солюючого інструменту в камерному симфонічному творі </w:t>
      </w:r>
      <w:r w:rsidR="005365B6" w:rsidRPr="00354A96">
        <w:rPr>
          <w:rFonts w:ascii="Times New Roman" w:hAnsi="Times New Roman" w:cs="Times New Roman"/>
          <w:sz w:val="28"/>
          <w:lang w:val="uk-UA"/>
        </w:rPr>
        <w:t xml:space="preserve">передбачає не тільки технічної досконалості, а </w:t>
      </w:r>
      <w:r w:rsidR="00C25ADF" w:rsidRPr="00354A96">
        <w:rPr>
          <w:rFonts w:ascii="Times New Roman" w:hAnsi="Times New Roman" w:cs="Times New Roman"/>
          <w:sz w:val="28"/>
          <w:lang w:val="uk-UA"/>
        </w:rPr>
        <w:t xml:space="preserve">набуває принципово новаторського </w:t>
      </w:r>
      <w:r w:rsidR="00AB1D02" w:rsidRPr="00354A96">
        <w:rPr>
          <w:rFonts w:ascii="Times New Roman" w:hAnsi="Times New Roman" w:cs="Times New Roman"/>
          <w:sz w:val="28"/>
          <w:lang w:val="uk-UA"/>
        </w:rPr>
        <w:t>трактування.</w:t>
      </w:r>
    </w:p>
    <w:p w14:paraId="69401ACB" w14:textId="73040221" w:rsidR="002B256C" w:rsidRPr="00C25ADF" w:rsidRDefault="002B256C" w:rsidP="00763611">
      <w:pPr>
        <w:pStyle w:val="af1"/>
        <w:spacing w:line="360" w:lineRule="auto"/>
        <w:jc w:val="both"/>
        <w:rPr>
          <w:rFonts w:ascii="Times New Roman" w:hAnsi="Times New Roman" w:cs="Times New Roman"/>
          <w:sz w:val="28"/>
          <w:lang w:val="uk-UA"/>
        </w:rPr>
      </w:pPr>
    </w:p>
    <w:p w14:paraId="1B12BC11" w14:textId="77777777" w:rsidR="00763611" w:rsidRPr="00880F25" w:rsidRDefault="00763611">
      <w:pPr>
        <w:pStyle w:val="af1"/>
        <w:spacing w:line="360" w:lineRule="auto"/>
        <w:ind w:firstLine="0"/>
        <w:jc w:val="center"/>
        <w:rPr>
          <w:rFonts w:ascii="Times New Roman" w:hAnsi="Times New Roman" w:cs="Times New Roman"/>
          <w:b/>
          <w:sz w:val="28"/>
          <w:szCs w:val="28"/>
          <w:lang w:val="uk-UA"/>
        </w:rPr>
      </w:pPr>
      <w:r w:rsidRPr="00880F25">
        <w:rPr>
          <w:rFonts w:ascii="Times New Roman" w:hAnsi="Times New Roman" w:cs="Times New Roman"/>
          <w:b/>
          <w:sz w:val="28"/>
          <w:szCs w:val="28"/>
          <w:lang w:val="uk-UA"/>
        </w:rPr>
        <w:br w:type="page"/>
      </w:r>
    </w:p>
    <w:p w14:paraId="5B50C8F8" w14:textId="594A8665" w:rsidR="002B256C" w:rsidRPr="00F143B2" w:rsidRDefault="009D4788">
      <w:pPr>
        <w:pStyle w:val="af1"/>
        <w:spacing w:line="360" w:lineRule="auto"/>
        <w:ind w:firstLine="0"/>
        <w:jc w:val="center"/>
        <w:rPr>
          <w:rFonts w:ascii="Times New Roman" w:hAnsi="Times New Roman" w:cs="Times New Roman"/>
          <w:b/>
          <w:sz w:val="28"/>
          <w:szCs w:val="28"/>
        </w:rPr>
      </w:pPr>
      <w:r>
        <w:rPr>
          <w:rFonts w:ascii="Times New Roman" w:hAnsi="Times New Roman" w:cs="Times New Roman"/>
          <w:b/>
          <w:sz w:val="28"/>
          <w:szCs w:val="28"/>
        </w:rPr>
        <w:lastRenderedPageBreak/>
        <w:t>СПИСОК</w:t>
      </w:r>
      <w:r w:rsidRPr="00F143B2">
        <w:rPr>
          <w:rFonts w:ascii="Times New Roman" w:hAnsi="Times New Roman" w:cs="Times New Roman"/>
          <w:b/>
          <w:sz w:val="28"/>
          <w:szCs w:val="28"/>
        </w:rPr>
        <w:t xml:space="preserve"> </w:t>
      </w:r>
      <w:r>
        <w:rPr>
          <w:rFonts w:ascii="Times New Roman" w:hAnsi="Times New Roman" w:cs="Times New Roman"/>
          <w:b/>
          <w:sz w:val="28"/>
          <w:szCs w:val="28"/>
        </w:rPr>
        <w:t>ВИКОРИСТАНИХ</w:t>
      </w:r>
      <w:r w:rsidRPr="00F143B2">
        <w:rPr>
          <w:rFonts w:ascii="Times New Roman" w:hAnsi="Times New Roman" w:cs="Times New Roman"/>
          <w:b/>
          <w:sz w:val="28"/>
          <w:szCs w:val="28"/>
        </w:rPr>
        <w:t xml:space="preserve"> </w:t>
      </w:r>
      <w:r>
        <w:rPr>
          <w:rFonts w:ascii="Times New Roman" w:hAnsi="Times New Roman" w:cs="Times New Roman"/>
          <w:b/>
          <w:sz w:val="28"/>
          <w:szCs w:val="28"/>
        </w:rPr>
        <w:t>ДЖЕРЕЛ</w:t>
      </w:r>
    </w:p>
    <w:p w14:paraId="453AA929" w14:textId="77777777" w:rsidR="00F143B2" w:rsidRDefault="00F143B2" w:rsidP="00F143B2">
      <w:pPr>
        <w:pStyle w:val="af1"/>
        <w:spacing w:line="360" w:lineRule="auto"/>
        <w:ind w:firstLine="0"/>
        <w:jc w:val="both"/>
        <w:rPr>
          <w:rFonts w:ascii="Times New Roman" w:hAnsi="Times New Roman" w:cs="Times New Roman"/>
          <w:sz w:val="28"/>
          <w:szCs w:val="28"/>
          <w:lang w:val="uk-UA"/>
        </w:rPr>
      </w:pPr>
    </w:p>
    <w:p w14:paraId="76786647"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Апатський</w:t>
      </w:r>
      <w:r>
        <w:rPr>
          <w:rFonts w:ascii="Times New Roman" w:hAnsi="Times New Roman" w:cs="Times New Roman"/>
          <w:sz w:val="28"/>
          <w:szCs w:val="28"/>
          <w:lang w:val="uk-UA"/>
        </w:rPr>
        <w:t> </w:t>
      </w:r>
      <w:r>
        <w:rPr>
          <w:rFonts w:ascii="Times New Roman" w:hAnsi="Times New Roman" w:cs="Times New Roman"/>
          <w:sz w:val="28"/>
          <w:szCs w:val="28"/>
        </w:rPr>
        <w:t>В.Н.</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Основи теорії та методики </w:t>
      </w:r>
      <w:proofErr w:type="gramStart"/>
      <w:r>
        <w:rPr>
          <w:rFonts w:ascii="Times New Roman" w:hAnsi="Times New Roman" w:cs="Times New Roman"/>
          <w:sz w:val="28"/>
          <w:szCs w:val="28"/>
        </w:rPr>
        <w:t>духового</w:t>
      </w:r>
      <w:proofErr w:type="gramEnd"/>
      <w:r>
        <w:rPr>
          <w:rFonts w:ascii="Times New Roman" w:hAnsi="Times New Roman" w:cs="Times New Roman"/>
          <w:sz w:val="28"/>
          <w:szCs w:val="28"/>
        </w:rPr>
        <w:t xml:space="preserve"> музично-виконавського мистецтва. Київ: НМАУ ім.</w:t>
      </w:r>
      <w:r>
        <w:rPr>
          <w:rFonts w:ascii="Times New Roman" w:hAnsi="Times New Roman" w:cs="Times New Roman"/>
          <w:sz w:val="28"/>
          <w:szCs w:val="28"/>
          <w:lang w:val="uk-UA"/>
        </w:rPr>
        <w:t> </w:t>
      </w:r>
      <w:r>
        <w:rPr>
          <w:rFonts w:ascii="Times New Roman" w:hAnsi="Times New Roman" w:cs="Times New Roman"/>
          <w:sz w:val="28"/>
          <w:szCs w:val="28"/>
        </w:rPr>
        <w:t>П.І.</w:t>
      </w:r>
      <w:r>
        <w:rPr>
          <w:rFonts w:ascii="Times New Roman" w:hAnsi="Times New Roman" w:cs="Times New Roman"/>
          <w:sz w:val="28"/>
          <w:szCs w:val="28"/>
          <w:lang w:val="uk-UA"/>
        </w:rPr>
        <w:t> </w:t>
      </w:r>
      <w:r>
        <w:rPr>
          <w:rFonts w:ascii="Times New Roman" w:hAnsi="Times New Roman" w:cs="Times New Roman"/>
          <w:sz w:val="28"/>
          <w:szCs w:val="28"/>
        </w:rPr>
        <w:t>Чайковського, 2006. 432</w:t>
      </w:r>
      <w:r>
        <w:rPr>
          <w:rFonts w:ascii="Times New Roman" w:hAnsi="Times New Roman" w:cs="Times New Roman"/>
          <w:sz w:val="28"/>
          <w:szCs w:val="28"/>
          <w:lang w:val="uk-UA"/>
        </w:rPr>
        <w:t> </w:t>
      </w:r>
      <w:r>
        <w:rPr>
          <w:rFonts w:ascii="Times New Roman" w:hAnsi="Times New Roman" w:cs="Times New Roman"/>
          <w:sz w:val="28"/>
          <w:szCs w:val="28"/>
        </w:rPr>
        <w:t>с.</w:t>
      </w:r>
    </w:p>
    <w:p w14:paraId="03F8B093"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Берегова</w:t>
      </w:r>
      <w:r>
        <w:rPr>
          <w:rFonts w:ascii="Times New Roman" w:hAnsi="Times New Roman" w:cs="Times New Roman"/>
          <w:sz w:val="28"/>
          <w:szCs w:val="28"/>
          <w:lang w:val="uk-UA"/>
        </w:rPr>
        <w:t> </w:t>
      </w:r>
      <w:r>
        <w:rPr>
          <w:rFonts w:ascii="Times New Roman" w:hAnsi="Times New Roman" w:cs="Times New Roman"/>
          <w:sz w:val="28"/>
          <w:szCs w:val="28"/>
        </w:rPr>
        <w:t>О.М</w:t>
      </w:r>
      <w:r w:rsidRPr="009973D0">
        <w:rPr>
          <w:rFonts w:ascii="Times New Roman" w:hAnsi="Times New Roman" w:cs="Times New Roman"/>
          <w:sz w:val="28"/>
          <w:szCs w:val="28"/>
        </w:rPr>
        <w:t xml:space="preserve">. </w:t>
      </w:r>
      <w:r>
        <w:rPr>
          <w:rFonts w:ascii="Times New Roman" w:hAnsi="Times New Roman" w:cs="Times New Roman"/>
          <w:sz w:val="28"/>
          <w:szCs w:val="28"/>
        </w:rPr>
        <w:t>Інтегративні процеси в музичній культурі України ХХ–ХХІ століть</w:t>
      </w:r>
      <w:r w:rsidRPr="009973D0">
        <w:rPr>
          <w:rFonts w:ascii="Times New Roman" w:hAnsi="Times New Roman" w:cs="Times New Roman"/>
          <w:sz w:val="28"/>
          <w:szCs w:val="28"/>
        </w:rPr>
        <w:t xml:space="preserve">: </w:t>
      </w:r>
      <w:r>
        <w:rPr>
          <w:rFonts w:ascii="Times New Roman" w:hAnsi="Times New Roman" w:cs="Times New Roman"/>
          <w:sz w:val="28"/>
          <w:szCs w:val="28"/>
        </w:rPr>
        <w:t>Київ</w:t>
      </w:r>
      <w:r w:rsidRPr="004169F2">
        <w:rPr>
          <w:rFonts w:ascii="Times New Roman" w:hAnsi="Times New Roman" w:cs="Times New Roman"/>
          <w:sz w:val="28"/>
          <w:szCs w:val="28"/>
        </w:rPr>
        <w:t xml:space="preserve">: </w:t>
      </w:r>
      <w:r>
        <w:rPr>
          <w:rFonts w:ascii="Times New Roman" w:hAnsi="Times New Roman" w:cs="Times New Roman"/>
          <w:sz w:val="28"/>
          <w:szCs w:val="28"/>
        </w:rPr>
        <w:t>Інститут культурології НАМ</w:t>
      </w:r>
      <w:r>
        <w:rPr>
          <w:rFonts w:ascii="Times New Roman" w:hAnsi="Times New Roman" w:cs="Times New Roman"/>
          <w:sz w:val="28"/>
          <w:szCs w:val="28"/>
          <w:lang w:val="uk-UA"/>
        </w:rPr>
        <w:t xml:space="preserve"> </w:t>
      </w:r>
      <w:r>
        <w:rPr>
          <w:rFonts w:ascii="Times New Roman" w:hAnsi="Times New Roman" w:cs="Times New Roman"/>
          <w:sz w:val="28"/>
          <w:szCs w:val="28"/>
        </w:rPr>
        <w:t>У</w:t>
      </w:r>
      <w:r>
        <w:rPr>
          <w:rFonts w:ascii="Times New Roman" w:hAnsi="Times New Roman" w:cs="Times New Roman"/>
          <w:sz w:val="28"/>
          <w:szCs w:val="28"/>
          <w:lang w:val="uk-UA"/>
        </w:rPr>
        <w:t>країни</w:t>
      </w:r>
      <w:r w:rsidRPr="004169F2">
        <w:rPr>
          <w:rFonts w:ascii="Times New Roman" w:hAnsi="Times New Roman" w:cs="Times New Roman"/>
          <w:sz w:val="28"/>
          <w:szCs w:val="28"/>
        </w:rPr>
        <w:t xml:space="preserve">, 2013. </w:t>
      </w:r>
      <w:r>
        <w:rPr>
          <w:rFonts w:ascii="Times New Roman" w:hAnsi="Times New Roman" w:cs="Times New Roman"/>
          <w:sz w:val="28"/>
          <w:szCs w:val="28"/>
        </w:rPr>
        <w:t>232</w:t>
      </w:r>
      <w:r>
        <w:rPr>
          <w:rFonts w:ascii="Times New Roman" w:hAnsi="Times New Roman" w:cs="Times New Roman"/>
          <w:sz w:val="28"/>
          <w:szCs w:val="28"/>
          <w:lang w:val="uk-UA"/>
        </w:rPr>
        <w:t> </w:t>
      </w:r>
      <w:r>
        <w:rPr>
          <w:rFonts w:ascii="Times New Roman" w:hAnsi="Times New Roman" w:cs="Times New Roman"/>
          <w:sz w:val="28"/>
          <w:szCs w:val="28"/>
        </w:rPr>
        <w:t>с</w:t>
      </w:r>
      <w:r>
        <w:rPr>
          <w:rFonts w:ascii="Times New Roman" w:hAnsi="Times New Roman" w:cs="Times New Roman"/>
          <w:sz w:val="28"/>
          <w:szCs w:val="28"/>
          <w:lang w:val="uk-UA"/>
        </w:rPr>
        <w:t>.</w:t>
      </w:r>
    </w:p>
    <w:p w14:paraId="769AB7C3"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Верещагіна О., Холодкова Л. Історія української музики ХХ століття. Тернопіль: «Астон», 2010. 280 с.</w:t>
      </w:r>
    </w:p>
    <w:p w14:paraId="2888B52B"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Громченко В.</w:t>
      </w:r>
      <w:r w:rsidRPr="00A94E0B">
        <w:rPr>
          <w:rFonts w:ascii="Times New Roman" w:hAnsi="Times New Roman" w:cs="Times New Roman"/>
          <w:sz w:val="28"/>
          <w:szCs w:val="28"/>
          <w:lang w:val="uk-UA"/>
        </w:rPr>
        <w:t>В. Музика для інструмента соло у стародавньому світі (на прикладі духового музично-виконавського мистецтва)</w:t>
      </w:r>
      <w:r>
        <w:rPr>
          <w:rFonts w:ascii="Times New Roman" w:hAnsi="Times New Roman" w:cs="Times New Roman"/>
          <w:sz w:val="28"/>
          <w:szCs w:val="28"/>
          <w:lang w:val="uk-UA"/>
        </w:rPr>
        <w:t>.</w:t>
      </w:r>
      <w:r w:rsidRPr="00A94E0B">
        <w:rPr>
          <w:rFonts w:ascii="Times New Roman" w:hAnsi="Times New Roman" w:cs="Times New Roman"/>
          <w:sz w:val="28"/>
          <w:szCs w:val="28"/>
          <w:lang w:val="uk-UA"/>
        </w:rPr>
        <w:t xml:space="preserve"> </w:t>
      </w:r>
      <w:r w:rsidRPr="00A94E0B">
        <w:rPr>
          <w:rFonts w:ascii="Times New Roman" w:hAnsi="Times New Roman" w:cs="Times New Roman"/>
          <w:i/>
          <w:sz w:val="28"/>
          <w:szCs w:val="28"/>
          <w:lang w:val="uk-UA"/>
        </w:rPr>
        <w:t>Мистец</w:t>
      </w:r>
      <w:r w:rsidRPr="00A94E0B">
        <w:rPr>
          <w:rFonts w:ascii="Times New Roman" w:hAnsi="Times New Roman" w:cs="Times New Roman"/>
          <w:i/>
          <w:sz w:val="28"/>
          <w:szCs w:val="28"/>
        </w:rPr>
        <w:t>твознавчі записки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 </w:t>
      </w:r>
      <w:r>
        <w:rPr>
          <w:rFonts w:ascii="Times New Roman" w:hAnsi="Times New Roman" w:cs="Times New Roman"/>
          <w:sz w:val="28"/>
          <w:szCs w:val="28"/>
        </w:rPr>
        <w:t>2014. Вип.</w:t>
      </w:r>
      <w:r>
        <w:rPr>
          <w:rFonts w:ascii="Times New Roman" w:hAnsi="Times New Roman" w:cs="Times New Roman"/>
          <w:sz w:val="28"/>
          <w:szCs w:val="28"/>
          <w:lang w:val="uk-UA"/>
        </w:rPr>
        <w:t> </w:t>
      </w:r>
      <w:r>
        <w:rPr>
          <w:rFonts w:ascii="Times New Roman" w:hAnsi="Times New Roman" w:cs="Times New Roman"/>
          <w:sz w:val="28"/>
          <w:szCs w:val="28"/>
        </w:rPr>
        <w:t>25</w:t>
      </w:r>
      <w:r>
        <w:rPr>
          <w:rFonts w:ascii="Times New Roman" w:hAnsi="Times New Roman" w:cs="Times New Roman"/>
          <w:sz w:val="28"/>
          <w:szCs w:val="28"/>
          <w:lang w:val="uk-UA"/>
        </w:rPr>
        <w:t>.</w:t>
      </w:r>
      <w:r>
        <w:rPr>
          <w:rFonts w:ascii="Times New Roman" w:hAnsi="Times New Roman" w:cs="Times New Roman"/>
          <w:sz w:val="28"/>
          <w:szCs w:val="28"/>
        </w:rPr>
        <w:t xml:space="preserve"> С.</w:t>
      </w:r>
      <w:r>
        <w:rPr>
          <w:rFonts w:ascii="Times New Roman" w:hAnsi="Times New Roman" w:cs="Times New Roman"/>
          <w:sz w:val="28"/>
          <w:szCs w:val="28"/>
          <w:lang w:val="uk-UA"/>
        </w:rPr>
        <w:t> </w:t>
      </w:r>
      <w:r>
        <w:rPr>
          <w:rFonts w:ascii="Times New Roman" w:hAnsi="Times New Roman" w:cs="Times New Roman"/>
          <w:sz w:val="28"/>
          <w:szCs w:val="28"/>
        </w:rPr>
        <w:t>77–84.</w:t>
      </w:r>
    </w:p>
    <w:p w14:paraId="1F9AF9E1" w14:textId="77777777" w:rsidR="00F143B2" w:rsidRDefault="00F143B2" w:rsidP="00F143B2">
      <w:pPr>
        <w:pStyle w:val="af1"/>
        <w:numPr>
          <w:ilvl w:val="0"/>
          <w:numId w:val="2"/>
        </w:numPr>
        <w:spacing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Дейчук </w:t>
      </w:r>
      <w:r w:rsidRPr="00BC1471">
        <w:rPr>
          <w:rFonts w:ascii="Times New Roman" w:hAnsi="Times New Roman" w:cs="Times New Roman"/>
          <w:color w:val="000000"/>
          <w:sz w:val="28"/>
          <w:szCs w:val="28"/>
          <w:lang w:val="uk-UA"/>
        </w:rPr>
        <w:t>О. Темброва драма</w:t>
      </w:r>
      <w:r>
        <w:rPr>
          <w:rFonts w:ascii="Times New Roman" w:hAnsi="Times New Roman" w:cs="Times New Roman"/>
          <w:color w:val="000000"/>
          <w:sz w:val="28"/>
          <w:szCs w:val="28"/>
          <w:lang w:val="uk-UA"/>
        </w:rPr>
        <w:t xml:space="preserve">тургія у системі композиційного </w:t>
      </w:r>
      <w:r w:rsidRPr="00BC1471">
        <w:rPr>
          <w:rFonts w:ascii="Times New Roman" w:hAnsi="Times New Roman" w:cs="Times New Roman"/>
          <w:color w:val="000000"/>
          <w:sz w:val="28"/>
          <w:szCs w:val="28"/>
          <w:lang w:val="uk-UA"/>
        </w:rPr>
        <w:t xml:space="preserve">ритму камерних симфоній </w:t>
      </w:r>
      <w:r>
        <w:rPr>
          <w:rFonts w:ascii="Times New Roman" w:hAnsi="Times New Roman" w:cs="Times New Roman"/>
          <w:color w:val="000000"/>
          <w:sz w:val="28"/>
          <w:szCs w:val="28"/>
          <w:lang w:val="uk-UA"/>
        </w:rPr>
        <w:t>Є. </w:t>
      </w:r>
      <w:r w:rsidRPr="00BC1471">
        <w:rPr>
          <w:rFonts w:ascii="Times New Roman" w:hAnsi="Times New Roman" w:cs="Times New Roman"/>
          <w:color w:val="000000"/>
          <w:sz w:val="28"/>
          <w:szCs w:val="28"/>
          <w:lang w:val="uk-UA"/>
        </w:rPr>
        <w:t xml:space="preserve">Станковича. </w:t>
      </w:r>
      <w:r w:rsidRPr="00BC1471">
        <w:rPr>
          <w:rFonts w:ascii="Times New Roman" w:hAnsi="Times New Roman" w:cs="Times New Roman"/>
          <w:i/>
          <w:iCs/>
          <w:color w:val="000000"/>
          <w:sz w:val="28"/>
          <w:szCs w:val="28"/>
          <w:lang w:val="uk-UA"/>
        </w:rPr>
        <w:t>Українське музикознавство</w:t>
      </w:r>
      <w:r>
        <w:rPr>
          <w:rFonts w:ascii="Times New Roman" w:hAnsi="Times New Roman" w:cs="Times New Roman"/>
          <w:color w:val="000000"/>
          <w:sz w:val="28"/>
          <w:szCs w:val="28"/>
          <w:lang w:val="uk-UA"/>
        </w:rPr>
        <w:t>. Київ, 2006. Вип. 35. С. </w:t>
      </w:r>
      <w:r w:rsidRPr="00BC1471">
        <w:rPr>
          <w:rFonts w:ascii="Times New Roman" w:hAnsi="Times New Roman" w:cs="Times New Roman"/>
          <w:color w:val="000000"/>
          <w:sz w:val="28"/>
          <w:szCs w:val="28"/>
          <w:lang w:val="uk-UA"/>
        </w:rPr>
        <w:t>225–236</w:t>
      </w:r>
      <w:r>
        <w:rPr>
          <w:rFonts w:ascii="Times New Roman" w:hAnsi="Times New Roman" w:cs="Times New Roman"/>
          <w:color w:val="000000"/>
          <w:sz w:val="28"/>
          <w:szCs w:val="28"/>
          <w:lang w:val="uk-UA"/>
        </w:rPr>
        <w:t>.</w:t>
      </w:r>
    </w:p>
    <w:p w14:paraId="1770FC9D"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BC1471">
        <w:rPr>
          <w:rFonts w:ascii="Times New Roman" w:hAnsi="Times New Roman" w:cs="Times New Roman"/>
          <w:sz w:val="28"/>
          <w:szCs w:val="28"/>
          <w:lang w:val="uk-UA"/>
        </w:rPr>
        <w:t>Дейчук</w:t>
      </w:r>
      <w:r>
        <w:rPr>
          <w:rFonts w:ascii="Times New Roman" w:hAnsi="Times New Roman" w:cs="Times New Roman"/>
          <w:sz w:val="28"/>
          <w:szCs w:val="28"/>
          <w:lang w:val="uk-UA"/>
        </w:rPr>
        <w:t> </w:t>
      </w:r>
      <w:r w:rsidRPr="00BC1471">
        <w:rPr>
          <w:rFonts w:ascii="Times New Roman" w:hAnsi="Times New Roman" w:cs="Times New Roman"/>
          <w:sz w:val="28"/>
          <w:szCs w:val="28"/>
          <w:lang w:val="uk-UA"/>
        </w:rPr>
        <w:t>О. Цілі</w:t>
      </w:r>
      <w:r>
        <w:rPr>
          <w:rFonts w:ascii="Times New Roman" w:hAnsi="Times New Roman" w:cs="Times New Roman"/>
          <w:sz w:val="28"/>
          <w:szCs w:val="28"/>
          <w:lang w:val="uk-UA"/>
        </w:rPr>
        <w:t>сність оркестрового мислення Є. Станковича у камерних симфоніях.</w:t>
      </w:r>
      <w:r w:rsidRPr="00BC1471">
        <w:rPr>
          <w:rFonts w:ascii="Times New Roman" w:hAnsi="Times New Roman" w:cs="Times New Roman"/>
          <w:sz w:val="28"/>
          <w:szCs w:val="28"/>
          <w:lang w:val="uk-UA"/>
        </w:rPr>
        <w:t xml:space="preserve"> </w:t>
      </w:r>
      <w:r>
        <w:rPr>
          <w:rFonts w:ascii="Times New Roman" w:hAnsi="Times New Roman" w:cs="Times New Roman"/>
          <w:i/>
          <w:sz w:val="28"/>
          <w:szCs w:val="28"/>
          <w:lang w:val="uk-UA"/>
        </w:rPr>
        <w:t>Науковий вісник НМАУ ім. П.І. </w:t>
      </w:r>
      <w:r w:rsidRPr="00A94E0B">
        <w:rPr>
          <w:rFonts w:ascii="Times New Roman" w:hAnsi="Times New Roman" w:cs="Times New Roman"/>
          <w:i/>
          <w:sz w:val="28"/>
          <w:szCs w:val="28"/>
          <w:lang w:val="uk-UA"/>
        </w:rPr>
        <w:t>Чайковського</w:t>
      </w:r>
      <w:r w:rsidRPr="00A94E0B">
        <w:rPr>
          <w:rFonts w:ascii="Times New Roman" w:hAnsi="Times New Roman" w:cs="Times New Roman"/>
          <w:sz w:val="28"/>
          <w:szCs w:val="28"/>
          <w:lang w:val="uk-UA"/>
        </w:rPr>
        <w:t>: Художня цілісність як феномен музичної творчості та виконавства</w:t>
      </w:r>
      <w:r>
        <w:rPr>
          <w:rFonts w:ascii="Times New Roman" w:hAnsi="Times New Roman" w:cs="Times New Roman"/>
          <w:sz w:val="28"/>
          <w:szCs w:val="28"/>
          <w:lang w:val="uk-UA"/>
        </w:rPr>
        <w:t>. К.,</w:t>
      </w:r>
      <w:r w:rsidRPr="00C833FB">
        <w:rPr>
          <w:rFonts w:ascii="Times New Roman" w:hAnsi="Times New Roman" w:cs="Times New Roman"/>
          <w:sz w:val="28"/>
          <w:szCs w:val="28"/>
          <w:lang w:val="uk-UA"/>
        </w:rPr>
        <w:t xml:space="preserve"> 2005. Вип.</w:t>
      </w:r>
      <w:r>
        <w:rPr>
          <w:rFonts w:ascii="Times New Roman" w:hAnsi="Times New Roman" w:cs="Times New Roman"/>
          <w:sz w:val="28"/>
          <w:szCs w:val="28"/>
          <w:lang w:val="uk-UA"/>
        </w:rPr>
        <w:t> </w:t>
      </w:r>
      <w:r w:rsidRPr="00C833FB">
        <w:rPr>
          <w:rFonts w:ascii="Times New Roman" w:hAnsi="Times New Roman" w:cs="Times New Roman"/>
          <w:sz w:val="28"/>
          <w:szCs w:val="28"/>
          <w:lang w:val="uk-UA"/>
        </w:rPr>
        <w:t>48. С.</w:t>
      </w:r>
      <w:r>
        <w:rPr>
          <w:rFonts w:ascii="Times New Roman" w:hAnsi="Times New Roman" w:cs="Times New Roman"/>
          <w:sz w:val="28"/>
          <w:szCs w:val="28"/>
          <w:lang w:val="uk-UA"/>
        </w:rPr>
        <w:t> </w:t>
      </w:r>
      <w:r w:rsidRPr="00C833FB">
        <w:rPr>
          <w:rFonts w:ascii="Times New Roman" w:hAnsi="Times New Roman" w:cs="Times New Roman"/>
          <w:sz w:val="28"/>
          <w:szCs w:val="28"/>
          <w:lang w:val="uk-UA"/>
        </w:rPr>
        <w:t>169–175.</w:t>
      </w:r>
    </w:p>
    <w:p w14:paraId="6497DEA3" w14:textId="77777777" w:rsidR="00F143B2" w:rsidRPr="005D0269"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5D0269">
        <w:rPr>
          <w:rFonts w:ascii="Times New Roman" w:hAnsi="Times New Roman" w:cs="Times New Roman"/>
          <w:color w:val="000000" w:themeColor="text1"/>
          <w:sz w:val="28"/>
          <w:szCs w:val="28"/>
          <w:lang w:val="uk-UA"/>
        </w:rPr>
        <w:t>Дзисюк В.Ю. Гра на флейті як художній феномен: автореф. дис... канд. мистецтвознавства: 17.00.03 / Одеська держ. музична академія ім. А.В. Нежданової. Одеса, 2006. 17 с.</w:t>
      </w:r>
    </w:p>
    <w:p w14:paraId="3144F79F" w14:textId="77777777" w:rsidR="00F143B2" w:rsidRPr="005D0269"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Дійнецька Н. До питання про особливості жанру камерної симфонії в сучасній українській музиці на прикладі Третьої камерної симфонії Є. Станковича. </w:t>
      </w:r>
      <w:r w:rsidRPr="00C833FB">
        <w:rPr>
          <w:rFonts w:ascii="Times New Roman" w:hAnsi="Times New Roman" w:cs="Times New Roman"/>
          <w:i/>
          <w:color w:val="000000"/>
          <w:sz w:val="28"/>
          <w:szCs w:val="28"/>
          <w:lang w:val="uk-UA"/>
        </w:rPr>
        <w:t>Київське музикознавство</w:t>
      </w:r>
      <w:r>
        <w:rPr>
          <w:rFonts w:ascii="Times New Roman" w:hAnsi="Times New Roman" w:cs="Times New Roman"/>
          <w:color w:val="000000"/>
          <w:sz w:val="28"/>
          <w:szCs w:val="28"/>
          <w:lang w:val="uk-UA"/>
        </w:rPr>
        <w:t>. К., 2000. Вип. 3. С. 63</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65.</w:t>
      </w:r>
    </w:p>
    <w:p w14:paraId="3DDC5186" w14:textId="77949943" w:rsidR="00F143B2" w:rsidRPr="005D0269"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5D0269">
        <w:rPr>
          <w:rFonts w:ascii="Times New Roman" w:hAnsi="Times New Roman" w:cs="Times New Roman"/>
          <w:sz w:val="28"/>
          <w:szCs w:val="28"/>
          <w:lang w:val="uk-UA"/>
        </w:rPr>
        <w:t xml:space="preserve">Єрмак І.Ю Флейтове виконавське мистецтво західної європи </w:t>
      </w:r>
      <w:r w:rsidRPr="005D0269">
        <w:rPr>
          <w:rFonts w:ascii="Times New Roman" w:hAnsi="Times New Roman" w:cs="Times New Roman"/>
          <w:sz w:val="28"/>
          <w:szCs w:val="28"/>
          <w:lang w:val="en-US"/>
        </w:rPr>
        <w:t>XVIII</w:t>
      </w:r>
      <w:r w:rsidRPr="005D0269">
        <w:rPr>
          <w:rFonts w:ascii="Times New Roman" w:hAnsi="Times New Roman" w:cs="Times New Roman"/>
          <w:sz w:val="28"/>
          <w:szCs w:val="28"/>
          <w:lang w:val="uk-UA"/>
        </w:rPr>
        <w:t xml:space="preserve"> століття: розвиток інструмента, техніка, репертуар. Київ, 2020. С. 17–22. </w:t>
      </w:r>
      <w:r w:rsidRPr="005D0269">
        <w:rPr>
          <w:rFonts w:ascii="Times New Roman" w:hAnsi="Times New Roman" w:cs="Times New Roman"/>
          <w:sz w:val="28"/>
          <w:szCs w:val="28"/>
          <w:lang w:val="en-US"/>
        </w:rPr>
        <w:t>UFL</w:t>
      </w:r>
      <w:r w:rsidRPr="005D0269">
        <w:rPr>
          <w:rFonts w:ascii="Times New Roman" w:hAnsi="Times New Roman" w:cs="Times New Roman"/>
          <w:sz w:val="28"/>
          <w:szCs w:val="28"/>
          <w:lang w:val="uk-UA"/>
        </w:rPr>
        <w:t xml:space="preserve">: </w:t>
      </w:r>
      <w:hyperlink r:id="rId27" w:history="1">
        <w:r w:rsidR="002B36FA" w:rsidRPr="005D1223">
          <w:rPr>
            <w:rStyle w:val="ac"/>
            <w:rFonts w:ascii="Times New Roman" w:hAnsi="Times New Roman" w:cs="Times New Roman"/>
            <w:sz w:val="28"/>
            <w:szCs w:val="28"/>
            <w:lang w:val="uk-UA"/>
          </w:rPr>
          <w:t>https://knmau.com.ua/wp-content/uploads/avtoreferat-yermak.pdf</w:t>
        </w:r>
      </w:hyperlink>
      <w:r w:rsidRPr="005D0269">
        <w:rPr>
          <w:rFonts w:ascii="Times New Roman" w:hAnsi="Times New Roman" w:cs="Times New Roman"/>
          <w:sz w:val="28"/>
          <w:szCs w:val="28"/>
          <w:lang w:val="uk-UA"/>
        </w:rPr>
        <w:t xml:space="preserve"> (дата звернення:</w:t>
      </w:r>
      <w:r w:rsidRPr="005D0269">
        <w:rPr>
          <w:rFonts w:ascii="Times New Roman" w:hAnsi="Times New Roman" w:cs="Times New Roman"/>
          <w:sz w:val="28"/>
          <w:szCs w:val="28"/>
        </w:rPr>
        <w:t xml:space="preserve"> </w:t>
      </w:r>
      <w:r w:rsidRPr="005D0269">
        <w:rPr>
          <w:rFonts w:ascii="Times New Roman" w:hAnsi="Times New Roman" w:cs="Times New Roman"/>
          <w:sz w:val="28"/>
          <w:szCs w:val="28"/>
          <w:lang w:val="uk-UA"/>
        </w:rPr>
        <w:t>16.03.2023).</w:t>
      </w:r>
    </w:p>
    <w:p w14:paraId="48305573" w14:textId="77777777" w:rsidR="00F143B2" w:rsidRPr="00600445"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Єрмак І.Ю. Історично поінформований підхід до визначення темпу у флейтовій музиці </w:t>
      </w:r>
      <w:r>
        <w:rPr>
          <w:rFonts w:ascii="Times New Roman" w:hAnsi="Times New Roman" w:cs="Times New Roman"/>
          <w:sz w:val="28"/>
          <w:szCs w:val="28"/>
        </w:rPr>
        <w:t>XV</w:t>
      </w:r>
      <w:r>
        <w:rPr>
          <w:rFonts w:ascii="Times New Roman" w:hAnsi="Times New Roman" w:cs="Times New Roman"/>
          <w:sz w:val="28"/>
          <w:szCs w:val="28"/>
          <w:lang w:val="uk-UA"/>
        </w:rPr>
        <w:t xml:space="preserve">ІІІ ст. Журнал </w:t>
      </w:r>
      <w:r w:rsidRPr="00600445">
        <w:rPr>
          <w:rFonts w:ascii="Times New Roman" w:hAnsi="Times New Roman" w:cs="Times New Roman"/>
          <w:sz w:val="28"/>
          <w:szCs w:val="28"/>
          <w:lang w:val="uk-UA"/>
        </w:rPr>
        <w:t>НМАУ ім.</w:t>
      </w:r>
      <w:r>
        <w:rPr>
          <w:rFonts w:ascii="Times New Roman" w:hAnsi="Times New Roman" w:cs="Times New Roman"/>
          <w:sz w:val="28"/>
          <w:szCs w:val="28"/>
          <w:lang w:val="uk-UA"/>
        </w:rPr>
        <w:t> </w:t>
      </w:r>
      <w:r w:rsidRPr="00600445">
        <w:rPr>
          <w:rFonts w:ascii="Times New Roman" w:hAnsi="Times New Roman" w:cs="Times New Roman"/>
          <w:sz w:val="28"/>
          <w:szCs w:val="28"/>
          <w:lang w:val="uk-UA"/>
        </w:rPr>
        <w:t>П.І.</w:t>
      </w:r>
      <w:r>
        <w:rPr>
          <w:rFonts w:ascii="Times New Roman" w:hAnsi="Times New Roman" w:cs="Times New Roman"/>
          <w:sz w:val="28"/>
          <w:szCs w:val="28"/>
          <w:lang w:val="uk-UA"/>
        </w:rPr>
        <w:t> </w:t>
      </w:r>
      <w:r w:rsidRPr="00600445">
        <w:rPr>
          <w:rFonts w:ascii="Times New Roman" w:hAnsi="Times New Roman" w:cs="Times New Roman"/>
          <w:sz w:val="28"/>
          <w:szCs w:val="28"/>
          <w:lang w:val="uk-UA"/>
        </w:rPr>
        <w:t>Чайковського,</w:t>
      </w:r>
      <w:r>
        <w:rPr>
          <w:rFonts w:ascii="Times New Roman" w:hAnsi="Times New Roman" w:cs="Times New Roman"/>
          <w:sz w:val="28"/>
          <w:szCs w:val="28"/>
          <w:lang w:val="uk-UA"/>
        </w:rPr>
        <w:t xml:space="preserve"> Вип. 1(46). Київ, 2020. С. </w:t>
      </w:r>
      <w:r w:rsidRPr="00600445">
        <w:rPr>
          <w:rFonts w:ascii="Times New Roman" w:hAnsi="Times New Roman" w:cs="Times New Roman"/>
          <w:sz w:val="28"/>
          <w:szCs w:val="28"/>
          <w:lang w:val="uk-UA"/>
        </w:rPr>
        <w:t>29</w:t>
      </w:r>
      <w:r>
        <w:rPr>
          <w:rFonts w:ascii="Times New Roman" w:hAnsi="Times New Roman" w:cs="Times New Roman"/>
          <w:sz w:val="28"/>
          <w:szCs w:val="28"/>
          <w:lang w:val="uk-UA"/>
        </w:rPr>
        <w:t>–</w:t>
      </w:r>
      <w:r w:rsidRPr="00600445">
        <w:rPr>
          <w:rFonts w:ascii="Times New Roman" w:hAnsi="Times New Roman" w:cs="Times New Roman"/>
          <w:sz w:val="28"/>
          <w:szCs w:val="28"/>
          <w:lang w:val="uk-UA"/>
        </w:rPr>
        <w:t>42.</w:t>
      </w:r>
    </w:p>
    <w:p w14:paraId="014AF978"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Задернацкий В. Музыкальная форма. Вып. </w:t>
      </w:r>
      <w:r w:rsidRPr="00600445">
        <w:rPr>
          <w:rFonts w:ascii="Times New Roman" w:hAnsi="Times New Roman" w:cs="Times New Roman"/>
          <w:sz w:val="28"/>
          <w:szCs w:val="28"/>
          <w:lang w:val="uk-UA"/>
        </w:rPr>
        <w:t>2</w:t>
      </w:r>
      <w:r>
        <w:rPr>
          <w:rFonts w:ascii="Times New Roman" w:hAnsi="Times New Roman" w:cs="Times New Roman"/>
          <w:sz w:val="28"/>
          <w:szCs w:val="28"/>
          <w:lang w:val="uk-UA"/>
        </w:rPr>
        <w:t>.</w:t>
      </w:r>
      <w:r w:rsidRPr="00600445">
        <w:rPr>
          <w:rFonts w:ascii="Times New Roman" w:hAnsi="Times New Roman" w:cs="Times New Roman"/>
          <w:sz w:val="28"/>
          <w:szCs w:val="28"/>
          <w:lang w:val="uk-UA"/>
        </w:rPr>
        <w:t xml:space="preserve"> </w:t>
      </w:r>
      <w:r>
        <w:rPr>
          <w:rFonts w:ascii="Times New Roman" w:hAnsi="Times New Roman" w:cs="Times New Roman"/>
          <w:sz w:val="28"/>
          <w:szCs w:val="28"/>
          <w:lang w:val="uk-UA"/>
        </w:rPr>
        <w:t>К., 2008. 528 </w:t>
      </w:r>
      <w:r w:rsidRPr="00600445">
        <w:rPr>
          <w:rFonts w:ascii="Times New Roman" w:hAnsi="Times New Roman" w:cs="Times New Roman"/>
          <w:sz w:val="28"/>
          <w:szCs w:val="28"/>
          <w:lang w:val="uk-UA"/>
        </w:rPr>
        <w:t>с.</w:t>
      </w:r>
    </w:p>
    <w:p w14:paraId="34511828" w14:textId="77777777" w:rsidR="00F143B2" w:rsidRPr="00EA36C2"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sidRPr="00EA36C2">
        <w:rPr>
          <w:rFonts w:ascii="Times New Roman" w:hAnsi="Times New Roman" w:cs="Times New Roman"/>
          <w:sz w:val="28"/>
        </w:rPr>
        <w:t>Зара</w:t>
      </w:r>
      <w:r>
        <w:rPr>
          <w:rFonts w:ascii="Times New Roman" w:hAnsi="Times New Roman" w:cs="Times New Roman"/>
          <w:sz w:val="28"/>
        </w:rPr>
        <w:t>нський</w:t>
      </w:r>
      <w:r>
        <w:rPr>
          <w:rFonts w:ascii="Times New Roman" w:hAnsi="Times New Roman" w:cs="Times New Roman"/>
          <w:sz w:val="28"/>
          <w:lang w:val="en-US"/>
        </w:rPr>
        <w:t> </w:t>
      </w:r>
      <w:r w:rsidRPr="00EA36C2">
        <w:rPr>
          <w:rFonts w:ascii="Times New Roman" w:hAnsi="Times New Roman" w:cs="Times New Roman"/>
          <w:sz w:val="28"/>
        </w:rPr>
        <w:t xml:space="preserve">В. Український скрипковий концерт: </w:t>
      </w:r>
      <w:r>
        <w:rPr>
          <w:rFonts w:ascii="Times New Roman" w:hAnsi="Times New Roman" w:cs="Times New Roman"/>
          <w:sz w:val="28"/>
        </w:rPr>
        <w:t>Львів: СПОЛОМ, 2003.</w:t>
      </w:r>
      <w:r>
        <w:rPr>
          <w:rFonts w:ascii="Times New Roman" w:hAnsi="Times New Roman" w:cs="Times New Roman"/>
          <w:sz w:val="28"/>
          <w:lang w:val="uk-UA"/>
        </w:rPr>
        <w:t xml:space="preserve"> </w:t>
      </w:r>
      <w:r w:rsidRPr="00EA36C2">
        <w:rPr>
          <w:rFonts w:ascii="Times New Roman" w:hAnsi="Times New Roman" w:cs="Times New Roman"/>
          <w:sz w:val="28"/>
        </w:rPr>
        <w:t>222</w:t>
      </w:r>
      <w:r w:rsidRPr="00EA36C2">
        <w:rPr>
          <w:rFonts w:ascii="Times New Roman" w:hAnsi="Times New Roman" w:cs="Times New Roman"/>
          <w:sz w:val="28"/>
          <w:lang w:val="uk-UA"/>
        </w:rPr>
        <w:t> </w:t>
      </w:r>
      <w:r w:rsidRPr="00EA36C2">
        <w:rPr>
          <w:rFonts w:ascii="Times New Roman" w:hAnsi="Times New Roman" w:cs="Times New Roman"/>
          <w:sz w:val="28"/>
        </w:rPr>
        <w:t>с</w:t>
      </w:r>
      <w:r w:rsidRPr="00EA36C2">
        <w:rPr>
          <w:rFonts w:ascii="Times New Roman" w:hAnsi="Times New Roman" w:cs="Times New Roman"/>
          <w:sz w:val="28"/>
          <w:lang w:val="uk-UA"/>
        </w:rPr>
        <w:t>.</w:t>
      </w:r>
    </w:p>
    <w:p w14:paraId="26188CC7" w14:textId="77777777" w:rsidR="00F143B2" w:rsidRDefault="00F143B2" w:rsidP="00F143B2">
      <w:pPr>
        <w:pStyle w:val="af1"/>
        <w:numPr>
          <w:ilvl w:val="0"/>
          <w:numId w:val="2"/>
        </w:numPr>
        <w:spacing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Зинькевич </w:t>
      </w:r>
      <w:r w:rsidRPr="00600445">
        <w:rPr>
          <w:rFonts w:ascii="Times New Roman" w:hAnsi="Times New Roman" w:cs="Times New Roman"/>
          <w:color w:val="000000"/>
          <w:sz w:val="28"/>
          <w:szCs w:val="28"/>
          <w:lang w:val="uk-UA"/>
        </w:rPr>
        <w:t>Е. Симфонические гиперболы. О музыке Ев</w:t>
      </w:r>
      <w:r>
        <w:rPr>
          <w:rFonts w:ascii="Times New Roman" w:hAnsi="Times New Roman" w:cs="Times New Roman"/>
          <w:color w:val="000000"/>
          <w:sz w:val="28"/>
          <w:szCs w:val="28"/>
        </w:rPr>
        <w:t>гения</w:t>
      </w:r>
      <w:r w:rsidRPr="005D0269">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Станковича. Сум</w:t>
      </w:r>
      <w:r>
        <w:rPr>
          <w:rFonts w:ascii="Times New Roman" w:hAnsi="Times New Roman" w:cs="Times New Roman"/>
          <w:color w:val="000000"/>
          <w:sz w:val="28"/>
          <w:szCs w:val="28"/>
          <w:lang w:val="uk-UA"/>
        </w:rPr>
        <w:t>и</w:t>
      </w:r>
      <w:r>
        <w:rPr>
          <w:rFonts w:ascii="Times New Roman" w:hAnsi="Times New Roman" w:cs="Times New Roman"/>
          <w:color w:val="000000"/>
          <w:sz w:val="28"/>
          <w:szCs w:val="28"/>
        </w:rPr>
        <w:t>, 1999. 252</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с.</w:t>
      </w:r>
    </w:p>
    <w:p w14:paraId="16DD6FE5"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rPr>
        <w:t>інків</w:t>
      </w:r>
      <w:r>
        <w:rPr>
          <w:rFonts w:ascii="Times New Roman" w:hAnsi="Times New Roman" w:cs="Times New Roman"/>
          <w:sz w:val="28"/>
          <w:szCs w:val="28"/>
          <w:lang w:val="uk-UA"/>
        </w:rPr>
        <w:t> </w:t>
      </w:r>
      <w:r>
        <w:rPr>
          <w:rFonts w:ascii="Times New Roman" w:hAnsi="Times New Roman" w:cs="Times New Roman"/>
          <w:sz w:val="28"/>
          <w:szCs w:val="28"/>
        </w:rPr>
        <w:t>І. Камерно-інструментальна музика</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3D03F5">
        <w:rPr>
          <w:rFonts w:ascii="Times New Roman" w:hAnsi="Times New Roman" w:cs="Times New Roman"/>
          <w:i/>
          <w:sz w:val="28"/>
          <w:szCs w:val="28"/>
        </w:rPr>
        <w:t>Історія української музики: в 6 томах</w:t>
      </w:r>
      <w:r>
        <w:rPr>
          <w:rFonts w:ascii="Times New Roman" w:hAnsi="Times New Roman" w:cs="Times New Roman"/>
          <w:sz w:val="28"/>
          <w:szCs w:val="28"/>
        </w:rPr>
        <w:t>. К.</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видавництво </w:t>
      </w:r>
      <w:r>
        <w:rPr>
          <w:rFonts w:ascii="Times New Roman" w:hAnsi="Times New Roman" w:cs="Times New Roman"/>
          <w:sz w:val="28"/>
          <w:szCs w:val="28"/>
        </w:rPr>
        <w:t>Наукова думка, 1989. Т.</w:t>
      </w:r>
      <w:r>
        <w:rPr>
          <w:rFonts w:ascii="Times New Roman" w:hAnsi="Times New Roman" w:cs="Times New Roman"/>
          <w:sz w:val="28"/>
          <w:szCs w:val="28"/>
          <w:lang w:val="uk-UA"/>
        </w:rPr>
        <w:t> </w:t>
      </w:r>
      <w:r>
        <w:rPr>
          <w:rFonts w:ascii="Times New Roman" w:hAnsi="Times New Roman" w:cs="Times New Roman"/>
          <w:sz w:val="28"/>
          <w:szCs w:val="28"/>
        </w:rPr>
        <w:t>2. C.</w:t>
      </w:r>
      <w:r>
        <w:rPr>
          <w:rFonts w:ascii="Times New Roman" w:hAnsi="Times New Roman" w:cs="Times New Roman"/>
          <w:sz w:val="28"/>
          <w:szCs w:val="28"/>
          <w:lang w:val="uk-UA"/>
        </w:rPr>
        <w:t> </w:t>
      </w:r>
      <w:r>
        <w:rPr>
          <w:rFonts w:ascii="Times New Roman" w:hAnsi="Times New Roman" w:cs="Times New Roman"/>
          <w:sz w:val="28"/>
          <w:szCs w:val="28"/>
        </w:rPr>
        <w:t>291</w:t>
      </w:r>
      <w:r>
        <w:rPr>
          <w:rFonts w:ascii="Times New Roman" w:hAnsi="Times New Roman" w:cs="Times New Roman"/>
          <w:sz w:val="28"/>
          <w:szCs w:val="28"/>
          <w:lang w:val="uk-UA"/>
        </w:rPr>
        <w:t>–</w:t>
      </w:r>
      <w:r>
        <w:rPr>
          <w:rFonts w:ascii="Times New Roman" w:hAnsi="Times New Roman" w:cs="Times New Roman"/>
          <w:sz w:val="28"/>
          <w:szCs w:val="28"/>
        </w:rPr>
        <w:t>293</w:t>
      </w:r>
      <w:r>
        <w:rPr>
          <w:rFonts w:ascii="Times New Roman" w:hAnsi="Times New Roman" w:cs="Times New Roman"/>
          <w:sz w:val="28"/>
          <w:szCs w:val="28"/>
          <w:lang w:val="uk-UA"/>
        </w:rPr>
        <w:t>.</w:t>
      </w:r>
    </w:p>
    <w:p w14:paraId="481A6BDC"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Зінькевич О. Параметри мистецтва Євгена Станковича </w:t>
      </w:r>
      <w:r w:rsidRPr="003D03F5">
        <w:rPr>
          <w:rFonts w:ascii="Times New Roman" w:hAnsi="Times New Roman" w:cs="Times New Roman"/>
          <w:i/>
          <w:sz w:val="28"/>
          <w:szCs w:val="28"/>
          <w:lang w:val="uk-UA"/>
        </w:rPr>
        <w:t>Мистецькі обрії’99</w:t>
      </w:r>
      <w:r>
        <w:rPr>
          <w:rFonts w:ascii="Times New Roman" w:hAnsi="Times New Roman" w:cs="Times New Roman"/>
          <w:sz w:val="28"/>
          <w:szCs w:val="28"/>
          <w:lang w:val="uk-UA"/>
        </w:rPr>
        <w:t xml:space="preserve">: </w:t>
      </w:r>
      <w:r w:rsidRPr="003D03F5">
        <w:rPr>
          <w:rFonts w:ascii="Times New Roman" w:hAnsi="Times New Roman" w:cs="Times New Roman"/>
          <w:i/>
          <w:sz w:val="28"/>
          <w:szCs w:val="28"/>
          <w:lang w:val="uk-UA"/>
        </w:rPr>
        <w:t>Альманах: Науково-теоретичні праці та публікації</w:t>
      </w:r>
      <w:r>
        <w:rPr>
          <w:rFonts w:ascii="Times New Roman" w:hAnsi="Times New Roman" w:cs="Times New Roman"/>
          <w:sz w:val="28"/>
          <w:szCs w:val="28"/>
          <w:lang w:val="uk-UA"/>
        </w:rPr>
        <w:t>. К., Академія мистецтв України, 2000. С. 321–325.</w:t>
      </w:r>
    </w:p>
    <w:p w14:paraId="38A8B9F1"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Карпяк А.</w:t>
      </w:r>
      <w:r w:rsidRPr="003D03F5">
        <w:rPr>
          <w:rFonts w:ascii="Times New Roman" w:hAnsi="Times New Roman" w:cs="Times New Roman"/>
          <w:sz w:val="28"/>
          <w:szCs w:val="28"/>
          <w:lang w:val="uk-UA"/>
        </w:rPr>
        <w:t>Я. Флейтове мистецтво</w:t>
      </w:r>
      <w:r>
        <w:rPr>
          <w:rFonts w:ascii="Times New Roman" w:hAnsi="Times New Roman" w:cs="Times New Roman"/>
          <w:sz w:val="28"/>
          <w:szCs w:val="28"/>
          <w:lang w:val="uk-UA"/>
        </w:rPr>
        <w:t xml:space="preserve"> в музичній культурі Львова (19–20 ст.)</w:t>
      </w:r>
      <w:r w:rsidRPr="003D03F5">
        <w:rPr>
          <w:rFonts w:ascii="Times New Roman" w:hAnsi="Times New Roman" w:cs="Times New Roman"/>
          <w:sz w:val="28"/>
          <w:szCs w:val="28"/>
          <w:lang w:val="uk-UA"/>
        </w:rPr>
        <w:t>: автореф. дис. … кан</w:t>
      </w:r>
      <w:r>
        <w:rPr>
          <w:rFonts w:ascii="Times New Roman" w:hAnsi="Times New Roman" w:cs="Times New Roman"/>
          <w:sz w:val="28"/>
          <w:szCs w:val="28"/>
          <w:lang w:val="uk-UA"/>
        </w:rPr>
        <w:t>д. мистецтвознав. 17.00.03. К., 2002. 21 </w:t>
      </w:r>
      <w:r w:rsidRPr="003D03F5">
        <w:rPr>
          <w:rFonts w:ascii="Times New Roman" w:hAnsi="Times New Roman" w:cs="Times New Roman"/>
          <w:sz w:val="28"/>
          <w:szCs w:val="28"/>
          <w:lang w:val="uk-UA"/>
        </w:rPr>
        <w:t>с.</w:t>
      </w:r>
    </w:p>
    <w:p w14:paraId="3BF21AA2"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Карпяк </w:t>
      </w:r>
      <w:r w:rsidRPr="003D03F5">
        <w:rPr>
          <w:rFonts w:ascii="Times New Roman" w:hAnsi="Times New Roman" w:cs="Times New Roman"/>
          <w:sz w:val="28"/>
          <w:szCs w:val="28"/>
          <w:lang w:val="uk-UA"/>
        </w:rPr>
        <w:t>А.Я. Концепційні засідки художнього мислення сучасного флейтиста</w:t>
      </w:r>
      <w:r>
        <w:rPr>
          <w:rFonts w:ascii="Times New Roman" w:hAnsi="Times New Roman" w:cs="Times New Roman"/>
          <w:sz w:val="28"/>
          <w:szCs w:val="28"/>
          <w:lang w:val="uk-UA"/>
        </w:rPr>
        <w:t>. Львів, Наукове товариство ім. </w:t>
      </w:r>
      <w:r w:rsidRPr="003D03F5">
        <w:rPr>
          <w:rFonts w:ascii="Times New Roman" w:hAnsi="Times New Roman" w:cs="Times New Roman"/>
          <w:sz w:val="28"/>
          <w:szCs w:val="28"/>
          <w:lang w:val="uk-UA"/>
        </w:rPr>
        <w:t>Шевченка, 2013. 37</w:t>
      </w:r>
      <w:r w:rsidRPr="0097788A">
        <w:rPr>
          <w:rFonts w:ascii="Times New Roman" w:hAnsi="Times New Roman" w:cs="Times New Roman"/>
          <w:sz w:val="28"/>
          <w:szCs w:val="28"/>
          <w:lang w:val="uk-UA"/>
        </w:rPr>
        <w:t>8</w:t>
      </w:r>
      <w:r>
        <w:rPr>
          <w:rFonts w:ascii="Times New Roman" w:hAnsi="Times New Roman" w:cs="Times New Roman"/>
          <w:sz w:val="28"/>
          <w:szCs w:val="28"/>
          <w:lang w:val="uk-UA"/>
        </w:rPr>
        <w:t> с.</w:t>
      </w:r>
    </w:p>
    <w:p w14:paraId="51F488A6"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Карпяк А.Я. Реформування жанру флейтового концерту Х</w:t>
      </w:r>
      <w:r>
        <w:rPr>
          <w:rFonts w:ascii="Times New Roman" w:hAnsi="Times New Roman" w:cs="Times New Roman"/>
          <w:sz w:val="28"/>
          <w:szCs w:val="28"/>
        </w:rPr>
        <w:t>VIII</w:t>
      </w:r>
      <w:r>
        <w:rPr>
          <w:rFonts w:ascii="Times New Roman" w:hAnsi="Times New Roman" w:cs="Times New Roman"/>
          <w:sz w:val="28"/>
          <w:szCs w:val="28"/>
          <w:lang w:val="uk-UA"/>
        </w:rPr>
        <w:t xml:space="preserve"> століття у творчості Йоганна Стаміца та Карла-Філіппа-Еммануїла Баха. Львів, 2017. С. 1–7.</w:t>
      </w:r>
    </w:p>
    <w:p w14:paraId="2D2B334E" w14:textId="77777777" w:rsidR="00F143B2" w:rsidRPr="0097788A"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Качмарчик </w:t>
      </w:r>
      <w:r w:rsidRPr="0097788A">
        <w:rPr>
          <w:rFonts w:ascii="Times New Roman" w:hAnsi="Times New Roman" w:cs="Times New Roman"/>
          <w:sz w:val="28"/>
          <w:szCs w:val="28"/>
          <w:lang w:val="uk-UA"/>
        </w:rPr>
        <w:t>В.П. Флей</w:t>
      </w:r>
      <w:r>
        <w:rPr>
          <w:rFonts w:ascii="Times New Roman" w:hAnsi="Times New Roman" w:cs="Times New Roman"/>
          <w:sz w:val="28"/>
          <w:szCs w:val="28"/>
          <w:lang w:val="uk-UA"/>
        </w:rPr>
        <w:t>това артикуляція епохи бароко.</w:t>
      </w:r>
      <w:r w:rsidRPr="0097788A">
        <w:rPr>
          <w:rFonts w:ascii="Times New Roman" w:hAnsi="Times New Roman" w:cs="Times New Roman"/>
          <w:sz w:val="28"/>
          <w:szCs w:val="28"/>
          <w:lang w:val="uk-UA"/>
        </w:rPr>
        <w:t xml:space="preserve"> </w:t>
      </w:r>
      <w:r w:rsidRPr="0097788A">
        <w:rPr>
          <w:rFonts w:ascii="Times New Roman" w:hAnsi="Times New Roman" w:cs="Times New Roman"/>
          <w:i/>
          <w:sz w:val="28"/>
          <w:szCs w:val="28"/>
          <w:lang w:val="uk-UA"/>
        </w:rPr>
        <w:t>Старовинна музика</w:t>
      </w:r>
      <w:r w:rsidRPr="009778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7788A">
        <w:rPr>
          <w:rFonts w:ascii="Times New Roman" w:hAnsi="Times New Roman" w:cs="Times New Roman"/>
          <w:i/>
          <w:sz w:val="28"/>
          <w:szCs w:val="28"/>
          <w:lang w:val="uk-UA"/>
        </w:rPr>
        <w:t>Музичне мистецтво</w:t>
      </w:r>
      <w:r>
        <w:rPr>
          <w:rFonts w:ascii="Times New Roman" w:hAnsi="Times New Roman" w:cs="Times New Roman"/>
          <w:sz w:val="28"/>
          <w:szCs w:val="28"/>
          <w:lang w:val="uk-UA"/>
        </w:rPr>
        <w:t>.</w:t>
      </w:r>
      <w:r w:rsidRPr="0097788A">
        <w:rPr>
          <w:rFonts w:ascii="Times New Roman" w:hAnsi="Times New Roman" w:cs="Times New Roman"/>
          <w:sz w:val="28"/>
          <w:szCs w:val="28"/>
          <w:lang w:val="uk-UA"/>
        </w:rPr>
        <w:t xml:space="preserve"> </w:t>
      </w:r>
      <w:r>
        <w:rPr>
          <w:rFonts w:ascii="Times New Roman" w:hAnsi="Times New Roman" w:cs="Times New Roman"/>
          <w:sz w:val="28"/>
          <w:szCs w:val="28"/>
          <w:lang w:val="uk-UA"/>
        </w:rPr>
        <w:t>К., 2005. № 3–</w:t>
      </w:r>
      <w:r w:rsidRPr="0097788A">
        <w:rPr>
          <w:rFonts w:ascii="Times New Roman" w:hAnsi="Times New Roman" w:cs="Times New Roman"/>
          <w:sz w:val="28"/>
          <w:szCs w:val="28"/>
          <w:lang w:val="uk-UA"/>
        </w:rPr>
        <w:t>4.</w:t>
      </w:r>
      <w:r>
        <w:rPr>
          <w:rFonts w:ascii="Times New Roman" w:hAnsi="Times New Roman" w:cs="Times New Roman"/>
          <w:sz w:val="28"/>
          <w:szCs w:val="28"/>
          <w:lang w:val="uk-UA"/>
        </w:rPr>
        <w:t xml:space="preserve"> С. </w:t>
      </w:r>
      <w:r w:rsidRPr="0097788A">
        <w:rPr>
          <w:rFonts w:ascii="Times New Roman" w:hAnsi="Times New Roman" w:cs="Times New Roman"/>
          <w:sz w:val="28"/>
          <w:szCs w:val="28"/>
          <w:lang w:val="uk-UA"/>
        </w:rPr>
        <w:t>17</w:t>
      </w:r>
      <w:r>
        <w:rPr>
          <w:rFonts w:ascii="Times New Roman" w:hAnsi="Times New Roman" w:cs="Times New Roman"/>
          <w:sz w:val="28"/>
          <w:szCs w:val="28"/>
          <w:lang w:val="uk-UA"/>
        </w:rPr>
        <w:t>–</w:t>
      </w:r>
      <w:r w:rsidRPr="0097788A">
        <w:rPr>
          <w:rFonts w:ascii="Times New Roman" w:hAnsi="Times New Roman" w:cs="Times New Roman"/>
          <w:sz w:val="28"/>
          <w:szCs w:val="28"/>
          <w:lang w:val="uk-UA"/>
        </w:rPr>
        <w:t>22.</w:t>
      </w:r>
    </w:p>
    <w:p w14:paraId="6D5BF97F" w14:textId="77777777" w:rsidR="00F143B2" w:rsidRPr="0097788A"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Качмарчик В.П. Німецьке флейтове мистецтво </w:t>
      </w:r>
      <w:r>
        <w:rPr>
          <w:rFonts w:ascii="Times New Roman" w:hAnsi="Times New Roman" w:cs="Times New Roman"/>
          <w:sz w:val="28"/>
          <w:szCs w:val="28"/>
        </w:rPr>
        <w:t>XVIII</w:t>
      </w:r>
      <w:r>
        <w:rPr>
          <w:rFonts w:ascii="Times New Roman" w:hAnsi="Times New Roman" w:cs="Times New Roman"/>
          <w:sz w:val="28"/>
          <w:szCs w:val="28"/>
          <w:lang w:val="uk-UA"/>
        </w:rPr>
        <w:t>–</w:t>
      </w:r>
      <w:r>
        <w:rPr>
          <w:rFonts w:ascii="Times New Roman" w:hAnsi="Times New Roman" w:cs="Times New Roman"/>
          <w:sz w:val="28"/>
          <w:szCs w:val="28"/>
        </w:rPr>
        <w:t>XIX</w:t>
      </w:r>
      <w:r>
        <w:rPr>
          <w:rFonts w:ascii="Times New Roman" w:hAnsi="Times New Roman" w:cs="Times New Roman"/>
          <w:sz w:val="28"/>
          <w:szCs w:val="28"/>
          <w:lang w:val="uk-UA"/>
        </w:rPr>
        <w:t xml:space="preserve"> ст. Донецк, 2008. 156 с.</w:t>
      </w:r>
    </w:p>
    <w:p w14:paraId="7C7F65E2" w14:textId="77777777" w:rsidR="00F143B2" w:rsidRPr="00704A41"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Кемпбелл Д.Дж. К98 Ефект Моцарта. Пер. з англ. Л.М. </w:t>
      </w:r>
      <w:r w:rsidRPr="0097788A">
        <w:rPr>
          <w:rFonts w:ascii="Times New Roman" w:hAnsi="Times New Roman" w:cs="Times New Roman"/>
          <w:sz w:val="28"/>
          <w:szCs w:val="28"/>
          <w:lang w:val="uk-UA"/>
        </w:rPr>
        <w:t xml:space="preserve">Щукін; </w:t>
      </w:r>
      <w:r>
        <w:rPr>
          <w:rFonts w:ascii="Times New Roman" w:hAnsi="Times New Roman" w:cs="Times New Roman"/>
          <w:sz w:val="28"/>
          <w:szCs w:val="28"/>
          <w:lang w:val="uk-UA"/>
        </w:rPr>
        <w:t xml:space="preserve">М. Худий. Мінськ, </w:t>
      </w:r>
      <w:r w:rsidRPr="0097788A">
        <w:rPr>
          <w:rFonts w:ascii="Times New Roman" w:hAnsi="Times New Roman" w:cs="Times New Roman"/>
          <w:sz w:val="28"/>
          <w:szCs w:val="28"/>
          <w:lang w:val="uk-UA"/>
        </w:rPr>
        <w:t>1999</w:t>
      </w:r>
      <w:r>
        <w:rPr>
          <w:rFonts w:ascii="Times New Roman" w:hAnsi="Times New Roman" w:cs="Times New Roman"/>
          <w:sz w:val="28"/>
          <w:szCs w:val="28"/>
          <w:lang w:val="uk-UA"/>
        </w:rPr>
        <w:t>.</w:t>
      </w:r>
      <w:r w:rsidRPr="0097788A">
        <w:rPr>
          <w:rFonts w:ascii="Times New Roman" w:hAnsi="Times New Roman" w:cs="Times New Roman"/>
          <w:sz w:val="28"/>
          <w:szCs w:val="28"/>
          <w:lang w:val="uk-UA"/>
        </w:rPr>
        <w:t xml:space="preserve"> 320</w:t>
      </w:r>
      <w:r>
        <w:rPr>
          <w:rFonts w:ascii="Times New Roman" w:hAnsi="Times New Roman" w:cs="Times New Roman"/>
          <w:sz w:val="28"/>
          <w:szCs w:val="28"/>
          <w:lang w:val="uk-UA"/>
        </w:rPr>
        <w:t> с.</w:t>
      </w:r>
    </w:p>
    <w:p w14:paraId="3E748CE8"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Кияновська Л.О. Українська музична культура. Київ, ДМЦНЗКМ, 2002. С. 116–135.</w:t>
      </w:r>
    </w:p>
    <w:p w14:paraId="184E7939" w14:textId="77777777" w:rsidR="00F143B2" w:rsidRDefault="00F143B2" w:rsidP="00F143B2">
      <w:pPr>
        <w:pStyle w:val="af1"/>
        <w:numPr>
          <w:ilvl w:val="0"/>
          <w:numId w:val="2"/>
        </w:numPr>
        <w:spacing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Колісник </w:t>
      </w:r>
      <w:r w:rsidRPr="0097788A">
        <w:rPr>
          <w:rFonts w:ascii="Times New Roman" w:hAnsi="Times New Roman" w:cs="Times New Roman"/>
          <w:color w:val="000000"/>
          <w:sz w:val="28"/>
          <w:szCs w:val="28"/>
          <w:lang w:val="uk-UA"/>
        </w:rPr>
        <w:t>О. Мовно-стильова сам</w:t>
      </w:r>
      <w:r w:rsidRPr="004A3769">
        <w:rPr>
          <w:rFonts w:ascii="Times New Roman" w:hAnsi="Times New Roman" w:cs="Times New Roman"/>
          <w:color w:val="000000"/>
          <w:sz w:val="28"/>
          <w:szCs w:val="28"/>
          <w:lang w:val="uk-UA"/>
        </w:rPr>
        <w:t>обутність камерно-інструментальної музики Є.</w:t>
      </w:r>
      <w:r>
        <w:rPr>
          <w:rFonts w:ascii="Times New Roman" w:hAnsi="Times New Roman" w:cs="Times New Roman"/>
          <w:color w:val="000000"/>
          <w:sz w:val="28"/>
          <w:szCs w:val="28"/>
          <w:lang w:val="uk-UA"/>
        </w:rPr>
        <w:t> </w:t>
      </w:r>
      <w:r w:rsidRPr="004A3769">
        <w:rPr>
          <w:rFonts w:ascii="Times New Roman" w:hAnsi="Times New Roman" w:cs="Times New Roman"/>
          <w:color w:val="000000"/>
          <w:sz w:val="28"/>
          <w:szCs w:val="28"/>
          <w:lang w:val="uk-UA"/>
        </w:rPr>
        <w:t>Станко</w:t>
      </w:r>
      <w:r>
        <w:rPr>
          <w:rFonts w:ascii="Times New Roman" w:hAnsi="Times New Roman" w:cs="Times New Roman"/>
          <w:color w:val="000000"/>
          <w:sz w:val="28"/>
          <w:szCs w:val="28"/>
          <w:lang w:val="uk-UA"/>
        </w:rPr>
        <w:t>вича: дис. канд. мистецтвознав.:</w:t>
      </w:r>
      <w:r w:rsidRPr="005D026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17.00.03. ЛНМА ім. М.В. Лисенка. Львів, 2017. 245 </w:t>
      </w:r>
      <w:r w:rsidRPr="004A3769">
        <w:rPr>
          <w:rFonts w:ascii="Times New Roman" w:hAnsi="Times New Roman" w:cs="Times New Roman"/>
          <w:color w:val="000000"/>
          <w:sz w:val="28"/>
          <w:szCs w:val="28"/>
          <w:lang w:val="uk-UA"/>
        </w:rPr>
        <w:t>с.</w:t>
      </w:r>
    </w:p>
    <w:p w14:paraId="158D4A7D" w14:textId="77777777" w:rsidR="00F143B2" w:rsidRPr="005D0269"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Колісник О. Семантика використання хоральних мотивів у камерно-інструментальній музиці Є. Станковича (на прикладі камерних симфоній № 2, № 3 і № 10). </w:t>
      </w:r>
      <w:r w:rsidRPr="004A3769">
        <w:rPr>
          <w:rFonts w:ascii="Times New Roman" w:hAnsi="Times New Roman" w:cs="Times New Roman"/>
          <w:i/>
          <w:sz w:val="28"/>
          <w:szCs w:val="28"/>
          <w:lang w:val="uk-UA"/>
        </w:rPr>
        <w:t>Актуальні питання гуманітарних наук:</w:t>
      </w:r>
      <w:r>
        <w:rPr>
          <w:rFonts w:ascii="Times New Roman" w:hAnsi="Times New Roman" w:cs="Times New Roman"/>
          <w:sz w:val="28"/>
          <w:szCs w:val="28"/>
          <w:lang w:val="uk-UA"/>
        </w:rPr>
        <w:t xml:space="preserve"> </w:t>
      </w:r>
      <w:r w:rsidRPr="004A3769">
        <w:rPr>
          <w:rFonts w:ascii="Times New Roman" w:hAnsi="Times New Roman" w:cs="Times New Roman"/>
          <w:i/>
          <w:sz w:val="28"/>
          <w:szCs w:val="28"/>
          <w:lang w:val="uk-UA"/>
        </w:rPr>
        <w:t>міжвузівський збірник наукових праць молодих вчених Дрогобицького державного педагогічного університету ім. </w:t>
      </w:r>
      <w:r>
        <w:rPr>
          <w:rFonts w:ascii="Times New Roman" w:hAnsi="Times New Roman" w:cs="Times New Roman"/>
          <w:i/>
          <w:sz w:val="28"/>
          <w:szCs w:val="28"/>
          <w:lang w:val="uk-UA"/>
        </w:rPr>
        <w:t>І. </w:t>
      </w:r>
      <w:r w:rsidRPr="004A3769">
        <w:rPr>
          <w:rFonts w:ascii="Times New Roman" w:hAnsi="Times New Roman" w:cs="Times New Roman"/>
          <w:i/>
          <w:sz w:val="28"/>
          <w:szCs w:val="28"/>
          <w:lang w:val="uk-UA"/>
        </w:rPr>
        <w:t>Франка.</w:t>
      </w:r>
      <w:r>
        <w:rPr>
          <w:rFonts w:ascii="Times New Roman" w:hAnsi="Times New Roman" w:cs="Times New Roman"/>
          <w:sz w:val="28"/>
          <w:szCs w:val="28"/>
          <w:lang w:val="uk-UA"/>
        </w:rPr>
        <w:t xml:space="preserve"> Вип. 16. Дрогобич, 2016. С. 131–139.</w:t>
      </w:r>
    </w:p>
    <w:p w14:paraId="686F5B86" w14:textId="77777777" w:rsidR="00F143B2" w:rsidRPr="005D0269"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5D0269">
        <w:rPr>
          <w:rFonts w:ascii="Times New Roman" w:hAnsi="Times New Roman" w:cs="Times New Roman"/>
          <w:sz w:val="28"/>
          <w:szCs w:val="28"/>
          <w:lang w:val="uk-UA"/>
        </w:rPr>
        <w:t xml:space="preserve">Колісник О.В. Мовно-стильова самобутність камерно-інструментальної музики Євгена Станковича. Львів, 2017. С. 149–162. </w:t>
      </w:r>
      <w:r w:rsidRPr="005D0269">
        <w:rPr>
          <w:rFonts w:ascii="Times New Roman" w:hAnsi="Times New Roman" w:cs="Times New Roman"/>
          <w:sz w:val="28"/>
          <w:szCs w:val="28"/>
          <w:lang w:val="en-US"/>
        </w:rPr>
        <w:t>URL</w:t>
      </w:r>
      <w:r w:rsidRPr="005D0269">
        <w:rPr>
          <w:rFonts w:ascii="Times New Roman" w:hAnsi="Times New Roman" w:cs="Times New Roman"/>
          <w:sz w:val="28"/>
          <w:szCs w:val="28"/>
          <w:lang w:val="uk-UA"/>
        </w:rPr>
        <w:t xml:space="preserve">: </w:t>
      </w:r>
      <w:hyperlink r:id="rId28" w:history="1">
        <w:r w:rsidRPr="005D0269">
          <w:rPr>
            <w:rStyle w:val="ac"/>
            <w:rFonts w:ascii="Times New Roman" w:hAnsi="Times New Roman" w:cs="Times New Roman"/>
            <w:sz w:val="28"/>
            <w:szCs w:val="28"/>
            <w:lang w:val="uk-UA"/>
          </w:rPr>
          <w:t>https://lnma.edu.ua/wp-content/uploads/2015/12/diss-kolisnyk.pdf</w:t>
        </w:r>
      </w:hyperlink>
      <w:r w:rsidRPr="005D0269">
        <w:rPr>
          <w:rFonts w:ascii="Times New Roman" w:hAnsi="Times New Roman" w:cs="Times New Roman"/>
          <w:sz w:val="28"/>
          <w:szCs w:val="28"/>
          <w:lang w:val="uk-UA"/>
        </w:rPr>
        <w:t xml:space="preserve"> (дата звернення: 05.09.2023).</w:t>
      </w:r>
    </w:p>
    <w:p w14:paraId="131713C7" w14:textId="77777777" w:rsidR="00F143B2" w:rsidRPr="00EA36C2"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sidRPr="00EA36C2">
        <w:rPr>
          <w:rFonts w:ascii="Times New Roman" w:hAnsi="Times New Roman" w:cs="Times New Roman"/>
          <w:sz w:val="28"/>
        </w:rPr>
        <w:t>Конькова</w:t>
      </w:r>
      <w:r w:rsidRPr="00EA36C2">
        <w:rPr>
          <w:rFonts w:ascii="Times New Roman" w:hAnsi="Times New Roman" w:cs="Times New Roman"/>
          <w:sz w:val="28"/>
          <w:lang w:val="uk-UA"/>
        </w:rPr>
        <w:t> </w:t>
      </w:r>
      <w:r w:rsidRPr="00EA36C2">
        <w:rPr>
          <w:rFonts w:ascii="Times New Roman" w:hAnsi="Times New Roman" w:cs="Times New Roman"/>
          <w:sz w:val="28"/>
        </w:rPr>
        <w:t>Г. Фольклор і творчість сучасних українських композиторі</w:t>
      </w:r>
      <w:proofErr w:type="gramStart"/>
      <w:r w:rsidRPr="00EA36C2">
        <w:rPr>
          <w:rFonts w:ascii="Times New Roman" w:hAnsi="Times New Roman" w:cs="Times New Roman"/>
          <w:sz w:val="28"/>
        </w:rPr>
        <w:t>в</w:t>
      </w:r>
      <w:proofErr w:type="gramEnd"/>
      <w:r w:rsidRPr="00EA36C2">
        <w:rPr>
          <w:rFonts w:ascii="Times New Roman" w:hAnsi="Times New Roman" w:cs="Times New Roman"/>
          <w:sz w:val="28"/>
          <w:lang w:val="uk-UA"/>
        </w:rPr>
        <w:t>.</w:t>
      </w:r>
      <w:r w:rsidRPr="00EA36C2">
        <w:rPr>
          <w:rFonts w:ascii="Times New Roman" w:hAnsi="Times New Roman" w:cs="Times New Roman"/>
          <w:sz w:val="28"/>
        </w:rPr>
        <w:t xml:space="preserve"> </w:t>
      </w:r>
      <w:r w:rsidRPr="00EA36C2">
        <w:rPr>
          <w:rFonts w:ascii="Times New Roman" w:hAnsi="Times New Roman" w:cs="Times New Roman"/>
          <w:i/>
          <w:sz w:val="28"/>
        </w:rPr>
        <w:t>Народна творчість та етнографія</w:t>
      </w:r>
      <w:r w:rsidRPr="00EA36C2">
        <w:rPr>
          <w:rFonts w:ascii="Times New Roman" w:hAnsi="Times New Roman" w:cs="Times New Roman"/>
          <w:sz w:val="28"/>
        </w:rPr>
        <w:t xml:space="preserve">. </w:t>
      </w:r>
      <w:r w:rsidRPr="00EA36C2">
        <w:rPr>
          <w:rFonts w:ascii="Times New Roman" w:hAnsi="Times New Roman" w:cs="Times New Roman"/>
          <w:sz w:val="28"/>
          <w:lang w:val="uk-UA"/>
        </w:rPr>
        <w:t xml:space="preserve">Т. </w:t>
      </w:r>
      <w:r w:rsidRPr="00EA36C2">
        <w:rPr>
          <w:rFonts w:ascii="Times New Roman" w:hAnsi="Times New Roman" w:cs="Times New Roman"/>
          <w:sz w:val="28"/>
        </w:rPr>
        <w:t>19</w:t>
      </w:r>
      <w:r w:rsidRPr="00EA36C2">
        <w:rPr>
          <w:rFonts w:ascii="Times New Roman" w:hAnsi="Times New Roman" w:cs="Times New Roman"/>
          <w:sz w:val="28"/>
          <w:lang w:val="uk-UA"/>
        </w:rPr>
        <w:t>85</w:t>
      </w:r>
      <w:r w:rsidRPr="00EA36C2">
        <w:rPr>
          <w:rFonts w:ascii="Times New Roman" w:hAnsi="Times New Roman" w:cs="Times New Roman"/>
          <w:sz w:val="28"/>
        </w:rPr>
        <w:t xml:space="preserve">. </w:t>
      </w:r>
      <w:r w:rsidRPr="00EA36C2">
        <w:rPr>
          <w:rFonts w:ascii="Times New Roman" w:hAnsi="Times New Roman" w:cs="Times New Roman"/>
          <w:sz w:val="28"/>
          <w:lang w:val="uk-UA"/>
        </w:rPr>
        <w:t>Вип. </w:t>
      </w:r>
      <w:r w:rsidRPr="00EA36C2">
        <w:rPr>
          <w:rFonts w:ascii="Times New Roman" w:hAnsi="Times New Roman" w:cs="Times New Roman"/>
          <w:sz w:val="28"/>
        </w:rPr>
        <w:t>№</w:t>
      </w:r>
      <w:r w:rsidRPr="00EA36C2">
        <w:rPr>
          <w:rFonts w:ascii="Times New Roman" w:hAnsi="Times New Roman" w:cs="Times New Roman"/>
          <w:sz w:val="28"/>
          <w:lang w:val="uk-UA"/>
        </w:rPr>
        <w:t> </w:t>
      </w:r>
      <w:r w:rsidRPr="00EA36C2">
        <w:rPr>
          <w:rFonts w:ascii="Times New Roman" w:hAnsi="Times New Roman" w:cs="Times New Roman"/>
          <w:sz w:val="28"/>
        </w:rPr>
        <w:t>1. С.</w:t>
      </w:r>
      <w:r w:rsidRPr="00EA36C2">
        <w:rPr>
          <w:rFonts w:ascii="Times New Roman" w:hAnsi="Times New Roman" w:cs="Times New Roman"/>
          <w:sz w:val="28"/>
          <w:lang w:val="uk-UA"/>
        </w:rPr>
        <w:t> </w:t>
      </w:r>
      <w:r w:rsidRPr="00EA36C2">
        <w:rPr>
          <w:rFonts w:ascii="Times New Roman" w:hAnsi="Times New Roman" w:cs="Times New Roman"/>
          <w:sz w:val="28"/>
        </w:rPr>
        <w:t>81–83.</w:t>
      </w:r>
    </w:p>
    <w:p w14:paraId="775E6293" w14:textId="669DA004" w:rsidR="00F143B2" w:rsidRPr="00564ED4"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sidRPr="00EA36C2">
        <w:rPr>
          <w:rFonts w:ascii="Times New Roman" w:hAnsi="Times New Roman" w:cs="Times New Roman"/>
          <w:sz w:val="36"/>
          <w:szCs w:val="28"/>
          <w:lang w:val="uk-UA"/>
        </w:rPr>
        <w:t xml:space="preserve"> </w:t>
      </w:r>
      <w:r w:rsidRPr="00EA36C2">
        <w:rPr>
          <w:rFonts w:ascii="Times New Roman" w:hAnsi="Times New Roman" w:cs="Times New Roman"/>
          <w:sz w:val="28"/>
          <w:lang w:val="uk-UA"/>
        </w:rPr>
        <w:t xml:space="preserve">Козаренко О. Національна музична мова в контексті постмодернізму. </w:t>
      </w:r>
      <w:r w:rsidRPr="00EA36C2">
        <w:rPr>
          <w:rFonts w:ascii="Times New Roman" w:hAnsi="Times New Roman" w:cs="Times New Roman"/>
          <w:i/>
          <w:sz w:val="28"/>
          <w:lang w:val="uk-UA"/>
        </w:rPr>
        <w:t>Наукові записки</w:t>
      </w:r>
      <w:r w:rsidRPr="00EA36C2">
        <w:rPr>
          <w:rFonts w:ascii="Times New Roman" w:hAnsi="Times New Roman" w:cs="Times New Roman"/>
          <w:sz w:val="28"/>
          <w:lang w:val="uk-UA"/>
        </w:rPr>
        <w:t xml:space="preserve"> </w:t>
      </w:r>
      <w:r w:rsidRPr="00EA36C2">
        <w:rPr>
          <w:rFonts w:ascii="Times New Roman" w:hAnsi="Times New Roman" w:cs="Times New Roman"/>
          <w:i/>
          <w:sz w:val="28"/>
          <w:lang w:val="uk-UA"/>
        </w:rPr>
        <w:t>Тернопільського державного педагогічного університету ім. Володимира Гнатюка</w:t>
      </w:r>
      <w:r w:rsidRPr="00EA36C2">
        <w:rPr>
          <w:rFonts w:ascii="Times New Roman" w:hAnsi="Times New Roman" w:cs="Times New Roman"/>
          <w:sz w:val="28"/>
          <w:lang w:val="uk-UA"/>
        </w:rPr>
        <w:t>. Серія: «Мистецтвознавство». Тернопіль, 1999. Вип. №  1. С. 9–16.</w:t>
      </w:r>
    </w:p>
    <w:p w14:paraId="48109D42" w14:textId="348A4F24" w:rsidR="00564ED4" w:rsidRPr="00763611" w:rsidRDefault="00763611" w:rsidP="00763611">
      <w:pPr>
        <w:numPr>
          <w:ilvl w:val="0"/>
          <w:numId w:val="2"/>
        </w:numPr>
        <w:shd w:val="clear" w:color="auto" w:fill="FFFFFF"/>
        <w:spacing w:before="100" w:beforeAutospacing="1" w:after="24" w:line="360" w:lineRule="auto"/>
        <w:ind w:left="426"/>
        <w:jc w:val="both"/>
        <w:rPr>
          <w:rFonts w:ascii="Times New Roman" w:hAnsi="Times New Roman" w:cs="Times New Roman"/>
          <w:color w:val="000000" w:themeColor="text1"/>
          <w:sz w:val="36"/>
          <w:szCs w:val="28"/>
          <w:lang w:val="uk-UA"/>
        </w:rPr>
      </w:pPr>
      <w:r>
        <w:rPr>
          <w:rFonts w:ascii="Times New Roman" w:hAnsi="Times New Roman" w:cs="Times New Roman"/>
          <w:color w:val="FF0000"/>
          <w:sz w:val="28"/>
          <w:lang w:val="uk-UA"/>
        </w:rPr>
        <w:t xml:space="preserve"> </w:t>
      </w:r>
      <w:r w:rsidR="00564ED4" w:rsidRPr="00763611">
        <w:rPr>
          <w:rFonts w:ascii="Times New Roman" w:hAnsi="Times New Roman" w:cs="Times New Roman"/>
          <w:color w:val="000000" w:themeColor="text1"/>
          <w:sz w:val="28"/>
          <w:lang w:val="uk-UA"/>
        </w:rPr>
        <w:t xml:space="preserve">Кудряшов Олег Сергійович. </w:t>
      </w:r>
      <w:hyperlink r:id="rId29" w:history="1">
        <w:r w:rsidR="00564ED4" w:rsidRPr="00763611">
          <w:rPr>
            <w:rFonts w:ascii="Times New Roman" w:hAnsi="Times New Roman" w:cs="Times New Roman"/>
            <w:i/>
            <w:color w:val="000000" w:themeColor="text1"/>
            <w:sz w:val="28"/>
            <w:lang w:val="uk-UA"/>
          </w:rPr>
          <w:t>Українська музична енциклопедія. У 2 т. Т. 2. [Е – К]</w:t>
        </w:r>
      </w:hyperlink>
      <w:r w:rsidR="00564ED4" w:rsidRPr="00763611">
        <w:rPr>
          <w:rFonts w:ascii="Times New Roman" w:hAnsi="Times New Roman" w:cs="Times New Roman"/>
          <w:i/>
          <w:color w:val="000000" w:themeColor="text1"/>
          <w:sz w:val="28"/>
          <w:lang w:val="uk-UA"/>
        </w:rPr>
        <w:t xml:space="preserve">. </w:t>
      </w:r>
      <w:r w:rsidR="00564ED4" w:rsidRPr="00763611">
        <w:rPr>
          <w:rFonts w:ascii="Times New Roman" w:hAnsi="Times New Roman" w:cs="Times New Roman"/>
          <w:iCs/>
          <w:color w:val="000000" w:themeColor="text1"/>
          <w:sz w:val="28"/>
          <w:lang w:val="uk-UA"/>
        </w:rPr>
        <w:t>Г</w:t>
      </w:r>
      <w:r w:rsidR="00564ED4" w:rsidRPr="00763611">
        <w:rPr>
          <w:rFonts w:ascii="Times New Roman" w:hAnsi="Times New Roman" w:cs="Times New Roman"/>
          <w:color w:val="000000" w:themeColor="text1"/>
          <w:sz w:val="28"/>
          <w:lang w:val="uk-UA"/>
        </w:rPr>
        <w:t>ол. редкол. Г. Скрипник. Київ: Видавництво Інституту мистецтвознавства, фольклористики та етнології НАН України, 2008. С. 630—631.</w:t>
      </w:r>
    </w:p>
    <w:p w14:paraId="7AF8A4D3" w14:textId="217E2ED1"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Курченко </w:t>
      </w:r>
      <w:r w:rsidRPr="004A3769">
        <w:rPr>
          <w:rFonts w:ascii="Times New Roman" w:hAnsi="Times New Roman" w:cs="Times New Roman"/>
          <w:sz w:val="28"/>
          <w:szCs w:val="28"/>
          <w:lang w:val="uk-UA"/>
        </w:rPr>
        <w:t>К.Г. Самовизначення флейти як концертно-сольного інструменту. М</w:t>
      </w:r>
      <w:r>
        <w:rPr>
          <w:rFonts w:ascii="Times New Roman" w:hAnsi="Times New Roman" w:cs="Times New Roman"/>
          <w:sz w:val="28"/>
          <w:szCs w:val="28"/>
          <w:lang w:val="uk-UA"/>
        </w:rPr>
        <w:t xml:space="preserve">иколаїв: ВП Миколаївська філія </w:t>
      </w:r>
      <w:r w:rsidRPr="004A3769">
        <w:rPr>
          <w:rFonts w:ascii="Times New Roman" w:hAnsi="Times New Roman" w:cs="Times New Roman"/>
          <w:sz w:val="28"/>
          <w:szCs w:val="28"/>
          <w:lang w:val="uk-UA"/>
        </w:rPr>
        <w:t>Н</w:t>
      </w:r>
      <w:r>
        <w:rPr>
          <w:rFonts w:ascii="Times New Roman" w:hAnsi="Times New Roman" w:cs="Times New Roman"/>
          <w:sz w:val="28"/>
          <w:szCs w:val="28"/>
          <w:lang w:val="uk-UA"/>
        </w:rPr>
        <w:t>АККК</w:t>
      </w:r>
      <w:r w:rsidRPr="004A3769">
        <w:rPr>
          <w:rFonts w:ascii="Times New Roman" w:hAnsi="Times New Roman" w:cs="Times New Roman"/>
          <w:sz w:val="28"/>
          <w:szCs w:val="28"/>
          <w:lang w:val="uk-UA"/>
        </w:rPr>
        <w:t xml:space="preserve">М, 2016. </w:t>
      </w:r>
      <w:r>
        <w:rPr>
          <w:rFonts w:ascii="Times New Roman" w:hAnsi="Times New Roman" w:cs="Times New Roman"/>
          <w:sz w:val="28"/>
          <w:szCs w:val="28"/>
          <w:lang w:val="uk-UA"/>
        </w:rPr>
        <w:t>С. 17</w:t>
      </w:r>
      <w:r w:rsidR="00564ED4">
        <w:rPr>
          <w:rFonts w:ascii="Times New Roman" w:hAnsi="Times New Roman" w:cs="Times New Roman"/>
          <w:sz w:val="28"/>
          <w:szCs w:val="28"/>
          <w:lang w:val="uk-UA"/>
        </w:rPr>
        <w:t>‒</w:t>
      </w:r>
      <w:r>
        <w:rPr>
          <w:rFonts w:ascii="Times New Roman" w:hAnsi="Times New Roman" w:cs="Times New Roman"/>
          <w:sz w:val="28"/>
          <w:szCs w:val="28"/>
          <w:lang w:val="uk-UA"/>
        </w:rPr>
        <w:t>40.</w:t>
      </w:r>
    </w:p>
    <w:p w14:paraId="11D967B1" w14:textId="77777777" w:rsidR="00F143B2" w:rsidRDefault="00F143B2" w:rsidP="00F143B2">
      <w:pPr>
        <w:pStyle w:val="af1"/>
        <w:numPr>
          <w:ilvl w:val="0"/>
          <w:numId w:val="2"/>
        </w:numPr>
        <w:spacing w:line="360" w:lineRule="auto"/>
        <w:ind w:left="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Луніна</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Г. </w:t>
      </w:r>
      <w:proofErr w:type="gramStart"/>
      <w:r>
        <w:rPr>
          <w:rFonts w:ascii="Times New Roman" w:hAnsi="Times New Roman" w:cs="Times New Roman"/>
          <w:color w:val="000000"/>
          <w:sz w:val="28"/>
          <w:szCs w:val="28"/>
        </w:rPr>
        <w:t>Св</w:t>
      </w:r>
      <w:proofErr w:type="gramEnd"/>
      <w:r>
        <w:rPr>
          <w:rFonts w:ascii="Times New Roman" w:hAnsi="Times New Roman" w:cs="Times New Roman"/>
          <w:color w:val="000000"/>
          <w:sz w:val="28"/>
          <w:szCs w:val="28"/>
        </w:rPr>
        <w:t>іт камерних симфоній Євгена Станковича. Передмова до партитури. Євген Станкович. Камерні симфонії (друга,</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третя, четверта). Партитура. Київ</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Музична Україна, 2002. Зош.</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ІІ.</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4–6.</w:t>
      </w:r>
    </w:p>
    <w:p w14:paraId="5C6BA7FF"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Маргарет Кемпбелл. Безсмертний віолончелі</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великий віолончеліст. </w:t>
      </w:r>
      <w:r w:rsidRPr="004A3769">
        <w:rPr>
          <w:rFonts w:ascii="Times New Roman" w:hAnsi="Times New Roman" w:cs="Times New Roman"/>
          <w:i/>
          <w:sz w:val="28"/>
          <w:szCs w:val="28"/>
        </w:rPr>
        <w:t xml:space="preserve">Тайбей: Звільнені культурні пам'ятки </w:t>
      </w:r>
      <w:proofErr w:type="gramStart"/>
      <w:r w:rsidRPr="004A3769">
        <w:rPr>
          <w:rFonts w:ascii="Times New Roman" w:hAnsi="Times New Roman" w:cs="Times New Roman"/>
          <w:i/>
          <w:sz w:val="28"/>
          <w:szCs w:val="28"/>
        </w:rPr>
        <w:t>св</w:t>
      </w:r>
      <w:proofErr w:type="gramEnd"/>
      <w:r w:rsidRPr="004A3769">
        <w:rPr>
          <w:rFonts w:ascii="Times New Roman" w:hAnsi="Times New Roman" w:cs="Times New Roman"/>
          <w:i/>
          <w:sz w:val="28"/>
          <w:szCs w:val="28"/>
        </w:rPr>
        <w:t>іту.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К.: </w:t>
      </w:r>
      <w:r>
        <w:rPr>
          <w:rFonts w:ascii="Times New Roman" w:hAnsi="Times New Roman" w:cs="Times New Roman"/>
          <w:sz w:val="28"/>
          <w:szCs w:val="28"/>
        </w:rPr>
        <w:t xml:space="preserve">Преса, </w:t>
      </w:r>
      <w:r>
        <w:rPr>
          <w:rFonts w:ascii="Times New Roman" w:hAnsi="Times New Roman" w:cs="Times New Roman"/>
          <w:sz w:val="28"/>
          <w:szCs w:val="28"/>
          <w:lang w:val="uk-UA"/>
        </w:rPr>
        <w:t> </w:t>
      </w:r>
      <w:r>
        <w:rPr>
          <w:rFonts w:ascii="Times New Roman" w:hAnsi="Times New Roman" w:cs="Times New Roman"/>
          <w:sz w:val="28"/>
          <w:szCs w:val="28"/>
        </w:rPr>
        <w:t xml:space="preserve">1996. </w:t>
      </w:r>
      <w:r>
        <w:rPr>
          <w:rFonts w:ascii="Times New Roman" w:hAnsi="Times New Roman" w:cs="Times New Roman"/>
          <w:sz w:val="28"/>
          <w:szCs w:val="28"/>
          <w:lang w:val="uk-UA"/>
        </w:rPr>
        <w:t>С. </w:t>
      </w:r>
      <w:r>
        <w:rPr>
          <w:rFonts w:ascii="Times New Roman" w:hAnsi="Times New Roman" w:cs="Times New Roman"/>
          <w:sz w:val="28"/>
          <w:szCs w:val="28"/>
        </w:rPr>
        <w:t>48</w:t>
      </w:r>
      <w:r>
        <w:rPr>
          <w:rFonts w:ascii="Times New Roman" w:hAnsi="Times New Roman" w:cs="Times New Roman"/>
          <w:sz w:val="28"/>
          <w:szCs w:val="28"/>
          <w:lang w:val="uk-UA"/>
        </w:rPr>
        <w:t>.</w:t>
      </w:r>
    </w:p>
    <w:p w14:paraId="2918D268"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Мішель Дебо. Флейта від А до Я. Таоюань: </w:t>
      </w:r>
      <w:r w:rsidRPr="008376AD">
        <w:rPr>
          <w:rFonts w:ascii="Times New Roman" w:hAnsi="Times New Roman" w:cs="Times New Roman"/>
          <w:sz w:val="28"/>
          <w:szCs w:val="28"/>
          <w:lang w:val="en-US"/>
        </w:rPr>
        <w:t>ShengInternationalCo</w:t>
      </w:r>
      <w:r>
        <w:rPr>
          <w:rFonts w:ascii="Times New Roman" w:hAnsi="Times New Roman" w:cs="Times New Roman"/>
          <w:sz w:val="28"/>
          <w:szCs w:val="28"/>
          <w:lang w:val="uk-UA"/>
        </w:rPr>
        <w:t xml:space="preserve">., </w:t>
      </w:r>
      <w:r w:rsidRPr="008376AD">
        <w:rPr>
          <w:rFonts w:ascii="Times New Roman" w:hAnsi="Times New Roman" w:cs="Times New Roman"/>
          <w:sz w:val="28"/>
          <w:szCs w:val="28"/>
          <w:lang w:val="en-US"/>
        </w:rPr>
        <w:t>Ltd</w:t>
      </w:r>
      <w:r>
        <w:rPr>
          <w:rFonts w:ascii="Times New Roman" w:hAnsi="Times New Roman" w:cs="Times New Roman"/>
          <w:sz w:val="28"/>
          <w:szCs w:val="28"/>
          <w:lang w:val="uk-UA"/>
        </w:rPr>
        <w:t>., 2004. С. </w:t>
      </w:r>
      <w:r>
        <w:rPr>
          <w:rFonts w:ascii="Times New Roman" w:hAnsi="Times New Roman" w:cs="Times New Roman"/>
          <w:sz w:val="28"/>
          <w:szCs w:val="28"/>
        </w:rPr>
        <w:t>73</w:t>
      </w:r>
      <w:r>
        <w:rPr>
          <w:rFonts w:ascii="Times New Roman" w:hAnsi="Times New Roman" w:cs="Times New Roman"/>
          <w:sz w:val="28"/>
          <w:szCs w:val="28"/>
          <w:lang w:val="uk-UA"/>
        </w:rPr>
        <w:t>.</w:t>
      </w:r>
    </w:p>
    <w:p w14:paraId="384CA16B"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8376AD">
        <w:rPr>
          <w:rFonts w:ascii="Times New Roman" w:hAnsi="Times New Roman" w:cs="Times New Roman"/>
          <w:sz w:val="28"/>
          <w:szCs w:val="28"/>
          <w:lang w:val="uk-UA"/>
        </w:rPr>
        <w:t>Моцарт</w:t>
      </w:r>
      <w:r>
        <w:rPr>
          <w:rFonts w:ascii="Times New Roman" w:hAnsi="Times New Roman" w:cs="Times New Roman"/>
          <w:sz w:val="28"/>
          <w:szCs w:val="28"/>
          <w:lang w:val="uk-UA"/>
        </w:rPr>
        <w:t> </w:t>
      </w:r>
      <w:r w:rsidRPr="008376AD">
        <w:rPr>
          <w:rFonts w:ascii="Times New Roman" w:hAnsi="Times New Roman" w:cs="Times New Roman"/>
          <w:sz w:val="28"/>
          <w:szCs w:val="28"/>
          <w:lang w:val="uk-UA"/>
        </w:rPr>
        <w:t>В.А. Письма. М.</w:t>
      </w:r>
      <w:r>
        <w:rPr>
          <w:rFonts w:ascii="Times New Roman" w:hAnsi="Times New Roman" w:cs="Times New Roman"/>
          <w:sz w:val="28"/>
          <w:szCs w:val="28"/>
          <w:lang w:val="uk-UA"/>
        </w:rPr>
        <w:t>,</w:t>
      </w:r>
      <w:r w:rsidRPr="008376AD">
        <w:rPr>
          <w:rFonts w:ascii="Times New Roman" w:hAnsi="Times New Roman" w:cs="Times New Roman"/>
          <w:sz w:val="28"/>
          <w:szCs w:val="28"/>
          <w:lang w:val="uk-UA"/>
        </w:rPr>
        <w:t xml:space="preserve"> 2000. 448</w:t>
      </w:r>
      <w:r>
        <w:rPr>
          <w:rFonts w:ascii="Times New Roman" w:hAnsi="Times New Roman" w:cs="Times New Roman"/>
          <w:sz w:val="28"/>
          <w:szCs w:val="28"/>
          <w:lang w:val="uk-UA"/>
        </w:rPr>
        <w:t> с.</w:t>
      </w:r>
    </w:p>
    <w:p w14:paraId="6ED96434"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Невідомий В.С. Історія створення флейти. </w:t>
      </w:r>
      <w:r w:rsidRPr="008376AD">
        <w:rPr>
          <w:rFonts w:ascii="Times New Roman" w:hAnsi="Times New Roman" w:cs="Times New Roman"/>
          <w:i/>
          <w:sz w:val="28"/>
          <w:szCs w:val="28"/>
          <w:lang w:val="uk-UA"/>
        </w:rPr>
        <w:t>Видатні педагоги і виконавці.</w:t>
      </w:r>
      <w:r>
        <w:rPr>
          <w:rFonts w:ascii="Times New Roman" w:hAnsi="Times New Roman" w:cs="Times New Roman"/>
          <w:sz w:val="28"/>
          <w:szCs w:val="28"/>
          <w:lang w:val="uk-UA"/>
        </w:rPr>
        <w:t xml:space="preserve"> Київ: НМАУ ім.</w:t>
      </w:r>
      <w:r>
        <w:rPr>
          <w:rFonts w:ascii="Times New Roman" w:hAnsi="Times New Roman" w:cs="Times New Roman"/>
          <w:sz w:val="28"/>
          <w:szCs w:val="28"/>
        </w:rPr>
        <w:t> </w:t>
      </w:r>
      <w:r>
        <w:rPr>
          <w:rFonts w:ascii="Times New Roman" w:hAnsi="Times New Roman" w:cs="Times New Roman"/>
          <w:sz w:val="28"/>
          <w:szCs w:val="28"/>
          <w:lang w:val="uk-UA"/>
        </w:rPr>
        <w:t>П.І.</w:t>
      </w:r>
      <w:r>
        <w:rPr>
          <w:rFonts w:ascii="Times New Roman" w:hAnsi="Times New Roman" w:cs="Times New Roman"/>
          <w:sz w:val="28"/>
          <w:szCs w:val="28"/>
        </w:rPr>
        <w:t> </w:t>
      </w:r>
      <w:r>
        <w:rPr>
          <w:rFonts w:ascii="Times New Roman" w:hAnsi="Times New Roman" w:cs="Times New Roman"/>
          <w:sz w:val="28"/>
          <w:szCs w:val="28"/>
          <w:lang w:val="uk-UA"/>
        </w:rPr>
        <w:t>Чайковського, 2020. С. 138–150.</w:t>
      </w:r>
    </w:p>
    <w:p w14:paraId="24E61308"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Перцов М.О. Ж</w:t>
      </w:r>
      <w:r>
        <w:rPr>
          <w:rFonts w:ascii="Times New Roman" w:hAnsi="Times New Roman" w:cs="Times New Roman"/>
          <w:sz w:val="28"/>
          <w:szCs w:val="28"/>
        </w:rPr>
        <w:t>a</w:t>
      </w:r>
      <w:r>
        <w:rPr>
          <w:rFonts w:ascii="Times New Roman" w:hAnsi="Times New Roman" w:cs="Times New Roman"/>
          <w:sz w:val="28"/>
          <w:szCs w:val="28"/>
          <w:lang w:val="uk-UA"/>
        </w:rPr>
        <w:t>н</w:t>
      </w:r>
      <w:r>
        <w:rPr>
          <w:rFonts w:ascii="Times New Roman" w:hAnsi="Times New Roman" w:cs="Times New Roman"/>
          <w:sz w:val="28"/>
          <w:szCs w:val="28"/>
        </w:rPr>
        <w:t>po</w:t>
      </w:r>
      <w:r>
        <w:rPr>
          <w:rFonts w:ascii="Times New Roman" w:hAnsi="Times New Roman" w:cs="Times New Roman"/>
          <w:sz w:val="28"/>
          <w:szCs w:val="28"/>
          <w:lang w:val="uk-UA"/>
        </w:rPr>
        <w:t>в</w:t>
      </w:r>
      <w:r>
        <w:rPr>
          <w:rFonts w:ascii="Times New Roman" w:hAnsi="Times New Roman" w:cs="Times New Roman"/>
          <w:sz w:val="28"/>
          <w:szCs w:val="28"/>
        </w:rPr>
        <w:t>o</w:t>
      </w:r>
      <w:r>
        <w:rPr>
          <w:rFonts w:ascii="Times New Roman" w:hAnsi="Times New Roman" w:cs="Times New Roman"/>
          <w:sz w:val="28"/>
          <w:szCs w:val="28"/>
          <w:lang w:val="uk-UA"/>
        </w:rPr>
        <w:t>-</w:t>
      </w:r>
      <w:r>
        <w:rPr>
          <w:rFonts w:ascii="Times New Roman" w:hAnsi="Times New Roman" w:cs="Times New Roman"/>
          <w:sz w:val="28"/>
          <w:szCs w:val="28"/>
        </w:rPr>
        <w:t>o</w:t>
      </w:r>
      <w:r>
        <w:rPr>
          <w:rFonts w:ascii="Times New Roman" w:hAnsi="Times New Roman" w:cs="Times New Roman"/>
          <w:sz w:val="28"/>
          <w:szCs w:val="28"/>
          <w:lang w:val="uk-UA"/>
        </w:rPr>
        <w:t>б</w:t>
      </w:r>
      <w:r>
        <w:rPr>
          <w:rFonts w:ascii="Times New Roman" w:hAnsi="Times New Roman" w:cs="Times New Roman"/>
          <w:sz w:val="28"/>
          <w:szCs w:val="28"/>
        </w:rPr>
        <w:t>pa</w:t>
      </w:r>
      <w:r>
        <w:rPr>
          <w:rFonts w:ascii="Times New Roman" w:hAnsi="Times New Roman" w:cs="Times New Roman"/>
          <w:sz w:val="28"/>
          <w:szCs w:val="28"/>
          <w:lang w:val="uk-UA"/>
        </w:rPr>
        <w:t>зн</w:t>
      </w:r>
      <w:r>
        <w:rPr>
          <w:rFonts w:ascii="Times New Roman" w:hAnsi="Times New Roman" w:cs="Times New Roman"/>
          <w:sz w:val="28"/>
          <w:szCs w:val="28"/>
        </w:rPr>
        <w:t>i</w:t>
      </w:r>
      <w:r>
        <w:rPr>
          <w:rFonts w:ascii="Times New Roman" w:hAnsi="Times New Roman" w:cs="Times New Roman"/>
          <w:sz w:val="28"/>
          <w:szCs w:val="28"/>
          <w:lang w:val="uk-UA"/>
        </w:rPr>
        <w:t xml:space="preserve"> тран</w:t>
      </w:r>
      <w:r>
        <w:rPr>
          <w:rFonts w:ascii="Times New Roman" w:hAnsi="Times New Roman" w:cs="Times New Roman"/>
          <w:sz w:val="28"/>
          <w:szCs w:val="28"/>
        </w:rPr>
        <w:t>c</w:t>
      </w:r>
      <w:r>
        <w:rPr>
          <w:rFonts w:ascii="Times New Roman" w:hAnsi="Times New Roman" w:cs="Times New Roman"/>
          <w:sz w:val="28"/>
          <w:szCs w:val="28"/>
          <w:lang w:val="uk-UA"/>
        </w:rPr>
        <w:t>ф</w:t>
      </w:r>
      <w:r>
        <w:rPr>
          <w:rFonts w:ascii="Times New Roman" w:hAnsi="Times New Roman" w:cs="Times New Roman"/>
          <w:sz w:val="28"/>
          <w:szCs w:val="28"/>
        </w:rPr>
        <w:t>op</w:t>
      </w:r>
      <w:r>
        <w:rPr>
          <w:rFonts w:ascii="Times New Roman" w:hAnsi="Times New Roman" w:cs="Times New Roman"/>
          <w:sz w:val="28"/>
          <w:szCs w:val="28"/>
          <w:lang w:val="uk-UA"/>
        </w:rPr>
        <w:t>м</w:t>
      </w:r>
      <w:r>
        <w:rPr>
          <w:rFonts w:ascii="Times New Roman" w:hAnsi="Times New Roman" w:cs="Times New Roman"/>
          <w:sz w:val="28"/>
          <w:szCs w:val="28"/>
        </w:rPr>
        <w:t>a</w:t>
      </w:r>
      <w:r>
        <w:rPr>
          <w:rFonts w:ascii="Times New Roman" w:hAnsi="Times New Roman" w:cs="Times New Roman"/>
          <w:sz w:val="28"/>
          <w:szCs w:val="28"/>
          <w:lang w:val="uk-UA"/>
        </w:rPr>
        <w:t>ц</w:t>
      </w:r>
      <w:r>
        <w:rPr>
          <w:rFonts w:ascii="Times New Roman" w:hAnsi="Times New Roman" w:cs="Times New Roman"/>
          <w:sz w:val="28"/>
          <w:szCs w:val="28"/>
        </w:rPr>
        <w:t>i</w:t>
      </w:r>
      <w:r>
        <w:rPr>
          <w:rFonts w:ascii="Times New Roman" w:hAnsi="Times New Roman" w:cs="Times New Roman"/>
          <w:sz w:val="28"/>
          <w:szCs w:val="28"/>
          <w:lang w:val="uk-UA"/>
        </w:rPr>
        <w:t>ï фл</w:t>
      </w:r>
      <w:r>
        <w:rPr>
          <w:rFonts w:ascii="Times New Roman" w:hAnsi="Times New Roman" w:cs="Times New Roman"/>
          <w:sz w:val="28"/>
          <w:szCs w:val="28"/>
        </w:rPr>
        <w:t>e</w:t>
      </w:r>
      <w:r>
        <w:rPr>
          <w:rFonts w:ascii="Times New Roman" w:hAnsi="Times New Roman" w:cs="Times New Roman"/>
          <w:sz w:val="28"/>
          <w:szCs w:val="28"/>
          <w:lang w:val="uk-UA"/>
        </w:rPr>
        <w:t>йт</w:t>
      </w:r>
      <w:r>
        <w:rPr>
          <w:rFonts w:ascii="Times New Roman" w:hAnsi="Times New Roman" w:cs="Times New Roman"/>
          <w:sz w:val="28"/>
          <w:szCs w:val="28"/>
        </w:rPr>
        <w:t>o</w:t>
      </w:r>
      <w:r>
        <w:rPr>
          <w:rFonts w:ascii="Times New Roman" w:hAnsi="Times New Roman" w:cs="Times New Roman"/>
          <w:sz w:val="28"/>
          <w:szCs w:val="28"/>
          <w:lang w:val="uk-UA"/>
        </w:rPr>
        <w:t>в</w:t>
      </w:r>
      <w:r>
        <w:rPr>
          <w:rFonts w:ascii="Times New Roman" w:hAnsi="Times New Roman" w:cs="Times New Roman"/>
          <w:sz w:val="28"/>
          <w:szCs w:val="28"/>
        </w:rPr>
        <w:t>o</w:t>
      </w:r>
      <w:r>
        <w:rPr>
          <w:rFonts w:ascii="Times New Roman" w:hAnsi="Times New Roman" w:cs="Times New Roman"/>
          <w:sz w:val="28"/>
          <w:szCs w:val="28"/>
          <w:lang w:val="uk-UA"/>
        </w:rPr>
        <w:t>г</w:t>
      </w:r>
      <w:r>
        <w:rPr>
          <w:rFonts w:ascii="Times New Roman" w:hAnsi="Times New Roman" w:cs="Times New Roman"/>
          <w:sz w:val="28"/>
          <w:szCs w:val="28"/>
        </w:rPr>
        <w:t>o</w:t>
      </w:r>
      <w:r>
        <w:rPr>
          <w:rFonts w:ascii="Times New Roman" w:hAnsi="Times New Roman" w:cs="Times New Roman"/>
          <w:sz w:val="28"/>
          <w:szCs w:val="28"/>
          <w:lang w:val="uk-UA"/>
        </w:rPr>
        <w:t xml:space="preserve"> к</w:t>
      </w:r>
      <w:r>
        <w:rPr>
          <w:rFonts w:ascii="Times New Roman" w:hAnsi="Times New Roman" w:cs="Times New Roman"/>
          <w:sz w:val="28"/>
          <w:szCs w:val="28"/>
        </w:rPr>
        <w:t>o</w:t>
      </w:r>
      <w:r>
        <w:rPr>
          <w:rFonts w:ascii="Times New Roman" w:hAnsi="Times New Roman" w:cs="Times New Roman"/>
          <w:sz w:val="28"/>
          <w:szCs w:val="28"/>
          <w:lang w:val="uk-UA"/>
        </w:rPr>
        <w:t>нц</w:t>
      </w:r>
      <w:r>
        <w:rPr>
          <w:rFonts w:ascii="Times New Roman" w:hAnsi="Times New Roman" w:cs="Times New Roman"/>
          <w:sz w:val="28"/>
          <w:szCs w:val="28"/>
        </w:rPr>
        <w:t>ep</w:t>
      </w:r>
      <w:r>
        <w:rPr>
          <w:rFonts w:ascii="Times New Roman" w:hAnsi="Times New Roman" w:cs="Times New Roman"/>
          <w:sz w:val="28"/>
          <w:szCs w:val="28"/>
          <w:lang w:val="uk-UA"/>
        </w:rPr>
        <w:t>ту в тв</w:t>
      </w:r>
      <w:r>
        <w:rPr>
          <w:rFonts w:ascii="Times New Roman" w:hAnsi="Times New Roman" w:cs="Times New Roman"/>
          <w:sz w:val="28"/>
          <w:szCs w:val="28"/>
        </w:rPr>
        <w:t>op</w:t>
      </w:r>
      <w:r>
        <w:rPr>
          <w:rFonts w:ascii="Times New Roman" w:hAnsi="Times New Roman" w:cs="Times New Roman"/>
          <w:sz w:val="28"/>
          <w:szCs w:val="28"/>
          <w:lang w:val="uk-UA"/>
        </w:rPr>
        <w:t>ч</w:t>
      </w:r>
      <w:r>
        <w:rPr>
          <w:rFonts w:ascii="Times New Roman" w:hAnsi="Times New Roman" w:cs="Times New Roman"/>
          <w:sz w:val="28"/>
          <w:szCs w:val="28"/>
        </w:rPr>
        <w:t>oc</w:t>
      </w:r>
      <w:r>
        <w:rPr>
          <w:rFonts w:ascii="Times New Roman" w:hAnsi="Times New Roman" w:cs="Times New Roman"/>
          <w:sz w:val="28"/>
          <w:szCs w:val="28"/>
          <w:lang w:val="uk-UA"/>
        </w:rPr>
        <w:t>т</w:t>
      </w:r>
      <w:r>
        <w:rPr>
          <w:rFonts w:ascii="Times New Roman" w:hAnsi="Times New Roman" w:cs="Times New Roman"/>
          <w:sz w:val="28"/>
          <w:szCs w:val="28"/>
        </w:rPr>
        <w:t>i</w:t>
      </w:r>
      <w:r>
        <w:rPr>
          <w:rFonts w:ascii="Times New Roman" w:hAnsi="Times New Roman" w:cs="Times New Roman"/>
          <w:sz w:val="28"/>
          <w:szCs w:val="28"/>
          <w:lang w:val="uk-UA"/>
        </w:rPr>
        <w:t xml:space="preserve"> ук</w:t>
      </w:r>
      <w:r>
        <w:rPr>
          <w:rFonts w:ascii="Times New Roman" w:hAnsi="Times New Roman" w:cs="Times New Roman"/>
          <w:sz w:val="28"/>
          <w:szCs w:val="28"/>
        </w:rPr>
        <w:t>pa</w:t>
      </w:r>
      <w:r>
        <w:rPr>
          <w:rFonts w:ascii="Times New Roman" w:hAnsi="Times New Roman" w:cs="Times New Roman"/>
          <w:sz w:val="28"/>
          <w:szCs w:val="28"/>
          <w:lang w:val="uk-UA"/>
        </w:rPr>
        <w:t>ïн</w:t>
      </w:r>
      <w:r>
        <w:rPr>
          <w:rFonts w:ascii="Times New Roman" w:hAnsi="Times New Roman" w:cs="Times New Roman"/>
          <w:sz w:val="28"/>
          <w:szCs w:val="28"/>
        </w:rPr>
        <w:t>c</w:t>
      </w:r>
      <w:r>
        <w:rPr>
          <w:rFonts w:ascii="Times New Roman" w:hAnsi="Times New Roman" w:cs="Times New Roman"/>
          <w:sz w:val="28"/>
          <w:szCs w:val="28"/>
          <w:lang w:val="uk-UA"/>
        </w:rPr>
        <w:t>ьки</w:t>
      </w:r>
      <w:r>
        <w:rPr>
          <w:rFonts w:ascii="Times New Roman" w:hAnsi="Times New Roman" w:cs="Times New Roman"/>
          <w:sz w:val="28"/>
          <w:szCs w:val="28"/>
        </w:rPr>
        <w:t>x</w:t>
      </w:r>
      <w:r>
        <w:rPr>
          <w:rFonts w:ascii="Times New Roman" w:hAnsi="Times New Roman" w:cs="Times New Roman"/>
          <w:sz w:val="28"/>
          <w:szCs w:val="28"/>
          <w:lang w:val="uk-UA"/>
        </w:rPr>
        <w:t xml:space="preserve"> композиторів ХХІ ст. Київ: НМАУ ім.</w:t>
      </w:r>
      <w:r>
        <w:rPr>
          <w:rFonts w:ascii="Times New Roman" w:hAnsi="Times New Roman" w:cs="Times New Roman"/>
          <w:sz w:val="28"/>
          <w:szCs w:val="28"/>
        </w:rPr>
        <w:t xml:space="preserve"> П. І. Чайковського, </w:t>
      </w:r>
      <w:r w:rsidRPr="008376AD">
        <w:rPr>
          <w:rFonts w:ascii="Times New Roman" w:hAnsi="Times New Roman" w:cs="Times New Roman"/>
          <w:i/>
          <w:sz w:val="28"/>
          <w:szCs w:val="28"/>
          <w:lang w:val="uk-UA"/>
        </w:rPr>
        <w:t xml:space="preserve">Міжнародний </w:t>
      </w:r>
      <w:proofErr w:type="gramStart"/>
      <w:r w:rsidRPr="008376AD">
        <w:rPr>
          <w:rFonts w:ascii="Times New Roman" w:hAnsi="Times New Roman" w:cs="Times New Roman"/>
          <w:i/>
          <w:sz w:val="28"/>
          <w:szCs w:val="28"/>
          <w:lang w:val="uk-UA"/>
        </w:rPr>
        <w:t>вісник</w:t>
      </w:r>
      <w:proofErr w:type="gram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Вип І(8). </w:t>
      </w:r>
      <w:r w:rsidRPr="008376AD">
        <w:rPr>
          <w:rFonts w:ascii="Times New Roman" w:hAnsi="Times New Roman" w:cs="Times New Roman"/>
          <w:sz w:val="28"/>
          <w:szCs w:val="28"/>
          <w:lang w:val="uk-UA"/>
        </w:rPr>
        <w:t>20</w:t>
      </w:r>
      <w:r>
        <w:rPr>
          <w:rFonts w:ascii="Times New Roman" w:hAnsi="Times New Roman" w:cs="Times New Roman"/>
          <w:sz w:val="28"/>
          <w:szCs w:val="28"/>
          <w:lang w:val="uk-UA"/>
        </w:rPr>
        <w:t>17. С. 1–6.</w:t>
      </w:r>
    </w:p>
    <w:p w14:paraId="2974E25D"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Посвалюк В. Еволюція функцій і різновидів труби від давнини до наших часів. </w:t>
      </w:r>
      <w:r w:rsidRPr="008376AD">
        <w:rPr>
          <w:rFonts w:ascii="Times New Roman" w:hAnsi="Times New Roman" w:cs="Times New Roman"/>
          <w:i/>
          <w:sz w:val="28"/>
          <w:szCs w:val="28"/>
          <w:lang w:val="uk-UA"/>
        </w:rPr>
        <w:t>Дослідження. Досвід. Спогади</w:t>
      </w:r>
      <w:r>
        <w:rPr>
          <w:rFonts w:ascii="Times New Roman" w:hAnsi="Times New Roman" w:cs="Times New Roman"/>
          <w:sz w:val="28"/>
          <w:szCs w:val="28"/>
          <w:lang w:val="uk-UA"/>
        </w:rPr>
        <w:t>. Л., 2004. № 5. С. 166–171.</w:t>
      </w:r>
    </w:p>
    <w:p w14:paraId="041CD611" w14:textId="77777777" w:rsidR="00F143B2" w:rsidRPr="00704A41"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Приходько</w:t>
      </w:r>
      <w:proofErr w:type="gramStart"/>
      <w:r>
        <w:rPr>
          <w:rFonts w:ascii="Times New Roman" w:hAnsi="Times New Roman" w:cs="Times New Roman"/>
          <w:sz w:val="28"/>
          <w:szCs w:val="28"/>
          <w:lang w:val="uk-UA"/>
        </w:rPr>
        <w:t> І.</w:t>
      </w:r>
      <w:proofErr w:type="gramEnd"/>
      <w:r>
        <w:rPr>
          <w:rFonts w:ascii="Times New Roman" w:hAnsi="Times New Roman" w:cs="Times New Roman"/>
          <w:sz w:val="28"/>
          <w:szCs w:val="28"/>
          <w:lang w:val="uk-UA"/>
        </w:rPr>
        <w:t>М</w:t>
      </w:r>
      <w:r>
        <w:rPr>
          <w:rFonts w:ascii="Times New Roman" w:hAnsi="Times New Roman" w:cs="Times New Roman"/>
          <w:sz w:val="28"/>
          <w:szCs w:val="28"/>
        </w:rPr>
        <w:t>. Музична фактура та виконавець. Харків: Фоліо, 1997.</w:t>
      </w:r>
      <w:r>
        <w:rPr>
          <w:rFonts w:ascii="Times New Roman" w:hAnsi="Times New Roman" w:cs="Times New Roman"/>
          <w:sz w:val="28"/>
          <w:szCs w:val="28"/>
          <w:lang w:val="uk-UA"/>
        </w:rPr>
        <w:t xml:space="preserve"> </w:t>
      </w:r>
      <w:r>
        <w:rPr>
          <w:rFonts w:ascii="Times New Roman" w:hAnsi="Times New Roman" w:cs="Times New Roman"/>
          <w:sz w:val="28"/>
          <w:szCs w:val="28"/>
        </w:rPr>
        <w:t>208</w:t>
      </w:r>
      <w:r>
        <w:rPr>
          <w:rFonts w:ascii="Times New Roman" w:hAnsi="Times New Roman" w:cs="Times New Roman"/>
          <w:sz w:val="28"/>
          <w:szCs w:val="28"/>
          <w:lang w:val="uk-UA"/>
        </w:rPr>
        <w:t> с.</w:t>
      </w:r>
    </w:p>
    <w:p w14:paraId="614CFA34" w14:textId="77777777" w:rsidR="00F143B2" w:rsidRPr="00280EA0"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Pr>
          <w:rFonts w:ascii="Times New Roman" w:hAnsi="Times New Roman" w:cs="Times New Roman"/>
          <w:sz w:val="28"/>
        </w:rPr>
        <w:t>Ракочі</w:t>
      </w:r>
      <w:r>
        <w:rPr>
          <w:rFonts w:ascii="Times New Roman" w:hAnsi="Times New Roman" w:cs="Times New Roman"/>
          <w:sz w:val="28"/>
          <w:lang w:val="uk-UA"/>
        </w:rPr>
        <w:t> </w:t>
      </w:r>
      <w:r>
        <w:rPr>
          <w:rFonts w:ascii="Times New Roman" w:hAnsi="Times New Roman" w:cs="Times New Roman"/>
          <w:sz w:val="28"/>
        </w:rPr>
        <w:t>В.О</w:t>
      </w:r>
      <w:r w:rsidRPr="000F4005">
        <w:rPr>
          <w:rFonts w:ascii="Times New Roman" w:hAnsi="Times New Roman" w:cs="Times New Roman"/>
          <w:sz w:val="28"/>
        </w:rPr>
        <w:t xml:space="preserve">. Інструментальний концерт: проблеми класифікації. </w:t>
      </w:r>
      <w:r w:rsidRPr="008376AD">
        <w:rPr>
          <w:rFonts w:ascii="Times New Roman" w:hAnsi="Times New Roman" w:cs="Times New Roman"/>
          <w:i/>
          <w:sz w:val="28"/>
        </w:rPr>
        <w:t>Проблеми взаємодії мистецтва, педагогіки та теорії і практики освіти</w:t>
      </w:r>
      <w:r>
        <w:rPr>
          <w:rFonts w:ascii="Times New Roman" w:hAnsi="Times New Roman" w:cs="Times New Roman"/>
          <w:sz w:val="28"/>
          <w:lang w:val="uk-UA"/>
        </w:rPr>
        <w:t>.</w:t>
      </w:r>
      <w:r w:rsidRPr="000F4005">
        <w:rPr>
          <w:rFonts w:ascii="Times New Roman" w:hAnsi="Times New Roman" w:cs="Times New Roman"/>
          <w:sz w:val="28"/>
        </w:rPr>
        <w:t xml:space="preserve"> </w:t>
      </w:r>
      <w:r>
        <w:rPr>
          <w:rFonts w:ascii="Times New Roman" w:hAnsi="Times New Roman" w:cs="Times New Roman"/>
          <w:sz w:val="28"/>
          <w:lang w:val="uk-UA"/>
        </w:rPr>
        <w:t xml:space="preserve">Х., </w:t>
      </w:r>
      <w:r w:rsidRPr="000F4005">
        <w:rPr>
          <w:rFonts w:ascii="Times New Roman" w:hAnsi="Times New Roman" w:cs="Times New Roman"/>
          <w:sz w:val="28"/>
        </w:rPr>
        <w:t>2021</w:t>
      </w:r>
      <w:r>
        <w:rPr>
          <w:rFonts w:ascii="Times New Roman" w:hAnsi="Times New Roman" w:cs="Times New Roman"/>
          <w:sz w:val="28"/>
          <w:lang w:val="uk-UA"/>
        </w:rPr>
        <w:t>. Вип. </w:t>
      </w:r>
      <w:r>
        <w:rPr>
          <w:rFonts w:ascii="Times New Roman" w:hAnsi="Times New Roman" w:cs="Times New Roman"/>
          <w:sz w:val="28"/>
        </w:rPr>
        <w:t>60</w:t>
      </w:r>
      <w:r>
        <w:rPr>
          <w:rFonts w:ascii="Times New Roman" w:hAnsi="Times New Roman" w:cs="Times New Roman"/>
          <w:sz w:val="28"/>
          <w:lang w:val="uk-UA"/>
        </w:rPr>
        <w:t>.</w:t>
      </w:r>
      <w:r w:rsidRPr="000F4005">
        <w:rPr>
          <w:rFonts w:ascii="Times New Roman" w:hAnsi="Times New Roman" w:cs="Times New Roman"/>
          <w:sz w:val="28"/>
        </w:rPr>
        <w:t xml:space="preserve"> </w:t>
      </w:r>
      <w:r>
        <w:rPr>
          <w:rFonts w:ascii="Times New Roman" w:hAnsi="Times New Roman" w:cs="Times New Roman"/>
          <w:sz w:val="28"/>
          <w:lang w:val="uk-UA"/>
        </w:rPr>
        <w:t>С. </w:t>
      </w:r>
      <w:r w:rsidRPr="00D10538">
        <w:rPr>
          <w:rFonts w:ascii="Times New Roman" w:hAnsi="Times New Roman" w:cs="Times New Roman"/>
          <w:sz w:val="28"/>
        </w:rPr>
        <w:t>2</w:t>
      </w:r>
      <w:r w:rsidRPr="000F4005">
        <w:rPr>
          <w:rFonts w:ascii="Times New Roman" w:hAnsi="Times New Roman" w:cs="Times New Roman"/>
          <w:sz w:val="28"/>
        </w:rPr>
        <w:t>7–35. DOI 10.34064/khnum1-6001</w:t>
      </w:r>
      <w:r>
        <w:rPr>
          <w:rFonts w:ascii="Times New Roman" w:hAnsi="Times New Roman" w:cs="Times New Roman"/>
          <w:sz w:val="28"/>
          <w:lang w:val="uk-UA"/>
        </w:rPr>
        <w:t>.</w:t>
      </w:r>
    </w:p>
    <w:p w14:paraId="61278749" w14:textId="77777777" w:rsidR="00F143B2" w:rsidRPr="000F4005"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Pr>
          <w:rFonts w:ascii="Times New Roman" w:hAnsi="Times New Roman" w:cs="Times New Roman"/>
          <w:sz w:val="28"/>
          <w:lang w:val="uk-UA"/>
        </w:rPr>
        <w:t xml:space="preserve">Ступерко В.І. Концерти для флейти та камерного оркестру (Пам’яті Олега Ківи). </w:t>
      </w:r>
      <w:r w:rsidRPr="00D27B3A">
        <w:rPr>
          <w:rFonts w:ascii="Times New Roman" w:hAnsi="Times New Roman" w:cs="Times New Roman"/>
          <w:i/>
          <w:sz w:val="28"/>
          <w:lang w:val="uk-UA"/>
        </w:rPr>
        <w:t>Мистецтвознавчі записки</w:t>
      </w:r>
      <w:r>
        <w:rPr>
          <w:rFonts w:ascii="Times New Roman" w:hAnsi="Times New Roman" w:cs="Times New Roman"/>
          <w:sz w:val="28"/>
          <w:lang w:val="uk-UA"/>
        </w:rPr>
        <w:t>. К.: Міленіум, 2013. Вип. 24. С. 9–15.</w:t>
      </w:r>
    </w:p>
    <w:p w14:paraId="447DF906"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D27B3A">
        <w:rPr>
          <w:rFonts w:ascii="Times New Roman" w:hAnsi="Times New Roman" w:cs="Times New Roman"/>
          <w:sz w:val="28"/>
          <w:szCs w:val="28"/>
          <w:lang w:val="uk-UA"/>
        </w:rPr>
        <w:t>Сумарокова</w:t>
      </w:r>
      <w:r>
        <w:rPr>
          <w:rFonts w:ascii="Times New Roman" w:hAnsi="Times New Roman" w:cs="Times New Roman"/>
          <w:sz w:val="28"/>
          <w:szCs w:val="28"/>
          <w:lang w:val="uk-UA"/>
        </w:rPr>
        <w:t> В., Червов </w:t>
      </w:r>
      <w:r w:rsidRPr="00D27B3A">
        <w:rPr>
          <w:rFonts w:ascii="Times New Roman" w:hAnsi="Times New Roman" w:cs="Times New Roman"/>
          <w:sz w:val="28"/>
          <w:szCs w:val="28"/>
          <w:lang w:val="uk-UA"/>
        </w:rPr>
        <w:t xml:space="preserve">В. Виконавець і педагог (до питання про становлення віолончельної школи). </w:t>
      </w:r>
      <w:r w:rsidRPr="00D27B3A">
        <w:rPr>
          <w:rFonts w:ascii="Times New Roman" w:hAnsi="Times New Roman" w:cs="Times New Roman"/>
          <w:i/>
          <w:sz w:val="28"/>
          <w:szCs w:val="28"/>
          <w:lang w:val="uk-UA"/>
        </w:rPr>
        <w:t>Музичне виконавство</w:t>
      </w:r>
      <w:r>
        <w:rPr>
          <w:rFonts w:ascii="Times New Roman" w:hAnsi="Times New Roman" w:cs="Times New Roman"/>
          <w:sz w:val="28"/>
          <w:szCs w:val="28"/>
          <w:lang w:val="uk-UA"/>
        </w:rPr>
        <w:t xml:space="preserve">. </w:t>
      </w:r>
      <w:r w:rsidRPr="00D27B3A">
        <w:rPr>
          <w:rFonts w:ascii="Times New Roman" w:hAnsi="Times New Roman" w:cs="Times New Roman"/>
          <w:i/>
          <w:sz w:val="28"/>
          <w:szCs w:val="28"/>
          <w:lang w:val="uk-UA"/>
        </w:rPr>
        <w:t>Кн. 6. Науковий вісник НАМУ ім. П.І. Чайковського</w:t>
      </w:r>
      <w:r>
        <w:rPr>
          <w:rFonts w:ascii="Times New Roman" w:hAnsi="Times New Roman" w:cs="Times New Roman"/>
          <w:sz w:val="28"/>
          <w:szCs w:val="28"/>
          <w:lang w:val="uk-UA"/>
        </w:rPr>
        <w:t>. Київ, 2000. Вип. </w:t>
      </w:r>
      <w:r w:rsidRPr="00D27B3A">
        <w:rPr>
          <w:rFonts w:ascii="Times New Roman" w:hAnsi="Times New Roman" w:cs="Times New Roman"/>
          <w:sz w:val="28"/>
          <w:szCs w:val="28"/>
          <w:lang w:val="uk-UA"/>
        </w:rPr>
        <w:t>14.</w:t>
      </w:r>
      <w:r>
        <w:rPr>
          <w:rFonts w:ascii="Times New Roman" w:hAnsi="Times New Roman" w:cs="Times New Roman"/>
          <w:sz w:val="28"/>
          <w:szCs w:val="28"/>
          <w:lang w:val="uk-UA"/>
        </w:rPr>
        <w:t xml:space="preserve"> С 135–142.</w:t>
      </w:r>
    </w:p>
    <w:p w14:paraId="2FC73E89"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Сюта Б. Шляхи формування науково-творчих парадигм у музиці ХХ століття.</w:t>
      </w:r>
      <w:r>
        <w:rPr>
          <w:rFonts w:ascii="Times New Roman" w:hAnsi="Times New Roman" w:cs="Times New Roman"/>
          <w:i/>
          <w:sz w:val="28"/>
          <w:szCs w:val="28"/>
          <w:lang w:val="uk-UA"/>
        </w:rPr>
        <w:t xml:space="preserve"> Зб. наук.</w:t>
      </w:r>
      <w:r w:rsidRPr="00D27B3A">
        <w:rPr>
          <w:rFonts w:ascii="Times New Roman" w:hAnsi="Times New Roman" w:cs="Times New Roman"/>
          <w:i/>
          <w:sz w:val="28"/>
          <w:szCs w:val="28"/>
          <w:lang w:val="uk-UA"/>
        </w:rPr>
        <w:t xml:space="preserve"> статей на пошану заслуженої діячки мистецтв України, композиторки, кандидата мистецтвознавства Богдани Фільц.</w:t>
      </w:r>
      <w:r>
        <w:rPr>
          <w:rFonts w:ascii="Times New Roman" w:hAnsi="Times New Roman" w:cs="Times New Roman"/>
          <w:sz w:val="28"/>
          <w:szCs w:val="28"/>
          <w:lang w:val="uk-UA"/>
        </w:rPr>
        <w:t xml:space="preserve"> К.: ІМФЕ ім. М.Т. </w:t>
      </w:r>
      <w:r w:rsidRPr="000F4005">
        <w:rPr>
          <w:rFonts w:ascii="Times New Roman" w:hAnsi="Times New Roman" w:cs="Times New Roman"/>
          <w:sz w:val="28"/>
          <w:szCs w:val="28"/>
          <w:lang w:val="uk-UA"/>
        </w:rPr>
        <w:t>Рильськог</w:t>
      </w:r>
      <w:r>
        <w:rPr>
          <w:rFonts w:ascii="Times New Roman" w:hAnsi="Times New Roman" w:cs="Times New Roman"/>
          <w:sz w:val="28"/>
          <w:szCs w:val="28"/>
          <w:lang w:val="uk-UA"/>
        </w:rPr>
        <w:t>о НАН України, 2010. Вип. 5.</w:t>
      </w:r>
      <w:r w:rsidRPr="000F4005">
        <w:rPr>
          <w:rFonts w:ascii="Times New Roman" w:hAnsi="Times New Roman" w:cs="Times New Roman"/>
          <w:sz w:val="28"/>
          <w:szCs w:val="28"/>
          <w:lang w:val="uk-UA"/>
        </w:rPr>
        <w:t xml:space="preserve"> </w:t>
      </w:r>
      <w:r>
        <w:rPr>
          <w:rFonts w:ascii="Times New Roman" w:hAnsi="Times New Roman" w:cs="Times New Roman"/>
          <w:sz w:val="28"/>
          <w:szCs w:val="28"/>
          <w:lang w:val="uk-UA"/>
        </w:rPr>
        <w:t>С. 197–</w:t>
      </w:r>
      <w:r w:rsidRPr="000F4005">
        <w:rPr>
          <w:rFonts w:ascii="Times New Roman" w:hAnsi="Times New Roman" w:cs="Times New Roman"/>
          <w:sz w:val="28"/>
          <w:szCs w:val="28"/>
          <w:lang w:val="uk-UA"/>
        </w:rPr>
        <w:t>206.</w:t>
      </w:r>
    </w:p>
    <w:p w14:paraId="09B6E211"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D27B3A">
        <w:rPr>
          <w:rFonts w:ascii="Times New Roman" w:hAnsi="Times New Roman" w:cs="Times New Roman"/>
          <w:sz w:val="28"/>
          <w:szCs w:val="28"/>
          <w:lang w:val="uk-UA"/>
        </w:rPr>
        <w:t>Ущапівська</w:t>
      </w:r>
      <w:r>
        <w:rPr>
          <w:rFonts w:ascii="Times New Roman" w:hAnsi="Times New Roman" w:cs="Times New Roman"/>
          <w:sz w:val="28"/>
          <w:szCs w:val="28"/>
          <w:lang w:val="uk-UA"/>
        </w:rPr>
        <w:t> </w:t>
      </w:r>
      <w:r w:rsidRPr="00D27B3A">
        <w:rPr>
          <w:rFonts w:ascii="Times New Roman" w:hAnsi="Times New Roman" w:cs="Times New Roman"/>
          <w:sz w:val="28"/>
          <w:szCs w:val="28"/>
          <w:lang w:val="uk-UA"/>
        </w:rPr>
        <w:t>О. Жанрово-конструктивні елементи пейзажу в музиці Є.</w:t>
      </w:r>
      <w:r>
        <w:rPr>
          <w:rFonts w:ascii="Times New Roman" w:hAnsi="Times New Roman" w:cs="Times New Roman"/>
          <w:sz w:val="28"/>
          <w:szCs w:val="28"/>
          <w:lang w:val="uk-UA"/>
        </w:rPr>
        <w:t> </w:t>
      </w:r>
      <w:r w:rsidRPr="00D27B3A">
        <w:rPr>
          <w:rFonts w:ascii="Times New Roman" w:hAnsi="Times New Roman" w:cs="Times New Roman"/>
          <w:sz w:val="28"/>
          <w:szCs w:val="28"/>
          <w:lang w:val="uk-UA"/>
        </w:rPr>
        <w:t>Станковича</w:t>
      </w:r>
      <w:r>
        <w:rPr>
          <w:rFonts w:ascii="Times New Roman" w:hAnsi="Times New Roman" w:cs="Times New Roman"/>
          <w:sz w:val="28"/>
          <w:szCs w:val="28"/>
          <w:lang w:val="uk-UA"/>
        </w:rPr>
        <w:t>.</w:t>
      </w:r>
      <w:r w:rsidRPr="00D27B3A">
        <w:rPr>
          <w:rFonts w:ascii="Times New Roman" w:hAnsi="Times New Roman" w:cs="Times New Roman"/>
          <w:sz w:val="28"/>
          <w:szCs w:val="28"/>
          <w:lang w:val="uk-UA"/>
        </w:rPr>
        <w:t xml:space="preserve"> </w:t>
      </w:r>
      <w:r w:rsidRPr="00D27B3A">
        <w:rPr>
          <w:rFonts w:ascii="Times New Roman" w:hAnsi="Times New Roman" w:cs="Times New Roman"/>
          <w:i/>
          <w:sz w:val="28"/>
          <w:szCs w:val="28"/>
          <w:lang w:val="uk-UA"/>
        </w:rPr>
        <w:t>Теоретичні та практичні питання культурології</w:t>
      </w:r>
      <w:r w:rsidRPr="00D27B3A">
        <w:rPr>
          <w:rFonts w:ascii="Times New Roman" w:hAnsi="Times New Roman" w:cs="Times New Roman"/>
          <w:sz w:val="28"/>
          <w:szCs w:val="28"/>
          <w:lang w:val="uk-UA"/>
        </w:rPr>
        <w:t>. Мелітополь, 2005</w:t>
      </w:r>
      <w:r>
        <w:rPr>
          <w:rFonts w:ascii="Times New Roman" w:hAnsi="Times New Roman" w:cs="Times New Roman"/>
          <w:sz w:val="28"/>
          <w:szCs w:val="28"/>
          <w:lang w:val="uk-UA"/>
        </w:rPr>
        <w:t>. Вип. </w:t>
      </w:r>
      <w:r w:rsidRPr="00D27B3A">
        <w:rPr>
          <w:rFonts w:ascii="Times New Roman" w:hAnsi="Times New Roman" w:cs="Times New Roman"/>
          <w:sz w:val="28"/>
          <w:szCs w:val="28"/>
          <w:lang w:val="uk-UA"/>
        </w:rPr>
        <w:t>Х</w:t>
      </w:r>
      <w:r>
        <w:rPr>
          <w:rFonts w:ascii="Times New Roman" w:hAnsi="Times New Roman" w:cs="Times New Roman"/>
          <w:sz w:val="28"/>
          <w:szCs w:val="28"/>
        </w:rPr>
        <w:t>V</w:t>
      </w:r>
      <w:r>
        <w:rPr>
          <w:rFonts w:ascii="Times New Roman" w:hAnsi="Times New Roman" w:cs="Times New Roman"/>
          <w:sz w:val="28"/>
          <w:szCs w:val="28"/>
          <w:lang w:val="uk-UA"/>
        </w:rPr>
        <w:t>ІІІ. С. 11–</w:t>
      </w:r>
      <w:r w:rsidRPr="00D27B3A">
        <w:rPr>
          <w:rFonts w:ascii="Times New Roman" w:hAnsi="Times New Roman" w:cs="Times New Roman"/>
          <w:sz w:val="28"/>
          <w:szCs w:val="28"/>
          <w:lang w:val="uk-UA"/>
        </w:rPr>
        <w:t>18</w:t>
      </w:r>
      <w:r>
        <w:rPr>
          <w:rFonts w:ascii="Times New Roman" w:hAnsi="Times New Roman" w:cs="Times New Roman"/>
          <w:sz w:val="28"/>
          <w:szCs w:val="28"/>
          <w:lang w:val="uk-UA"/>
        </w:rPr>
        <w:t>.</w:t>
      </w:r>
    </w:p>
    <w:p w14:paraId="480B66EA"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Чекан Ю. Камерна симфонія № 3 Є. </w:t>
      </w:r>
      <w:r w:rsidRPr="00D27B3A">
        <w:rPr>
          <w:rFonts w:ascii="Times New Roman" w:hAnsi="Times New Roman" w:cs="Times New Roman"/>
          <w:sz w:val="28"/>
          <w:szCs w:val="28"/>
          <w:lang w:val="uk-UA"/>
        </w:rPr>
        <w:t>Станковича (до питання про авторську точку зору)</w:t>
      </w:r>
      <w:r>
        <w:rPr>
          <w:rFonts w:ascii="Times New Roman" w:hAnsi="Times New Roman" w:cs="Times New Roman"/>
          <w:sz w:val="28"/>
          <w:szCs w:val="28"/>
          <w:lang w:val="uk-UA"/>
        </w:rPr>
        <w:t>.</w:t>
      </w:r>
      <w:r w:rsidRPr="00D27B3A">
        <w:rPr>
          <w:rFonts w:ascii="Times New Roman" w:hAnsi="Times New Roman" w:cs="Times New Roman"/>
          <w:sz w:val="28"/>
          <w:szCs w:val="28"/>
          <w:lang w:val="uk-UA"/>
        </w:rPr>
        <w:t xml:space="preserve"> </w:t>
      </w:r>
      <w:r w:rsidRPr="00D27B3A">
        <w:rPr>
          <w:rFonts w:ascii="Times New Roman" w:hAnsi="Times New Roman" w:cs="Times New Roman"/>
          <w:i/>
          <w:sz w:val="28"/>
          <w:szCs w:val="28"/>
          <w:lang w:val="uk-UA"/>
        </w:rPr>
        <w:t xml:space="preserve">Професійна музична культура Закарпаття: етапи </w:t>
      </w:r>
      <w:r w:rsidRPr="00D27B3A">
        <w:rPr>
          <w:rFonts w:ascii="Times New Roman" w:hAnsi="Times New Roman" w:cs="Times New Roman"/>
          <w:i/>
          <w:sz w:val="28"/>
          <w:szCs w:val="28"/>
        </w:rPr>
        <w:t>становлення.</w:t>
      </w:r>
      <w:r>
        <w:rPr>
          <w:rFonts w:ascii="Times New Roman" w:hAnsi="Times New Roman" w:cs="Times New Roman"/>
          <w:sz w:val="28"/>
          <w:szCs w:val="28"/>
        </w:rPr>
        <w:t xml:space="preserve"> Ужгород, 2005Вип.</w:t>
      </w:r>
      <w:r>
        <w:rPr>
          <w:rFonts w:ascii="Times New Roman" w:hAnsi="Times New Roman" w:cs="Times New Roman"/>
          <w:sz w:val="28"/>
          <w:szCs w:val="28"/>
          <w:lang w:val="uk-UA"/>
        </w:rPr>
        <w:t> </w:t>
      </w:r>
      <w:r>
        <w:rPr>
          <w:rFonts w:ascii="Times New Roman" w:hAnsi="Times New Roman" w:cs="Times New Roman"/>
          <w:sz w:val="28"/>
          <w:szCs w:val="28"/>
        </w:rPr>
        <w:t>1.</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w:t>
      </w:r>
      <w:r>
        <w:rPr>
          <w:rFonts w:ascii="Times New Roman" w:hAnsi="Times New Roman" w:cs="Times New Roman"/>
          <w:sz w:val="28"/>
          <w:szCs w:val="28"/>
        </w:rPr>
        <w:t>237–248.</w:t>
      </w:r>
    </w:p>
    <w:p w14:paraId="7877F672"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D27B3A">
        <w:rPr>
          <w:rFonts w:ascii="Times New Roman" w:hAnsi="Times New Roman" w:cs="Times New Roman"/>
          <w:sz w:val="28"/>
          <w:szCs w:val="28"/>
          <w:lang w:val="uk-UA"/>
        </w:rPr>
        <w:lastRenderedPageBreak/>
        <w:t>Чернова-Строй</w:t>
      </w:r>
      <w:r>
        <w:rPr>
          <w:rFonts w:ascii="Times New Roman" w:hAnsi="Times New Roman" w:cs="Times New Roman"/>
          <w:sz w:val="28"/>
          <w:szCs w:val="28"/>
          <w:lang w:val="uk-UA"/>
        </w:rPr>
        <w:t> </w:t>
      </w:r>
      <w:r w:rsidRPr="00D27B3A">
        <w:rPr>
          <w:rFonts w:ascii="Times New Roman" w:hAnsi="Times New Roman" w:cs="Times New Roman"/>
          <w:sz w:val="28"/>
          <w:szCs w:val="28"/>
          <w:lang w:val="uk-UA"/>
        </w:rPr>
        <w:t>І. Феномен постмодернізму в сучасному музично</w:t>
      </w:r>
      <w:r>
        <w:rPr>
          <w:rFonts w:ascii="Times New Roman" w:hAnsi="Times New Roman" w:cs="Times New Roman"/>
          <w:sz w:val="28"/>
          <w:szCs w:val="28"/>
          <w:lang w:val="uk-UA"/>
        </w:rPr>
        <w:t>-</w:t>
      </w:r>
      <w:r w:rsidRPr="00D27B3A">
        <w:rPr>
          <w:rFonts w:ascii="Times New Roman" w:hAnsi="Times New Roman" w:cs="Times New Roman"/>
          <w:sz w:val="28"/>
          <w:szCs w:val="28"/>
          <w:lang w:val="uk-UA"/>
        </w:rPr>
        <w:t>культурологічному дискурсі</w:t>
      </w:r>
      <w:r>
        <w:rPr>
          <w:rFonts w:ascii="Times New Roman" w:hAnsi="Times New Roman" w:cs="Times New Roman"/>
          <w:sz w:val="28"/>
          <w:szCs w:val="28"/>
          <w:lang w:val="uk-UA"/>
        </w:rPr>
        <w:t>. Музикознавчі студії</w:t>
      </w:r>
      <w:r w:rsidRPr="00935AB6">
        <w:rPr>
          <w:rFonts w:ascii="Times New Roman" w:hAnsi="Times New Roman" w:cs="Times New Roman"/>
          <w:sz w:val="28"/>
          <w:szCs w:val="28"/>
          <w:lang w:val="uk-UA"/>
        </w:rPr>
        <w:t xml:space="preserve"> </w:t>
      </w:r>
      <w:r w:rsidRPr="00D27B3A">
        <w:rPr>
          <w:rFonts w:ascii="Times New Roman" w:hAnsi="Times New Roman" w:cs="Times New Roman"/>
          <w:sz w:val="28"/>
          <w:szCs w:val="28"/>
          <w:lang w:val="uk-UA"/>
        </w:rPr>
        <w:t>Л</w:t>
      </w:r>
      <w:r>
        <w:rPr>
          <w:rFonts w:ascii="Times New Roman" w:hAnsi="Times New Roman" w:cs="Times New Roman"/>
          <w:sz w:val="28"/>
          <w:szCs w:val="28"/>
          <w:lang w:val="uk-UA"/>
        </w:rPr>
        <w:t>ДМА ім. М. Лисенка. Львів: СПОЛОМ, 2004.</w:t>
      </w:r>
      <w:r w:rsidRPr="00935AB6">
        <w:rPr>
          <w:rFonts w:ascii="Times New Roman" w:hAnsi="Times New Roman" w:cs="Times New Roman"/>
          <w:sz w:val="28"/>
          <w:szCs w:val="28"/>
          <w:lang w:val="uk-UA"/>
        </w:rPr>
        <w:t xml:space="preserve"> </w:t>
      </w:r>
      <w:r>
        <w:rPr>
          <w:rFonts w:ascii="Times New Roman" w:hAnsi="Times New Roman" w:cs="Times New Roman"/>
          <w:sz w:val="28"/>
          <w:szCs w:val="28"/>
          <w:lang w:val="uk-UA"/>
        </w:rPr>
        <w:t>Вип. </w:t>
      </w:r>
      <w:r w:rsidRPr="00D27B3A">
        <w:rPr>
          <w:rFonts w:ascii="Times New Roman" w:hAnsi="Times New Roman" w:cs="Times New Roman"/>
          <w:sz w:val="28"/>
          <w:szCs w:val="28"/>
          <w:lang w:val="uk-UA"/>
        </w:rPr>
        <w:t>9</w:t>
      </w:r>
      <w:r>
        <w:rPr>
          <w:rFonts w:ascii="Times New Roman" w:hAnsi="Times New Roman" w:cs="Times New Roman"/>
          <w:sz w:val="28"/>
          <w:szCs w:val="28"/>
          <w:lang w:val="uk-UA"/>
        </w:rPr>
        <w:t xml:space="preserve"> С. 82–90.</w:t>
      </w:r>
    </w:p>
    <w:p w14:paraId="2D3672A5" w14:textId="77777777" w:rsidR="00F143B2" w:rsidRPr="00935AB6"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Чжан Цзіньцзюнь. Видатні постаті науковців у дослідженні флейтового виконавського мистецтва. </w:t>
      </w:r>
      <w:r w:rsidRPr="00935AB6">
        <w:rPr>
          <w:rFonts w:ascii="Times New Roman" w:hAnsi="Times New Roman" w:cs="Times New Roman"/>
          <w:i/>
          <w:sz w:val="28"/>
          <w:szCs w:val="28"/>
          <w:lang w:val="uk-UA"/>
        </w:rPr>
        <w:t>Дні науки 2020: матеріали студентської наукової онлайн-конференції</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Суми: ФОП Цьома </w:t>
      </w:r>
      <w:r w:rsidRPr="00935AB6">
        <w:rPr>
          <w:rFonts w:ascii="Times New Roman" w:hAnsi="Times New Roman" w:cs="Times New Roman"/>
          <w:sz w:val="28"/>
          <w:szCs w:val="28"/>
          <w:lang w:val="uk-UA"/>
        </w:rPr>
        <w:t>С.П., 2020. С.</w:t>
      </w:r>
      <w:r>
        <w:rPr>
          <w:rFonts w:ascii="Times New Roman" w:hAnsi="Times New Roman" w:cs="Times New Roman"/>
          <w:sz w:val="28"/>
          <w:szCs w:val="28"/>
          <w:lang w:val="uk-UA"/>
        </w:rPr>
        <w:t> </w:t>
      </w:r>
      <w:r w:rsidRPr="00935AB6">
        <w:rPr>
          <w:rFonts w:ascii="Times New Roman" w:hAnsi="Times New Roman" w:cs="Times New Roman"/>
          <w:sz w:val="28"/>
          <w:szCs w:val="28"/>
          <w:lang w:val="uk-UA"/>
        </w:rPr>
        <w:t>187</w:t>
      </w:r>
      <w:r>
        <w:rPr>
          <w:rFonts w:ascii="Times New Roman" w:hAnsi="Times New Roman" w:cs="Times New Roman"/>
          <w:sz w:val="28"/>
          <w:szCs w:val="28"/>
          <w:lang w:val="uk-UA"/>
        </w:rPr>
        <w:t>–</w:t>
      </w:r>
      <w:r w:rsidRPr="00935AB6">
        <w:rPr>
          <w:rFonts w:ascii="Times New Roman" w:hAnsi="Times New Roman" w:cs="Times New Roman"/>
          <w:sz w:val="28"/>
          <w:szCs w:val="28"/>
          <w:lang w:val="uk-UA"/>
        </w:rPr>
        <w:t>189.</w:t>
      </w:r>
    </w:p>
    <w:p w14:paraId="1CD8E7E7" w14:textId="77777777" w:rsidR="00F143B2" w:rsidRPr="00935AB6"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Чжан Цзіньцзюнь. Флейтова музика: теоретико-історичний аспект. Мистецькі пошуки. </w:t>
      </w:r>
      <w:r w:rsidRPr="00935AB6">
        <w:rPr>
          <w:rFonts w:ascii="Times New Roman" w:hAnsi="Times New Roman" w:cs="Times New Roman"/>
          <w:sz w:val="28"/>
          <w:szCs w:val="28"/>
          <w:lang w:val="uk-UA"/>
        </w:rPr>
        <w:t>Суми: ФОП Цьома</w:t>
      </w:r>
      <w:r>
        <w:rPr>
          <w:rFonts w:ascii="Times New Roman" w:hAnsi="Times New Roman" w:cs="Times New Roman"/>
          <w:sz w:val="28"/>
          <w:szCs w:val="28"/>
          <w:lang w:val="uk-UA"/>
        </w:rPr>
        <w:t> </w:t>
      </w:r>
      <w:r w:rsidRPr="00935AB6">
        <w:rPr>
          <w:rFonts w:ascii="Times New Roman" w:hAnsi="Times New Roman" w:cs="Times New Roman"/>
          <w:sz w:val="28"/>
          <w:szCs w:val="28"/>
          <w:lang w:val="uk-UA"/>
        </w:rPr>
        <w:t>С.П., 2020</w:t>
      </w:r>
      <w:r>
        <w:rPr>
          <w:rFonts w:ascii="Times New Roman" w:hAnsi="Times New Roman" w:cs="Times New Roman"/>
          <w:sz w:val="28"/>
          <w:szCs w:val="28"/>
          <w:lang w:val="uk-UA"/>
        </w:rPr>
        <w:t>.</w:t>
      </w:r>
      <w:r w:rsidRPr="00935AB6">
        <w:rPr>
          <w:rFonts w:ascii="Times New Roman" w:hAnsi="Times New Roman" w:cs="Times New Roman"/>
          <w:sz w:val="28"/>
          <w:szCs w:val="28"/>
          <w:lang w:val="uk-UA"/>
        </w:rPr>
        <w:t xml:space="preserve"> </w:t>
      </w:r>
      <w:r>
        <w:rPr>
          <w:rFonts w:ascii="Times New Roman" w:hAnsi="Times New Roman" w:cs="Times New Roman"/>
          <w:sz w:val="28"/>
          <w:szCs w:val="28"/>
          <w:lang w:val="uk-UA"/>
        </w:rPr>
        <w:t>Випуск 3(12). С. 345–</w:t>
      </w:r>
      <w:r w:rsidRPr="00935AB6">
        <w:rPr>
          <w:rFonts w:ascii="Times New Roman" w:hAnsi="Times New Roman" w:cs="Times New Roman"/>
          <w:sz w:val="28"/>
          <w:szCs w:val="28"/>
          <w:lang w:val="uk-UA"/>
        </w:rPr>
        <w:t>349</w:t>
      </w:r>
      <w:r>
        <w:rPr>
          <w:rFonts w:ascii="Times New Roman" w:hAnsi="Times New Roman" w:cs="Times New Roman"/>
          <w:sz w:val="28"/>
          <w:szCs w:val="28"/>
          <w:lang w:val="uk-UA"/>
        </w:rPr>
        <w:t>.</w:t>
      </w:r>
    </w:p>
    <w:p w14:paraId="48455917"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Шаповалова </w:t>
      </w:r>
      <w:r w:rsidRPr="00935AB6">
        <w:rPr>
          <w:rFonts w:ascii="Times New Roman" w:hAnsi="Times New Roman" w:cs="Times New Roman"/>
          <w:sz w:val="28"/>
          <w:szCs w:val="28"/>
          <w:lang w:val="uk-UA"/>
        </w:rPr>
        <w:t>Л. Сенс як категор</w:t>
      </w:r>
      <w:r>
        <w:rPr>
          <w:rFonts w:ascii="Times New Roman" w:hAnsi="Times New Roman" w:cs="Times New Roman"/>
          <w:sz w:val="28"/>
          <w:szCs w:val="28"/>
          <w:lang w:val="uk-UA"/>
        </w:rPr>
        <w:t xml:space="preserve">ія ціннісної семантики музики. </w:t>
      </w:r>
      <w:r w:rsidRPr="00935AB6">
        <w:rPr>
          <w:rFonts w:ascii="Times New Roman" w:hAnsi="Times New Roman" w:cs="Times New Roman"/>
          <w:i/>
          <w:sz w:val="28"/>
          <w:szCs w:val="28"/>
          <w:lang w:val="uk-UA"/>
        </w:rPr>
        <w:t>Науковий вісник НМАУ ім. П. І. Чайковського.</w:t>
      </w:r>
      <w:r>
        <w:rPr>
          <w:rFonts w:ascii="Times New Roman" w:hAnsi="Times New Roman" w:cs="Times New Roman"/>
          <w:sz w:val="28"/>
          <w:szCs w:val="28"/>
          <w:lang w:val="uk-UA"/>
        </w:rPr>
        <w:t xml:space="preserve"> Київ, 2006. Вип. 60. С. 17–</w:t>
      </w:r>
      <w:r w:rsidRPr="00935AB6">
        <w:rPr>
          <w:rFonts w:ascii="Times New Roman" w:hAnsi="Times New Roman" w:cs="Times New Roman"/>
          <w:sz w:val="28"/>
          <w:szCs w:val="28"/>
          <w:lang w:val="uk-UA"/>
        </w:rPr>
        <w:t>25.</w:t>
      </w:r>
    </w:p>
    <w:p w14:paraId="2777AED5" w14:textId="77777777" w:rsidR="00F143B2"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Шутко Ю.</w:t>
      </w:r>
      <w:r w:rsidRPr="001D444E">
        <w:rPr>
          <w:rFonts w:ascii="Times New Roman" w:hAnsi="Times New Roman" w:cs="Times New Roman"/>
          <w:sz w:val="28"/>
          <w:szCs w:val="28"/>
          <w:lang w:val="uk-UA"/>
        </w:rPr>
        <w:t>І. Флейтове мистецтво ХХ століття у контексті українс</w:t>
      </w:r>
      <w:r>
        <w:rPr>
          <w:rFonts w:ascii="Times New Roman" w:hAnsi="Times New Roman" w:cs="Times New Roman"/>
          <w:sz w:val="28"/>
          <w:szCs w:val="28"/>
          <w:lang w:val="uk-UA"/>
        </w:rPr>
        <w:t>ької культури: автореф. дис…</w:t>
      </w:r>
      <w:r w:rsidRPr="001D444E">
        <w:rPr>
          <w:rFonts w:ascii="Times New Roman" w:hAnsi="Times New Roman" w:cs="Times New Roman"/>
          <w:sz w:val="28"/>
          <w:szCs w:val="28"/>
          <w:lang w:val="uk-UA"/>
        </w:rPr>
        <w:t xml:space="preserve"> канд. </w:t>
      </w:r>
      <w:r>
        <w:rPr>
          <w:rFonts w:ascii="Times New Roman" w:hAnsi="Times New Roman" w:cs="Times New Roman"/>
          <w:sz w:val="28"/>
          <w:szCs w:val="28"/>
          <w:lang w:val="uk-UA"/>
        </w:rPr>
        <w:t>м</w:t>
      </w:r>
      <w:r w:rsidRPr="001D444E">
        <w:rPr>
          <w:rFonts w:ascii="Times New Roman" w:hAnsi="Times New Roman" w:cs="Times New Roman"/>
          <w:sz w:val="28"/>
          <w:szCs w:val="28"/>
          <w:lang w:val="uk-UA"/>
        </w:rPr>
        <w:t>истецтвоз</w:t>
      </w:r>
      <w:r>
        <w:rPr>
          <w:rFonts w:ascii="Times New Roman" w:hAnsi="Times New Roman" w:cs="Times New Roman"/>
          <w:sz w:val="28"/>
          <w:szCs w:val="28"/>
          <w:lang w:val="uk-UA"/>
        </w:rPr>
        <w:t>нав.: 17.00.03. Львів, 2010. 22 </w:t>
      </w:r>
      <w:r w:rsidRPr="001D444E">
        <w:rPr>
          <w:rFonts w:ascii="Times New Roman" w:hAnsi="Times New Roman" w:cs="Times New Roman"/>
          <w:sz w:val="28"/>
          <w:szCs w:val="28"/>
          <w:lang w:val="uk-UA"/>
        </w:rPr>
        <w:t>с</w:t>
      </w:r>
      <w:r>
        <w:rPr>
          <w:rFonts w:ascii="Times New Roman" w:hAnsi="Times New Roman" w:cs="Times New Roman"/>
          <w:sz w:val="28"/>
          <w:szCs w:val="28"/>
          <w:lang w:val="uk-UA"/>
        </w:rPr>
        <w:t>.</w:t>
      </w:r>
    </w:p>
    <w:p w14:paraId="357AF54D" w14:textId="77777777" w:rsidR="00F143B2" w:rsidRDefault="00F143B2" w:rsidP="00F143B2">
      <w:pPr>
        <w:pStyle w:val="af1"/>
        <w:numPr>
          <w:ilvl w:val="0"/>
          <w:numId w:val="2"/>
        </w:numPr>
        <w:spacing w:line="360" w:lineRule="auto"/>
        <w:ind w:left="426"/>
        <w:jc w:val="both"/>
        <w:rPr>
          <w:rFonts w:ascii="Times New Roman" w:hAnsi="Times New Roman" w:cs="Times New Roman"/>
          <w:sz w:val="36"/>
          <w:szCs w:val="28"/>
          <w:lang w:val="uk-UA"/>
        </w:rPr>
      </w:pPr>
      <w:r w:rsidRPr="001D444E">
        <w:rPr>
          <w:rFonts w:ascii="Times New Roman" w:hAnsi="Times New Roman" w:cs="Times New Roman"/>
          <w:sz w:val="28"/>
          <w:lang w:val="uk-UA"/>
        </w:rPr>
        <w:t>Янюк</w:t>
      </w:r>
      <w:r>
        <w:rPr>
          <w:rFonts w:ascii="Times New Roman" w:hAnsi="Times New Roman" w:cs="Times New Roman"/>
          <w:sz w:val="28"/>
          <w:lang w:val="uk-UA"/>
        </w:rPr>
        <w:t> </w:t>
      </w:r>
      <w:r w:rsidRPr="001D444E">
        <w:rPr>
          <w:rFonts w:ascii="Times New Roman" w:hAnsi="Times New Roman" w:cs="Times New Roman"/>
          <w:sz w:val="28"/>
          <w:lang w:val="uk-UA"/>
        </w:rPr>
        <w:t>Б. Рефлексії покаяння в музичному мистецтв</w:t>
      </w:r>
      <w:r>
        <w:rPr>
          <w:rFonts w:ascii="Times New Roman" w:hAnsi="Times New Roman" w:cs="Times New Roman"/>
          <w:sz w:val="28"/>
          <w:lang w:val="uk-UA"/>
        </w:rPr>
        <w:t>і останньої третини ХХ століття: автореф.</w:t>
      </w:r>
      <w:r w:rsidRPr="001D444E">
        <w:rPr>
          <w:rFonts w:ascii="Times New Roman" w:hAnsi="Times New Roman" w:cs="Times New Roman"/>
          <w:sz w:val="28"/>
          <w:lang w:val="uk-UA"/>
        </w:rPr>
        <w:t xml:space="preserve"> дис</w:t>
      </w:r>
      <w:r>
        <w:rPr>
          <w:rFonts w:ascii="Times New Roman" w:hAnsi="Times New Roman" w:cs="Times New Roman"/>
          <w:sz w:val="28"/>
          <w:lang w:val="uk-UA"/>
        </w:rPr>
        <w:t>…. канд. м</w:t>
      </w:r>
      <w:r w:rsidRPr="00935AB6">
        <w:rPr>
          <w:rFonts w:ascii="Times New Roman" w:hAnsi="Times New Roman" w:cs="Times New Roman"/>
          <w:sz w:val="28"/>
          <w:lang w:val="uk-UA"/>
        </w:rPr>
        <w:t>ис</w:t>
      </w:r>
      <w:r>
        <w:rPr>
          <w:rFonts w:ascii="Times New Roman" w:hAnsi="Times New Roman" w:cs="Times New Roman"/>
          <w:sz w:val="28"/>
          <w:lang w:val="uk-UA"/>
        </w:rPr>
        <w:t>тецтвознав</w:t>
      </w:r>
      <w:r>
        <w:rPr>
          <w:rFonts w:ascii="Times New Roman" w:hAnsi="Times New Roman" w:cs="Times New Roman"/>
          <w:sz w:val="28"/>
          <w:szCs w:val="28"/>
          <w:lang w:val="uk-UA"/>
        </w:rPr>
        <w:t>: 17.00.03</w:t>
      </w:r>
      <w:r w:rsidRPr="0016402B">
        <w:rPr>
          <w:rFonts w:ascii="Times New Roman" w:hAnsi="Times New Roman" w:cs="Times New Roman"/>
          <w:sz w:val="28"/>
          <w:lang w:val="uk-UA"/>
        </w:rPr>
        <w:t xml:space="preserve">. </w:t>
      </w:r>
      <w:r>
        <w:rPr>
          <w:rFonts w:ascii="Times New Roman" w:hAnsi="Times New Roman" w:cs="Times New Roman"/>
          <w:sz w:val="28"/>
          <w:lang w:val="uk-UA"/>
        </w:rPr>
        <w:t>К., НМАУ ім. П.І. Чайковського, 2012. 19 </w:t>
      </w:r>
      <w:r w:rsidRPr="0016402B">
        <w:rPr>
          <w:rFonts w:ascii="Times New Roman" w:hAnsi="Times New Roman" w:cs="Times New Roman"/>
          <w:sz w:val="28"/>
          <w:lang w:val="uk-UA"/>
        </w:rPr>
        <w:t>с</w:t>
      </w:r>
      <w:r>
        <w:rPr>
          <w:rFonts w:ascii="Times New Roman" w:hAnsi="Times New Roman" w:cs="Times New Roman"/>
          <w:sz w:val="28"/>
          <w:lang w:val="uk-UA"/>
        </w:rPr>
        <w:t>.</w:t>
      </w:r>
    </w:p>
    <w:p w14:paraId="49214F3B" w14:textId="77777777" w:rsidR="00F143B2" w:rsidRPr="0016402B" w:rsidRDefault="00F143B2" w:rsidP="00F143B2">
      <w:pPr>
        <w:pStyle w:val="af1"/>
        <w:numPr>
          <w:ilvl w:val="0"/>
          <w:numId w:val="2"/>
        </w:numPr>
        <w:spacing w:line="360" w:lineRule="auto"/>
        <w:ind w:left="426"/>
        <w:jc w:val="both"/>
        <w:rPr>
          <w:rFonts w:ascii="Times New Roman" w:hAnsi="Times New Roman" w:cs="Times New Roman"/>
          <w:sz w:val="28"/>
          <w:szCs w:val="28"/>
          <w:lang w:val="uk-UA"/>
        </w:rPr>
      </w:pPr>
      <w:r w:rsidRPr="0016402B">
        <w:rPr>
          <w:rFonts w:ascii="Times New Roman" w:hAnsi="Times New Roman" w:cs="Times New Roman"/>
          <w:sz w:val="28"/>
          <w:szCs w:val="28"/>
          <w:lang w:val="en-US"/>
        </w:rPr>
        <w:t>Grout</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Donald</w:t>
      </w:r>
      <w:r>
        <w:rPr>
          <w:rFonts w:ascii="Times New Roman" w:hAnsi="Times New Roman" w:cs="Times New Roman"/>
          <w:sz w:val="28"/>
          <w:szCs w:val="28"/>
          <w:lang w:val="uk-UA"/>
        </w:rPr>
        <w:t> </w:t>
      </w:r>
      <w:r w:rsidRPr="0016402B">
        <w:rPr>
          <w:rFonts w:ascii="Times New Roman" w:hAnsi="Times New Roman" w:cs="Times New Roman"/>
          <w:sz w:val="28"/>
          <w:szCs w:val="28"/>
          <w:lang w:val="en-US"/>
        </w:rPr>
        <w:t>J</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and</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Palisca</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Claude</w:t>
      </w:r>
      <w:r>
        <w:rPr>
          <w:rFonts w:ascii="Times New Roman" w:hAnsi="Times New Roman" w:cs="Times New Roman"/>
          <w:sz w:val="28"/>
          <w:szCs w:val="28"/>
          <w:lang w:val="uk-UA"/>
        </w:rPr>
        <w:t> </w:t>
      </w:r>
      <w:r w:rsidRPr="0016402B">
        <w:rPr>
          <w:rFonts w:ascii="Times New Roman" w:hAnsi="Times New Roman" w:cs="Times New Roman"/>
          <w:sz w:val="28"/>
          <w:szCs w:val="28"/>
          <w:lang w:val="en-US"/>
        </w:rPr>
        <w:t>V</w:t>
      </w:r>
      <w:r w:rsidRPr="0016402B">
        <w:rPr>
          <w:rFonts w:ascii="Times New Roman" w:hAnsi="Times New Roman" w:cs="Times New Roman"/>
          <w:sz w:val="28"/>
          <w:szCs w:val="28"/>
          <w:lang w:val="uk-UA"/>
        </w:rPr>
        <w:t>.</w:t>
      </w:r>
      <w:r w:rsidRPr="0016402B">
        <w:rPr>
          <w:rFonts w:ascii="Times New Roman" w:eastAsia="MS Gothic" w:hAnsi="Times New Roman" w:cs="Times New Roman"/>
          <w:sz w:val="28"/>
          <w:szCs w:val="28"/>
          <w:lang w:val="uk-UA"/>
        </w:rPr>
        <w:t>（</w:t>
      </w:r>
      <w:r w:rsidRPr="0016402B">
        <w:rPr>
          <w:rFonts w:ascii="Times New Roman" w:hAnsi="Times New Roman" w:cs="Times New Roman"/>
          <w:sz w:val="28"/>
          <w:szCs w:val="28"/>
          <w:lang w:val="uk-UA"/>
        </w:rPr>
        <w:t>2006</w:t>
      </w:r>
      <w:r w:rsidRPr="0016402B">
        <w:rPr>
          <w:rFonts w:ascii="Times New Roman" w:eastAsia="MS Gothic" w:hAnsi="Times New Roman" w:cs="Times New Roman"/>
          <w:sz w:val="28"/>
          <w:szCs w:val="28"/>
          <w:lang w:val="uk-UA"/>
        </w:rPr>
        <w:t>）</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A</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History</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of</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Western</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Music</w:t>
      </w:r>
      <w:r w:rsidRPr="0016402B">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16402B">
        <w:rPr>
          <w:rFonts w:ascii="Times New Roman" w:hAnsi="Times New Roman" w:cs="Times New Roman"/>
          <w:sz w:val="28"/>
          <w:szCs w:val="28"/>
          <w:lang w:val="uk-UA"/>
        </w:rPr>
        <w:t>7</w:t>
      </w:r>
      <w:r w:rsidRPr="0016402B">
        <w:rPr>
          <w:rFonts w:ascii="Times New Roman" w:hAnsi="Times New Roman" w:cs="Times New Roman"/>
          <w:sz w:val="28"/>
          <w:szCs w:val="28"/>
          <w:lang w:val="en-US"/>
        </w:rPr>
        <w:t>th</w:t>
      </w:r>
      <w:r w:rsidRPr="0016402B">
        <w:rPr>
          <w:rFonts w:ascii="Times New Roman" w:hAnsi="Times New Roman" w:cs="Times New Roman"/>
          <w:sz w:val="28"/>
          <w:szCs w:val="28"/>
          <w:lang w:val="uk-UA"/>
        </w:rPr>
        <w:t xml:space="preserve"> </w:t>
      </w:r>
      <w:r w:rsidRPr="0016402B">
        <w:rPr>
          <w:rFonts w:ascii="Times New Roman" w:hAnsi="Times New Roman" w:cs="Times New Roman"/>
          <w:sz w:val="28"/>
          <w:szCs w:val="28"/>
          <w:lang w:val="en-US"/>
        </w:rPr>
        <w:t>ed</w:t>
      </w:r>
      <w:r w:rsidRPr="0016402B">
        <w:rPr>
          <w:rFonts w:ascii="Times New Roman" w:hAnsi="Times New Roman" w:cs="Times New Roman"/>
          <w:sz w:val="28"/>
          <w:szCs w:val="28"/>
          <w:lang w:val="uk-UA"/>
        </w:rPr>
        <w:t>.</w:t>
      </w:r>
    </w:p>
    <w:p w14:paraId="1DE9767C" w14:textId="77777777" w:rsidR="00F143B2" w:rsidRPr="0016402B" w:rsidRDefault="00F143B2" w:rsidP="00F143B2">
      <w:pPr>
        <w:pStyle w:val="af1"/>
        <w:numPr>
          <w:ilvl w:val="0"/>
          <w:numId w:val="2"/>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lang w:val="en-US"/>
        </w:rPr>
        <w:t>The</w:t>
      </w:r>
      <w:r w:rsidRPr="0016402B">
        <w:rPr>
          <w:rFonts w:ascii="Times New Roman" w:hAnsi="Times New Roman" w:cs="Times New Roman"/>
          <w:sz w:val="28"/>
          <w:szCs w:val="28"/>
          <w:lang w:val="uk-UA"/>
        </w:rPr>
        <w:t xml:space="preserve"> </w:t>
      </w:r>
      <w:r>
        <w:rPr>
          <w:rFonts w:ascii="Times New Roman" w:hAnsi="Times New Roman" w:cs="Times New Roman"/>
          <w:sz w:val="28"/>
          <w:szCs w:val="28"/>
          <w:lang w:val="en-US"/>
        </w:rPr>
        <w:t>19th century simple system flute, II: Playing characteristics and performance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0" w:history="1">
        <w:r w:rsidRPr="00AD1266">
          <w:rPr>
            <w:rStyle w:val="ac"/>
            <w:rFonts w:ascii="Times New Roman" w:hAnsi="Times New Roman" w:cs="Times New Roman"/>
            <w:sz w:val="28"/>
            <w:szCs w:val="28"/>
            <w:lang w:val="en-US"/>
          </w:rPr>
          <w:t>http</w:t>
        </w:r>
        <w:r w:rsidRPr="0016402B">
          <w:rPr>
            <w:rStyle w:val="ac"/>
            <w:rFonts w:ascii="Times New Roman" w:hAnsi="Times New Roman" w:cs="Times New Roman"/>
            <w:sz w:val="28"/>
            <w:szCs w:val="28"/>
          </w:rPr>
          <w:t>://</w:t>
        </w:r>
        <w:r w:rsidRPr="00AD1266">
          <w:rPr>
            <w:rStyle w:val="ac"/>
            <w:rFonts w:ascii="Times New Roman" w:hAnsi="Times New Roman" w:cs="Times New Roman"/>
            <w:sz w:val="28"/>
            <w:szCs w:val="28"/>
            <w:lang w:val="en-US"/>
          </w:rPr>
          <w:t>www</w:t>
        </w:r>
        <w:r w:rsidRPr="0016402B">
          <w:rPr>
            <w:rStyle w:val="ac"/>
            <w:rFonts w:ascii="Times New Roman" w:hAnsi="Times New Roman" w:cs="Times New Roman"/>
            <w:sz w:val="28"/>
            <w:szCs w:val="28"/>
          </w:rPr>
          <w:t>.</w:t>
        </w:r>
        <w:r w:rsidRPr="00AD1266">
          <w:rPr>
            <w:rStyle w:val="ac"/>
            <w:rFonts w:ascii="Times New Roman" w:hAnsi="Times New Roman" w:cs="Times New Roman"/>
            <w:sz w:val="28"/>
            <w:szCs w:val="28"/>
            <w:lang w:val="en-US"/>
          </w:rPr>
          <w:t>oldflutes</w:t>
        </w:r>
        <w:r w:rsidRPr="0016402B">
          <w:rPr>
            <w:rStyle w:val="ac"/>
            <w:rFonts w:ascii="Times New Roman" w:hAnsi="Times New Roman" w:cs="Times New Roman"/>
            <w:sz w:val="28"/>
            <w:szCs w:val="28"/>
          </w:rPr>
          <w:t>.</w:t>
        </w:r>
        <w:r w:rsidRPr="00AD1266">
          <w:rPr>
            <w:rStyle w:val="ac"/>
            <w:rFonts w:ascii="Times New Roman" w:hAnsi="Times New Roman" w:cs="Times New Roman"/>
            <w:sz w:val="28"/>
            <w:szCs w:val="28"/>
            <w:lang w:val="en-US"/>
          </w:rPr>
          <w:t>com</w:t>
        </w:r>
        <w:r w:rsidRPr="0016402B">
          <w:rPr>
            <w:rStyle w:val="ac"/>
            <w:rFonts w:ascii="Times New Roman" w:hAnsi="Times New Roman" w:cs="Times New Roman"/>
            <w:sz w:val="28"/>
            <w:szCs w:val="28"/>
          </w:rPr>
          <w:t>/19</w:t>
        </w:r>
        <w:r w:rsidRPr="00AD1266">
          <w:rPr>
            <w:rStyle w:val="ac"/>
            <w:rFonts w:ascii="Times New Roman" w:hAnsi="Times New Roman" w:cs="Times New Roman"/>
            <w:sz w:val="28"/>
            <w:szCs w:val="28"/>
            <w:lang w:val="en-US"/>
          </w:rPr>
          <w:t>C</w:t>
        </w:r>
        <w:r w:rsidRPr="0016402B">
          <w:rPr>
            <w:rStyle w:val="ac"/>
            <w:rFonts w:ascii="Times New Roman" w:hAnsi="Times New Roman" w:cs="Times New Roman"/>
            <w:sz w:val="28"/>
            <w:szCs w:val="28"/>
          </w:rPr>
          <w:t>-</w:t>
        </w:r>
        <w:r w:rsidRPr="00AD1266">
          <w:rPr>
            <w:rStyle w:val="ac"/>
            <w:rFonts w:ascii="Times New Roman" w:hAnsi="Times New Roman" w:cs="Times New Roman"/>
            <w:sz w:val="28"/>
            <w:szCs w:val="28"/>
            <w:lang w:val="en-US"/>
          </w:rPr>
          <w:t>play</w:t>
        </w:r>
        <w:r w:rsidRPr="0016402B">
          <w:rPr>
            <w:rStyle w:val="ac"/>
            <w:rFonts w:ascii="Times New Roman" w:hAnsi="Times New Roman" w:cs="Times New Roman"/>
            <w:sz w:val="28"/>
            <w:szCs w:val="28"/>
          </w:rPr>
          <w:t>.</w:t>
        </w:r>
        <w:r w:rsidRPr="00AD1266">
          <w:rPr>
            <w:rStyle w:val="ac"/>
            <w:rFonts w:ascii="Times New Roman" w:hAnsi="Times New Roman" w:cs="Times New Roman"/>
            <w:sz w:val="28"/>
            <w:szCs w:val="28"/>
            <w:lang w:val="en-US"/>
          </w:rPr>
          <w:t>htm</w:t>
        </w:r>
      </w:hyperlink>
      <w:r>
        <w:rPr>
          <w:rFonts w:ascii="Times New Roman" w:hAnsi="Times New Roman" w:cs="Times New Roman"/>
          <w:sz w:val="28"/>
          <w:szCs w:val="28"/>
          <w:lang w:val="uk-UA"/>
        </w:rPr>
        <w:t xml:space="preserve"> (дата звернення: 05.04.2023).</w:t>
      </w:r>
    </w:p>
    <w:p w14:paraId="207323AD" w14:textId="77777777" w:rsidR="00CE5DE7" w:rsidRDefault="00F143B2" w:rsidP="00CE5DE7">
      <w:pPr>
        <w:pStyle w:val="af1"/>
        <w:numPr>
          <w:ilvl w:val="0"/>
          <w:numId w:val="2"/>
        </w:numPr>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en-US"/>
        </w:rPr>
        <w:t>Toff, Nancy.</w:t>
      </w:r>
      <w:r>
        <w:rPr>
          <w:rFonts w:ascii="Times New Roman" w:eastAsia="MS Gothic" w:hAnsi="Times New Roman" w:cs="Times New Roman"/>
          <w:sz w:val="28"/>
          <w:szCs w:val="28"/>
          <w:lang w:val="en-US"/>
        </w:rPr>
        <w:t>（</w:t>
      </w:r>
      <w:r>
        <w:rPr>
          <w:rFonts w:ascii="Times New Roman" w:hAnsi="Times New Roman" w:cs="Times New Roman"/>
          <w:sz w:val="28"/>
          <w:szCs w:val="28"/>
          <w:lang w:val="en-US"/>
        </w:rPr>
        <w:t>2012</w:t>
      </w:r>
      <w:r>
        <w:rPr>
          <w:rFonts w:ascii="Times New Roman" w:eastAsia="MS Gothic" w:hAnsi="Times New Roman" w:cs="Times New Roman"/>
          <w:sz w:val="28"/>
          <w:szCs w:val="28"/>
          <w:lang w:val="uk-UA"/>
        </w:rPr>
        <w:t>)</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 Flute Book: A Complete Guide for Students and Performers. Oxford University Press.</w:t>
      </w:r>
    </w:p>
    <w:p w14:paraId="7C2C7943" w14:textId="77777777" w:rsidR="00CE5DE7" w:rsidRDefault="00CE5DE7" w:rsidP="00CE5DE7">
      <w:pPr>
        <w:pStyle w:val="af1"/>
        <w:numPr>
          <w:ilvl w:val="0"/>
          <w:numId w:val="2"/>
        </w:numPr>
        <w:spacing w:line="360" w:lineRule="auto"/>
        <w:ind w:left="426"/>
        <w:jc w:val="both"/>
        <w:rPr>
          <w:rFonts w:ascii="Times New Roman" w:hAnsi="Times New Roman" w:cs="Times New Roman"/>
          <w:sz w:val="28"/>
          <w:szCs w:val="28"/>
          <w:lang w:val="uk-UA"/>
        </w:rPr>
      </w:pPr>
      <w:r w:rsidRPr="00CE5DE7">
        <w:rPr>
          <w:rStyle w:val="ae"/>
          <w:sz w:val="28"/>
          <w:lang w:val="en-US"/>
        </w:rPr>
        <w:t>Bernhard</w:t>
      </w:r>
      <w:r w:rsidRPr="00CE5DE7">
        <w:rPr>
          <w:rStyle w:val="ae"/>
          <w:sz w:val="28"/>
          <w:lang w:val="uk-UA"/>
        </w:rPr>
        <w:t xml:space="preserve"> </w:t>
      </w:r>
      <w:r w:rsidRPr="00CE5DE7">
        <w:rPr>
          <w:rStyle w:val="ae"/>
          <w:sz w:val="28"/>
          <w:lang w:val="en-US"/>
        </w:rPr>
        <w:t>Romberg</w:t>
      </w:r>
      <w:r w:rsidRPr="00CE5DE7">
        <w:rPr>
          <w:rStyle w:val="ae"/>
          <w:sz w:val="28"/>
          <w:lang w:val="uk-UA"/>
        </w:rPr>
        <w:t xml:space="preserve"> - </w:t>
      </w:r>
      <w:r w:rsidRPr="00CE5DE7">
        <w:rPr>
          <w:rStyle w:val="ae"/>
          <w:sz w:val="28"/>
          <w:lang w:val="en-US"/>
        </w:rPr>
        <w:t>Flute</w:t>
      </w:r>
      <w:r w:rsidRPr="00CE5DE7">
        <w:rPr>
          <w:rStyle w:val="ae"/>
          <w:sz w:val="28"/>
          <w:lang w:val="uk-UA"/>
        </w:rPr>
        <w:t xml:space="preserve"> </w:t>
      </w:r>
      <w:r w:rsidRPr="00CE5DE7">
        <w:rPr>
          <w:rStyle w:val="ae"/>
          <w:sz w:val="28"/>
          <w:lang w:val="en-US"/>
        </w:rPr>
        <w:t>Concerto</w:t>
      </w:r>
      <w:r w:rsidRPr="00CE5DE7">
        <w:rPr>
          <w:rStyle w:val="ae"/>
          <w:sz w:val="28"/>
          <w:lang w:val="uk-UA"/>
        </w:rPr>
        <w:t xml:space="preserve"> </w:t>
      </w:r>
      <w:r w:rsidRPr="00CE5DE7">
        <w:rPr>
          <w:rStyle w:val="ae"/>
          <w:sz w:val="28"/>
          <w:lang w:val="en-US"/>
        </w:rPr>
        <w:t>op</w:t>
      </w:r>
      <w:r w:rsidRPr="00CE5DE7">
        <w:rPr>
          <w:rStyle w:val="ae"/>
          <w:sz w:val="28"/>
          <w:lang w:val="uk-UA"/>
        </w:rPr>
        <w:t xml:space="preserve">. 17 </w:t>
      </w:r>
      <w:r w:rsidR="004438ED" w:rsidRPr="00CE5DE7">
        <w:rPr>
          <w:rStyle w:val="ae"/>
          <w:i/>
          <w:sz w:val="28"/>
          <w:lang w:val="en-US"/>
        </w:rPr>
        <w:t>Jean</w:t>
      </w:r>
      <w:r w:rsidR="004438ED" w:rsidRPr="00CE5DE7">
        <w:rPr>
          <w:rStyle w:val="ae"/>
          <w:i/>
          <w:sz w:val="28"/>
          <w:lang w:val="uk-UA"/>
        </w:rPr>
        <w:t>-</w:t>
      </w:r>
      <w:r w:rsidR="004438ED" w:rsidRPr="00CE5DE7">
        <w:rPr>
          <w:rStyle w:val="ae"/>
          <w:i/>
          <w:sz w:val="28"/>
          <w:lang w:val="en-US"/>
        </w:rPr>
        <w:t>Pierre</w:t>
      </w:r>
      <w:r w:rsidR="004438ED" w:rsidRPr="00CE5DE7">
        <w:rPr>
          <w:rStyle w:val="ae"/>
          <w:i/>
          <w:sz w:val="28"/>
          <w:lang w:val="uk-UA"/>
        </w:rPr>
        <w:t xml:space="preserve"> </w:t>
      </w:r>
      <w:r w:rsidR="004438ED" w:rsidRPr="00CE5DE7">
        <w:rPr>
          <w:rStyle w:val="ae"/>
          <w:i/>
          <w:sz w:val="28"/>
          <w:lang w:val="en-US"/>
        </w:rPr>
        <w:t>Rampal</w:t>
      </w:r>
      <w:r w:rsidR="004438ED" w:rsidRPr="00CE5DE7">
        <w:rPr>
          <w:rStyle w:val="ae"/>
          <w:i/>
          <w:sz w:val="28"/>
          <w:lang w:val="uk-UA"/>
        </w:rPr>
        <w:t>: (1976)</w:t>
      </w:r>
      <w:r w:rsidRPr="00CE5DE7">
        <w:rPr>
          <w:rFonts w:ascii="Arial" w:hAnsi="Arial" w:cs="Arial"/>
          <w:color w:val="131313"/>
          <w:sz w:val="21"/>
          <w:szCs w:val="21"/>
          <w:lang w:val="uk-UA"/>
        </w:rPr>
        <w:t xml:space="preserve"> </w:t>
      </w:r>
      <w:r w:rsidRPr="00CE5DE7">
        <w:rPr>
          <w:rFonts w:ascii="Times New Roman" w:hAnsi="Times New Roman" w:cs="Times New Roman"/>
          <w:i/>
          <w:color w:val="131313"/>
          <w:sz w:val="28"/>
          <w:szCs w:val="21"/>
          <w:lang w:val="en-US"/>
        </w:rPr>
        <w:t>Monte</w:t>
      </w:r>
      <w:r w:rsidRPr="00CE5DE7">
        <w:rPr>
          <w:rFonts w:ascii="Times New Roman" w:hAnsi="Times New Roman" w:cs="Times New Roman"/>
          <w:i/>
          <w:color w:val="131313"/>
          <w:sz w:val="28"/>
          <w:szCs w:val="21"/>
          <w:lang w:val="uk-UA"/>
        </w:rPr>
        <w:t>-</w:t>
      </w:r>
      <w:r w:rsidRPr="00CE5DE7">
        <w:rPr>
          <w:rFonts w:ascii="Times New Roman" w:hAnsi="Times New Roman" w:cs="Times New Roman"/>
          <w:i/>
          <w:color w:val="131313"/>
          <w:sz w:val="28"/>
          <w:szCs w:val="21"/>
          <w:lang w:val="en-US"/>
        </w:rPr>
        <w:t>Carlo</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National</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opera</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orchestra</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conducted</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by</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Claudio</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i/>
          <w:color w:val="131313"/>
          <w:sz w:val="28"/>
          <w:szCs w:val="21"/>
          <w:lang w:val="en-US"/>
        </w:rPr>
        <w:t>Scimone</w:t>
      </w:r>
      <w:r w:rsidRPr="00CE5DE7">
        <w:rPr>
          <w:rFonts w:ascii="Times New Roman" w:hAnsi="Times New Roman" w:cs="Times New Roman"/>
          <w:i/>
          <w:color w:val="131313"/>
          <w:sz w:val="28"/>
          <w:szCs w:val="21"/>
          <w:lang w:val="uk-UA"/>
        </w:rPr>
        <w:t xml:space="preserve">. </w:t>
      </w:r>
      <w:r w:rsidRPr="00CE5DE7">
        <w:rPr>
          <w:rFonts w:ascii="Times New Roman" w:hAnsi="Times New Roman" w:cs="Times New Roman"/>
          <w:color w:val="131313"/>
          <w:sz w:val="28"/>
          <w:szCs w:val="21"/>
          <w:lang w:val="en-US"/>
        </w:rPr>
        <w:t>URL</w:t>
      </w:r>
      <w:r w:rsidRPr="00CE5DE7">
        <w:rPr>
          <w:rFonts w:ascii="Times New Roman" w:hAnsi="Times New Roman" w:cs="Times New Roman"/>
          <w:color w:val="131313"/>
          <w:sz w:val="28"/>
          <w:szCs w:val="21"/>
          <w:lang w:val="uk-UA"/>
        </w:rPr>
        <w:t xml:space="preserve">: </w:t>
      </w:r>
      <w:hyperlink r:id="rId31" w:history="1">
        <w:r w:rsidRPr="00CE5DE7">
          <w:rPr>
            <w:rStyle w:val="ac"/>
            <w:rFonts w:ascii="Times New Roman" w:hAnsi="Times New Roman" w:cs="Times New Roman"/>
            <w:sz w:val="28"/>
            <w:szCs w:val="21"/>
            <w:lang w:val="uk-UA"/>
          </w:rPr>
          <w:t>https://www.youtube.com/watch?v=nh3Otumol-M&amp;t=190s</w:t>
        </w:r>
      </w:hyperlink>
      <w:r w:rsidRPr="00CE5DE7">
        <w:rPr>
          <w:rFonts w:ascii="Times New Roman" w:hAnsi="Times New Roman" w:cs="Times New Roman"/>
          <w:color w:val="131313"/>
          <w:sz w:val="28"/>
          <w:szCs w:val="21"/>
          <w:lang w:val="uk-UA"/>
        </w:rPr>
        <w:t xml:space="preserve"> </w:t>
      </w:r>
      <w:r w:rsidRPr="00CE5DE7">
        <w:rPr>
          <w:rFonts w:ascii="Times New Roman" w:hAnsi="Times New Roman" w:cs="Times New Roman"/>
          <w:sz w:val="28"/>
          <w:lang w:val="uk-UA"/>
        </w:rPr>
        <w:t>(</w:t>
      </w:r>
      <w:r w:rsidRPr="00CE5DE7">
        <w:rPr>
          <w:rFonts w:ascii="Times New Roman" w:hAnsi="Times New Roman" w:cs="Times New Roman"/>
          <w:sz w:val="28"/>
          <w:szCs w:val="28"/>
          <w:lang w:val="uk-UA"/>
        </w:rPr>
        <w:t>дата звернення: 14.10.2022).</w:t>
      </w:r>
    </w:p>
    <w:p w14:paraId="79A3C495" w14:textId="7CDC8FEC" w:rsidR="00461A19" w:rsidRPr="00763611" w:rsidRDefault="004438ED" w:rsidP="00763611">
      <w:pPr>
        <w:pStyle w:val="af1"/>
        <w:numPr>
          <w:ilvl w:val="0"/>
          <w:numId w:val="2"/>
        </w:numPr>
        <w:spacing w:line="360" w:lineRule="auto"/>
        <w:ind w:left="426"/>
        <w:jc w:val="both"/>
        <w:rPr>
          <w:rFonts w:ascii="Times New Roman" w:hAnsi="Times New Roman" w:cs="Times New Roman"/>
          <w:sz w:val="28"/>
          <w:szCs w:val="28"/>
          <w:lang w:val="uk-UA"/>
        </w:rPr>
      </w:pPr>
      <w:r w:rsidRPr="00CE5DE7">
        <w:rPr>
          <w:rFonts w:ascii="Times New Roman" w:hAnsi="Times New Roman" w:cs="Times New Roman"/>
          <w:sz w:val="28"/>
          <w:szCs w:val="28"/>
          <w:lang w:val="uk-UA"/>
        </w:rPr>
        <w:t xml:space="preserve">Станкович Є. Камерна симфонія № 3 </w:t>
      </w:r>
      <w:r w:rsidRPr="00CE5DE7">
        <w:rPr>
          <w:rFonts w:ascii="Times New Roman" w:hAnsi="Times New Roman" w:cs="Times New Roman"/>
          <w:i/>
          <w:sz w:val="28"/>
          <w:lang w:val="uk-UA"/>
        </w:rPr>
        <w:t>Концерт з творів Євгена Станковича, 26.ІІІ.2011 р. М.Ужгород, флейта - лауреат Міжнародних к</w:t>
      </w:r>
      <w:r w:rsidRPr="00CE5DE7">
        <w:rPr>
          <w:rFonts w:ascii="Times New Roman" w:hAnsi="Times New Roman" w:cs="Times New Roman"/>
          <w:i/>
          <w:sz w:val="28"/>
        </w:rPr>
        <w:t xml:space="preserve">онкурсів </w:t>
      </w:r>
      <w:r w:rsidR="00CE5DE7">
        <w:rPr>
          <w:rFonts w:ascii="Times New Roman" w:hAnsi="Times New Roman" w:cs="Times New Roman"/>
          <w:i/>
          <w:sz w:val="28"/>
        </w:rPr>
        <w:t>Андрій Карпяк, диригент</w:t>
      </w:r>
      <w:r w:rsidRPr="00CE5DE7">
        <w:rPr>
          <w:rFonts w:ascii="Times New Roman" w:hAnsi="Times New Roman" w:cs="Times New Roman"/>
          <w:i/>
          <w:sz w:val="28"/>
        </w:rPr>
        <w:t xml:space="preserve"> Олена Короленко</w:t>
      </w:r>
      <w:r w:rsidRPr="00CE5DE7">
        <w:rPr>
          <w:rFonts w:ascii="Times New Roman" w:hAnsi="Times New Roman" w:cs="Times New Roman"/>
          <w:i/>
          <w:sz w:val="28"/>
          <w:lang w:val="uk-UA"/>
        </w:rPr>
        <w:t xml:space="preserve">. </w:t>
      </w:r>
      <w:r w:rsidRPr="00CE5DE7">
        <w:rPr>
          <w:rFonts w:ascii="Times New Roman" w:hAnsi="Times New Roman" w:cs="Times New Roman"/>
          <w:sz w:val="28"/>
          <w:lang w:val="en-US"/>
        </w:rPr>
        <w:t>URL</w:t>
      </w:r>
      <w:r w:rsidR="00CE5DE7" w:rsidRPr="00CE5DE7">
        <w:rPr>
          <w:rFonts w:ascii="Times New Roman" w:hAnsi="Times New Roman" w:cs="Times New Roman"/>
          <w:sz w:val="28"/>
          <w:lang w:val="uk-UA"/>
        </w:rPr>
        <w:t>:</w:t>
      </w:r>
      <w:r w:rsidRPr="004438ED">
        <w:t xml:space="preserve"> </w:t>
      </w:r>
      <w:hyperlink r:id="rId32" w:history="1">
        <w:r w:rsidRPr="00CE5DE7">
          <w:rPr>
            <w:rStyle w:val="ac"/>
            <w:rFonts w:ascii="Times New Roman" w:hAnsi="Times New Roman" w:cs="Times New Roman"/>
            <w:sz w:val="28"/>
            <w:lang w:val="uk-UA"/>
          </w:rPr>
          <w:t>https://www.youtube.com/watch?v=z74mAYj_ecE</w:t>
        </w:r>
      </w:hyperlink>
      <w:r w:rsidRPr="00CE5DE7">
        <w:rPr>
          <w:rFonts w:ascii="Times New Roman" w:hAnsi="Times New Roman" w:cs="Times New Roman"/>
          <w:sz w:val="28"/>
          <w:lang w:val="uk-UA"/>
        </w:rPr>
        <w:t xml:space="preserve"> (</w:t>
      </w:r>
      <w:r w:rsidRPr="00CE5DE7">
        <w:rPr>
          <w:rFonts w:ascii="Times New Roman" w:hAnsi="Times New Roman" w:cs="Times New Roman"/>
          <w:sz w:val="28"/>
          <w:szCs w:val="28"/>
          <w:lang w:val="uk-UA"/>
        </w:rPr>
        <w:t>дата звернення: 14.10.2022).</w:t>
      </w:r>
    </w:p>
    <w:sectPr w:rsidR="00461A19" w:rsidRPr="00763611" w:rsidSect="007A65AC">
      <w:headerReference w:type="default" r:id="rId33"/>
      <w:pgSz w:w="11906" w:h="16838"/>
      <w:pgMar w:top="1134" w:right="1134" w:bottom="1134" w:left="1134" w:header="709" w:footer="709"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F11A4B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04EEC9" w16cex:dateUtc="2023-11-19T18: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F11A4B7" w16cid:durableId="2904EEC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C665D5" w14:textId="77777777" w:rsidR="006C19CC" w:rsidRDefault="006C19CC">
      <w:pPr>
        <w:spacing w:line="240" w:lineRule="auto"/>
      </w:pPr>
      <w:r>
        <w:separator/>
      </w:r>
    </w:p>
  </w:endnote>
  <w:endnote w:type="continuationSeparator" w:id="0">
    <w:p w14:paraId="2B83925A" w14:textId="77777777" w:rsidR="006C19CC" w:rsidRDefault="006C19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ItalicMT">
    <w:altName w:val="Times New Roman"/>
    <w:panose1 w:val="00000000000000000000"/>
    <w:charset w:val="00"/>
    <w:family w:val="roman"/>
    <w:notTrueType/>
    <w:pitch w:val="default"/>
  </w:font>
  <w:font w:name="Arial-BoldMT">
    <w:altName w:val="Times New Roman"/>
    <w:panose1 w:val="00000000000000000000"/>
    <w:charset w:val="00"/>
    <w:family w:val="roman"/>
    <w:notTrueType/>
    <w:pitch w:val="default"/>
  </w:font>
  <w:font w:name="Arial-BoldItalic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143572" w14:textId="77777777" w:rsidR="006C19CC" w:rsidRDefault="006C19CC">
      <w:pPr>
        <w:spacing w:after="0"/>
      </w:pPr>
      <w:r>
        <w:separator/>
      </w:r>
    </w:p>
  </w:footnote>
  <w:footnote w:type="continuationSeparator" w:id="0">
    <w:p w14:paraId="1709B5C6" w14:textId="77777777" w:rsidR="006C19CC" w:rsidRDefault="006C19CC">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416278"/>
      <w:docPartObj>
        <w:docPartGallery w:val="Page Numbers (Top of Page)"/>
        <w:docPartUnique/>
      </w:docPartObj>
    </w:sdtPr>
    <w:sdtEndPr/>
    <w:sdtContent>
      <w:p w14:paraId="40CFB4F5" w14:textId="77777777" w:rsidR="00880F25" w:rsidRDefault="00880F25">
        <w:pPr>
          <w:pStyle w:val="aa"/>
          <w:jc w:val="right"/>
        </w:pPr>
        <w:r>
          <w:fldChar w:fldCharType="begin"/>
        </w:r>
        <w:r>
          <w:instrText>PAGE   \* MERGEFORMAT</w:instrText>
        </w:r>
        <w:r>
          <w:fldChar w:fldCharType="separate"/>
        </w:r>
        <w:r w:rsidR="007B2122">
          <w:rPr>
            <w:noProof/>
          </w:rPr>
          <w:t>5</w:t>
        </w:r>
        <w:r>
          <w:fldChar w:fldCharType="end"/>
        </w:r>
      </w:p>
    </w:sdtContent>
  </w:sdt>
  <w:p w14:paraId="7B5DE6FA" w14:textId="77777777" w:rsidR="00880F25" w:rsidRDefault="00880F25">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F0724"/>
    <w:multiLevelType w:val="hybridMultilevel"/>
    <w:tmpl w:val="30465D74"/>
    <w:lvl w:ilvl="0" w:tplc="9A6CC470">
      <w:start w:val="1"/>
      <w:numFmt w:val="bullet"/>
      <w:lvlText w:val=""/>
      <w:lvlJc w:val="left"/>
      <w:pPr>
        <w:tabs>
          <w:tab w:val="num" w:pos="720"/>
        </w:tabs>
        <w:ind w:left="720" w:hanging="360"/>
      </w:pPr>
      <w:rPr>
        <w:rFonts w:ascii="Wingdings 2" w:hAnsi="Wingdings 2" w:hint="default"/>
      </w:rPr>
    </w:lvl>
    <w:lvl w:ilvl="1" w:tplc="9A426332" w:tentative="1">
      <w:start w:val="1"/>
      <w:numFmt w:val="bullet"/>
      <w:lvlText w:val=""/>
      <w:lvlJc w:val="left"/>
      <w:pPr>
        <w:tabs>
          <w:tab w:val="num" w:pos="1440"/>
        </w:tabs>
        <w:ind w:left="1440" w:hanging="360"/>
      </w:pPr>
      <w:rPr>
        <w:rFonts w:ascii="Wingdings 2" w:hAnsi="Wingdings 2" w:hint="default"/>
      </w:rPr>
    </w:lvl>
    <w:lvl w:ilvl="2" w:tplc="FD6E0000" w:tentative="1">
      <w:start w:val="1"/>
      <w:numFmt w:val="bullet"/>
      <w:lvlText w:val=""/>
      <w:lvlJc w:val="left"/>
      <w:pPr>
        <w:tabs>
          <w:tab w:val="num" w:pos="2160"/>
        </w:tabs>
        <w:ind w:left="2160" w:hanging="360"/>
      </w:pPr>
      <w:rPr>
        <w:rFonts w:ascii="Wingdings 2" w:hAnsi="Wingdings 2" w:hint="default"/>
      </w:rPr>
    </w:lvl>
    <w:lvl w:ilvl="3" w:tplc="4D1236EC" w:tentative="1">
      <w:start w:val="1"/>
      <w:numFmt w:val="bullet"/>
      <w:lvlText w:val=""/>
      <w:lvlJc w:val="left"/>
      <w:pPr>
        <w:tabs>
          <w:tab w:val="num" w:pos="2880"/>
        </w:tabs>
        <w:ind w:left="2880" w:hanging="360"/>
      </w:pPr>
      <w:rPr>
        <w:rFonts w:ascii="Wingdings 2" w:hAnsi="Wingdings 2" w:hint="default"/>
      </w:rPr>
    </w:lvl>
    <w:lvl w:ilvl="4" w:tplc="46687C2A" w:tentative="1">
      <w:start w:val="1"/>
      <w:numFmt w:val="bullet"/>
      <w:lvlText w:val=""/>
      <w:lvlJc w:val="left"/>
      <w:pPr>
        <w:tabs>
          <w:tab w:val="num" w:pos="3600"/>
        </w:tabs>
        <w:ind w:left="3600" w:hanging="360"/>
      </w:pPr>
      <w:rPr>
        <w:rFonts w:ascii="Wingdings 2" w:hAnsi="Wingdings 2" w:hint="default"/>
      </w:rPr>
    </w:lvl>
    <w:lvl w:ilvl="5" w:tplc="F316310E" w:tentative="1">
      <w:start w:val="1"/>
      <w:numFmt w:val="bullet"/>
      <w:lvlText w:val=""/>
      <w:lvlJc w:val="left"/>
      <w:pPr>
        <w:tabs>
          <w:tab w:val="num" w:pos="4320"/>
        </w:tabs>
        <w:ind w:left="4320" w:hanging="360"/>
      </w:pPr>
      <w:rPr>
        <w:rFonts w:ascii="Wingdings 2" w:hAnsi="Wingdings 2" w:hint="default"/>
      </w:rPr>
    </w:lvl>
    <w:lvl w:ilvl="6" w:tplc="4962AFDA" w:tentative="1">
      <w:start w:val="1"/>
      <w:numFmt w:val="bullet"/>
      <w:lvlText w:val=""/>
      <w:lvlJc w:val="left"/>
      <w:pPr>
        <w:tabs>
          <w:tab w:val="num" w:pos="5040"/>
        </w:tabs>
        <w:ind w:left="5040" w:hanging="360"/>
      </w:pPr>
      <w:rPr>
        <w:rFonts w:ascii="Wingdings 2" w:hAnsi="Wingdings 2" w:hint="default"/>
      </w:rPr>
    </w:lvl>
    <w:lvl w:ilvl="7" w:tplc="E190E6F0" w:tentative="1">
      <w:start w:val="1"/>
      <w:numFmt w:val="bullet"/>
      <w:lvlText w:val=""/>
      <w:lvlJc w:val="left"/>
      <w:pPr>
        <w:tabs>
          <w:tab w:val="num" w:pos="5760"/>
        </w:tabs>
        <w:ind w:left="5760" w:hanging="360"/>
      </w:pPr>
      <w:rPr>
        <w:rFonts w:ascii="Wingdings 2" w:hAnsi="Wingdings 2" w:hint="default"/>
      </w:rPr>
    </w:lvl>
    <w:lvl w:ilvl="8" w:tplc="3D3455C4" w:tentative="1">
      <w:start w:val="1"/>
      <w:numFmt w:val="bullet"/>
      <w:lvlText w:val=""/>
      <w:lvlJc w:val="left"/>
      <w:pPr>
        <w:tabs>
          <w:tab w:val="num" w:pos="6480"/>
        </w:tabs>
        <w:ind w:left="6480" w:hanging="360"/>
      </w:pPr>
      <w:rPr>
        <w:rFonts w:ascii="Wingdings 2" w:hAnsi="Wingdings 2" w:hint="default"/>
      </w:rPr>
    </w:lvl>
  </w:abstractNum>
  <w:abstractNum w:abstractNumId="1">
    <w:nsid w:val="09886486"/>
    <w:multiLevelType w:val="hybridMultilevel"/>
    <w:tmpl w:val="40545134"/>
    <w:lvl w:ilvl="0" w:tplc="90489968">
      <w:start w:val="1"/>
      <w:numFmt w:val="decimal"/>
      <w:lvlText w:val="%1."/>
      <w:lvlJc w:val="left"/>
      <w:pPr>
        <w:ind w:left="644" w:hanging="360"/>
      </w:pPr>
      <w:rPr>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DCE5BDC"/>
    <w:multiLevelType w:val="hybridMultilevel"/>
    <w:tmpl w:val="40545134"/>
    <w:lvl w:ilvl="0" w:tplc="90489968">
      <w:start w:val="1"/>
      <w:numFmt w:val="decimal"/>
      <w:lvlText w:val="%1."/>
      <w:lvlJc w:val="left"/>
      <w:pPr>
        <w:ind w:left="644" w:hanging="360"/>
      </w:pPr>
      <w:rPr>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11E580A"/>
    <w:multiLevelType w:val="hybridMultilevel"/>
    <w:tmpl w:val="5286748C"/>
    <w:lvl w:ilvl="0" w:tplc="7FE61718">
      <w:start w:val="14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81D32FE"/>
    <w:multiLevelType w:val="hybridMultilevel"/>
    <w:tmpl w:val="C3F6263A"/>
    <w:lvl w:ilvl="0" w:tplc="3ED62550">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1A13022D"/>
    <w:multiLevelType w:val="hybridMultilevel"/>
    <w:tmpl w:val="3482F134"/>
    <w:lvl w:ilvl="0" w:tplc="0D1081BA">
      <w:numFmt w:val="bullet"/>
      <w:lvlText w:val="-"/>
      <w:lvlJc w:val="left"/>
      <w:pPr>
        <w:ind w:left="1069" w:hanging="360"/>
      </w:pPr>
      <w:rPr>
        <w:rFonts w:ascii="Calibri" w:eastAsiaTheme="minorHAnsi"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29AA2A0C"/>
    <w:multiLevelType w:val="hybridMultilevel"/>
    <w:tmpl w:val="982C73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9B83881"/>
    <w:multiLevelType w:val="hybridMultilevel"/>
    <w:tmpl w:val="B6705548"/>
    <w:lvl w:ilvl="0" w:tplc="058E8828">
      <w:start w:val="1"/>
      <w:numFmt w:val="bullet"/>
      <w:lvlText w:val=""/>
      <w:lvlJc w:val="left"/>
      <w:pPr>
        <w:tabs>
          <w:tab w:val="num" w:pos="720"/>
        </w:tabs>
        <w:ind w:left="720" w:hanging="360"/>
      </w:pPr>
      <w:rPr>
        <w:rFonts w:ascii="Wingdings 2" w:hAnsi="Wingdings 2" w:hint="default"/>
      </w:rPr>
    </w:lvl>
    <w:lvl w:ilvl="1" w:tplc="F0B04692" w:tentative="1">
      <w:start w:val="1"/>
      <w:numFmt w:val="bullet"/>
      <w:lvlText w:val=""/>
      <w:lvlJc w:val="left"/>
      <w:pPr>
        <w:tabs>
          <w:tab w:val="num" w:pos="1440"/>
        </w:tabs>
        <w:ind w:left="1440" w:hanging="360"/>
      </w:pPr>
      <w:rPr>
        <w:rFonts w:ascii="Wingdings 2" w:hAnsi="Wingdings 2" w:hint="default"/>
      </w:rPr>
    </w:lvl>
    <w:lvl w:ilvl="2" w:tplc="9E489DB0" w:tentative="1">
      <w:start w:val="1"/>
      <w:numFmt w:val="bullet"/>
      <w:lvlText w:val=""/>
      <w:lvlJc w:val="left"/>
      <w:pPr>
        <w:tabs>
          <w:tab w:val="num" w:pos="2160"/>
        </w:tabs>
        <w:ind w:left="2160" w:hanging="360"/>
      </w:pPr>
      <w:rPr>
        <w:rFonts w:ascii="Wingdings 2" w:hAnsi="Wingdings 2" w:hint="default"/>
      </w:rPr>
    </w:lvl>
    <w:lvl w:ilvl="3" w:tplc="079AE44C" w:tentative="1">
      <w:start w:val="1"/>
      <w:numFmt w:val="bullet"/>
      <w:lvlText w:val=""/>
      <w:lvlJc w:val="left"/>
      <w:pPr>
        <w:tabs>
          <w:tab w:val="num" w:pos="2880"/>
        </w:tabs>
        <w:ind w:left="2880" w:hanging="360"/>
      </w:pPr>
      <w:rPr>
        <w:rFonts w:ascii="Wingdings 2" w:hAnsi="Wingdings 2" w:hint="default"/>
      </w:rPr>
    </w:lvl>
    <w:lvl w:ilvl="4" w:tplc="E47E5908" w:tentative="1">
      <w:start w:val="1"/>
      <w:numFmt w:val="bullet"/>
      <w:lvlText w:val=""/>
      <w:lvlJc w:val="left"/>
      <w:pPr>
        <w:tabs>
          <w:tab w:val="num" w:pos="3600"/>
        </w:tabs>
        <w:ind w:left="3600" w:hanging="360"/>
      </w:pPr>
      <w:rPr>
        <w:rFonts w:ascii="Wingdings 2" w:hAnsi="Wingdings 2" w:hint="default"/>
      </w:rPr>
    </w:lvl>
    <w:lvl w:ilvl="5" w:tplc="011E4B4C" w:tentative="1">
      <w:start w:val="1"/>
      <w:numFmt w:val="bullet"/>
      <w:lvlText w:val=""/>
      <w:lvlJc w:val="left"/>
      <w:pPr>
        <w:tabs>
          <w:tab w:val="num" w:pos="4320"/>
        </w:tabs>
        <w:ind w:left="4320" w:hanging="360"/>
      </w:pPr>
      <w:rPr>
        <w:rFonts w:ascii="Wingdings 2" w:hAnsi="Wingdings 2" w:hint="default"/>
      </w:rPr>
    </w:lvl>
    <w:lvl w:ilvl="6" w:tplc="141A6F0E" w:tentative="1">
      <w:start w:val="1"/>
      <w:numFmt w:val="bullet"/>
      <w:lvlText w:val=""/>
      <w:lvlJc w:val="left"/>
      <w:pPr>
        <w:tabs>
          <w:tab w:val="num" w:pos="5040"/>
        </w:tabs>
        <w:ind w:left="5040" w:hanging="360"/>
      </w:pPr>
      <w:rPr>
        <w:rFonts w:ascii="Wingdings 2" w:hAnsi="Wingdings 2" w:hint="default"/>
      </w:rPr>
    </w:lvl>
    <w:lvl w:ilvl="7" w:tplc="DEFACC4A" w:tentative="1">
      <w:start w:val="1"/>
      <w:numFmt w:val="bullet"/>
      <w:lvlText w:val=""/>
      <w:lvlJc w:val="left"/>
      <w:pPr>
        <w:tabs>
          <w:tab w:val="num" w:pos="5760"/>
        </w:tabs>
        <w:ind w:left="5760" w:hanging="360"/>
      </w:pPr>
      <w:rPr>
        <w:rFonts w:ascii="Wingdings 2" w:hAnsi="Wingdings 2" w:hint="default"/>
      </w:rPr>
    </w:lvl>
    <w:lvl w:ilvl="8" w:tplc="C7023072" w:tentative="1">
      <w:start w:val="1"/>
      <w:numFmt w:val="bullet"/>
      <w:lvlText w:val=""/>
      <w:lvlJc w:val="left"/>
      <w:pPr>
        <w:tabs>
          <w:tab w:val="num" w:pos="6480"/>
        </w:tabs>
        <w:ind w:left="6480" w:hanging="360"/>
      </w:pPr>
      <w:rPr>
        <w:rFonts w:ascii="Wingdings 2" w:hAnsi="Wingdings 2" w:hint="default"/>
      </w:rPr>
    </w:lvl>
  </w:abstractNum>
  <w:abstractNum w:abstractNumId="8">
    <w:nsid w:val="435849AB"/>
    <w:multiLevelType w:val="hybridMultilevel"/>
    <w:tmpl w:val="54A827B8"/>
    <w:lvl w:ilvl="0" w:tplc="9FC27D32">
      <w:start w:val="14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5308298F"/>
    <w:multiLevelType w:val="multilevel"/>
    <w:tmpl w:val="0BF4D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4A04DDD"/>
    <w:multiLevelType w:val="hybridMultilevel"/>
    <w:tmpl w:val="975C1752"/>
    <w:lvl w:ilvl="0" w:tplc="9CA280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599E490A"/>
    <w:multiLevelType w:val="hybridMultilevel"/>
    <w:tmpl w:val="C980D19A"/>
    <w:lvl w:ilvl="0" w:tplc="B3D8EF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641839B2"/>
    <w:multiLevelType w:val="hybridMultilevel"/>
    <w:tmpl w:val="52F4B93A"/>
    <w:lvl w:ilvl="0" w:tplc="90E8BDC4">
      <w:start w:val="1"/>
      <w:numFmt w:val="bullet"/>
      <w:lvlText w:val=""/>
      <w:lvlJc w:val="left"/>
      <w:pPr>
        <w:tabs>
          <w:tab w:val="num" w:pos="720"/>
        </w:tabs>
        <w:ind w:left="720" w:hanging="360"/>
      </w:pPr>
      <w:rPr>
        <w:rFonts w:ascii="Wingdings 2" w:hAnsi="Wingdings 2" w:hint="default"/>
      </w:rPr>
    </w:lvl>
    <w:lvl w:ilvl="1" w:tplc="86D0667E" w:tentative="1">
      <w:start w:val="1"/>
      <w:numFmt w:val="bullet"/>
      <w:lvlText w:val=""/>
      <w:lvlJc w:val="left"/>
      <w:pPr>
        <w:tabs>
          <w:tab w:val="num" w:pos="1440"/>
        </w:tabs>
        <w:ind w:left="1440" w:hanging="360"/>
      </w:pPr>
      <w:rPr>
        <w:rFonts w:ascii="Wingdings 2" w:hAnsi="Wingdings 2" w:hint="default"/>
      </w:rPr>
    </w:lvl>
    <w:lvl w:ilvl="2" w:tplc="81B45626" w:tentative="1">
      <w:start w:val="1"/>
      <w:numFmt w:val="bullet"/>
      <w:lvlText w:val=""/>
      <w:lvlJc w:val="left"/>
      <w:pPr>
        <w:tabs>
          <w:tab w:val="num" w:pos="2160"/>
        </w:tabs>
        <w:ind w:left="2160" w:hanging="360"/>
      </w:pPr>
      <w:rPr>
        <w:rFonts w:ascii="Wingdings 2" w:hAnsi="Wingdings 2" w:hint="default"/>
      </w:rPr>
    </w:lvl>
    <w:lvl w:ilvl="3" w:tplc="67A49A58" w:tentative="1">
      <w:start w:val="1"/>
      <w:numFmt w:val="bullet"/>
      <w:lvlText w:val=""/>
      <w:lvlJc w:val="left"/>
      <w:pPr>
        <w:tabs>
          <w:tab w:val="num" w:pos="2880"/>
        </w:tabs>
        <w:ind w:left="2880" w:hanging="360"/>
      </w:pPr>
      <w:rPr>
        <w:rFonts w:ascii="Wingdings 2" w:hAnsi="Wingdings 2" w:hint="default"/>
      </w:rPr>
    </w:lvl>
    <w:lvl w:ilvl="4" w:tplc="958829E8" w:tentative="1">
      <w:start w:val="1"/>
      <w:numFmt w:val="bullet"/>
      <w:lvlText w:val=""/>
      <w:lvlJc w:val="left"/>
      <w:pPr>
        <w:tabs>
          <w:tab w:val="num" w:pos="3600"/>
        </w:tabs>
        <w:ind w:left="3600" w:hanging="360"/>
      </w:pPr>
      <w:rPr>
        <w:rFonts w:ascii="Wingdings 2" w:hAnsi="Wingdings 2" w:hint="default"/>
      </w:rPr>
    </w:lvl>
    <w:lvl w:ilvl="5" w:tplc="FE941A2E" w:tentative="1">
      <w:start w:val="1"/>
      <w:numFmt w:val="bullet"/>
      <w:lvlText w:val=""/>
      <w:lvlJc w:val="left"/>
      <w:pPr>
        <w:tabs>
          <w:tab w:val="num" w:pos="4320"/>
        </w:tabs>
        <w:ind w:left="4320" w:hanging="360"/>
      </w:pPr>
      <w:rPr>
        <w:rFonts w:ascii="Wingdings 2" w:hAnsi="Wingdings 2" w:hint="default"/>
      </w:rPr>
    </w:lvl>
    <w:lvl w:ilvl="6" w:tplc="C1824C6C" w:tentative="1">
      <w:start w:val="1"/>
      <w:numFmt w:val="bullet"/>
      <w:lvlText w:val=""/>
      <w:lvlJc w:val="left"/>
      <w:pPr>
        <w:tabs>
          <w:tab w:val="num" w:pos="5040"/>
        </w:tabs>
        <w:ind w:left="5040" w:hanging="360"/>
      </w:pPr>
      <w:rPr>
        <w:rFonts w:ascii="Wingdings 2" w:hAnsi="Wingdings 2" w:hint="default"/>
      </w:rPr>
    </w:lvl>
    <w:lvl w:ilvl="7" w:tplc="5C7693FA" w:tentative="1">
      <w:start w:val="1"/>
      <w:numFmt w:val="bullet"/>
      <w:lvlText w:val=""/>
      <w:lvlJc w:val="left"/>
      <w:pPr>
        <w:tabs>
          <w:tab w:val="num" w:pos="5760"/>
        </w:tabs>
        <w:ind w:left="5760" w:hanging="360"/>
      </w:pPr>
      <w:rPr>
        <w:rFonts w:ascii="Wingdings 2" w:hAnsi="Wingdings 2" w:hint="default"/>
      </w:rPr>
    </w:lvl>
    <w:lvl w:ilvl="8" w:tplc="68026FFE" w:tentative="1">
      <w:start w:val="1"/>
      <w:numFmt w:val="bullet"/>
      <w:lvlText w:val=""/>
      <w:lvlJc w:val="left"/>
      <w:pPr>
        <w:tabs>
          <w:tab w:val="num" w:pos="6480"/>
        </w:tabs>
        <w:ind w:left="6480" w:hanging="360"/>
      </w:pPr>
      <w:rPr>
        <w:rFonts w:ascii="Wingdings 2" w:hAnsi="Wingdings 2" w:hint="default"/>
      </w:rPr>
    </w:lvl>
  </w:abstractNum>
  <w:abstractNum w:abstractNumId="13">
    <w:nsid w:val="6DD37A0C"/>
    <w:multiLevelType w:val="hybridMultilevel"/>
    <w:tmpl w:val="40545134"/>
    <w:lvl w:ilvl="0" w:tplc="90489968">
      <w:start w:val="1"/>
      <w:numFmt w:val="decimal"/>
      <w:lvlText w:val="%1."/>
      <w:lvlJc w:val="left"/>
      <w:pPr>
        <w:ind w:left="644" w:hanging="360"/>
      </w:pPr>
      <w:rPr>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0"/>
  </w:num>
  <w:num w:numId="2">
    <w:abstractNumId w:val="13"/>
  </w:num>
  <w:num w:numId="3">
    <w:abstractNumId w:val="5"/>
  </w:num>
  <w:num w:numId="4">
    <w:abstractNumId w:val="1"/>
  </w:num>
  <w:num w:numId="5">
    <w:abstractNumId w:val="3"/>
  </w:num>
  <w:num w:numId="6">
    <w:abstractNumId w:val="8"/>
  </w:num>
  <w:num w:numId="7">
    <w:abstractNumId w:val="2"/>
  </w:num>
  <w:num w:numId="8">
    <w:abstractNumId w:val="7"/>
  </w:num>
  <w:num w:numId="9">
    <w:abstractNumId w:val="12"/>
  </w:num>
  <w:num w:numId="10">
    <w:abstractNumId w:val="0"/>
  </w:num>
  <w:num w:numId="11">
    <w:abstractNumId w:val="9"/>
  </w:num>
  <w:num w:numId="12">
    <w:abstractNumId w:val="11"/>
  </w:num>
  <w:num w:numId="13">
    <w:abstractNumId w:val="6"/>
  </w:num>
  <w:num w:numId="14">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ryna Riabtseva">
    <w15:presenceInfo w15:providerId="None" w15:userId="Iryna Riabtse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08"/>
  <w:hyphenationZone w:val="425"/>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49EC"/>
    <w:rsid w:val="000104DA"/>
    <w:rsid w:val="00011DEE"/>
    <w:rsid w:val="00017D8A"/>
    <w:rsid w:val="00022CF9"/>
    <w:rsid w:val="00024331"/>
    <w:rsid w:val="00026EE7"/>
    <w:rsid w:val="000324F0"/>
    <w:rsid w:val="0003358F"/>
    <w:rsid w:val="00033861"/>
    <w:rsid w:val="00037BCA"/>
    <w:rsid w:val="00042896"/>
    <w:rsid w:val="00042B5A"/>
    <w:rsid w:val="00047192"/>
    <w:rsid w:val="0005421D"/>
    <w:rsid w:val="00056808"/>
    <w:rsid w:val="00056E31"/>
    <w:rsid w:val="00061EF1"/>
    <w:rsid w:val="000654C3"/>
    <w:rsid w:val="00070B98"/>
    <w:rsid w:val="00072827"/>
    <w:rsid w:val="00087C09"/>
    <w:rsid w:val="00092212"/>
    <w:rsid w:val="00095A99"/>
    <w:rsid w:val="0009634D"/>
    <w:rsid w:val="000A0DCA"/>
    <w:rsid w:val="000B4B7C"/>
    <w:rsid w:val="000B6E47"/>
    <w:rsid w:val="000C499C"/>
    <w:rsid w:val="000C646A"/>
    <w:rsid w:val="000D353F"/>
    <w:rsid w:val="000D5911"/>
    <w:rsid w:val="000E16FD"/>
    <w:rsid w:val="000E4662"/>
    <w:rsid w:val="000E6008"/>
    <w:rsid w:val="000F2C16"/>
    <w:rsid w:val="000F4005"/>
    <w:rsid w:val="000F48F5"/>
    <w:rsid w:val="00103C58"/>
    <w:rsid w:val="001066D5"/>
    <w:rsid w:val="0011412E"/>
    <w:rsid w:val="0011745F"/>
    <w:rsid w:val="001243D6"/>
    <w:rsid w:val="00127757"/>
    <w:rsid w:val="00127F89"/>
    <w:rsid w:val="00133588"/>
    <w:rsid w:val="001427E0"/>
    <w:rsid w:val="001428CE"/>
    <w:rsid w:val="0014373F"/>
    <w:rsid w:val="0014609E"/>
    <w:rsid w:val="00147CDF"/>
    <w:rsid w:val="00153FCA"/>
    <w:rsid w:val="0017521E"/>
    <w:rsid w:val="001768FD"/>
    <w:rsid w:val="00177E1B"/>
    <w:rsid w:val="001A2D7F"/>
    <w:rsid w:val="001A5EE7"/>
    <w:rsid w:val="001A6551"/>
    <w:rsid w:val="001B2918"/>
    <w:rsid w:val="001C68A1"/>
    <w:rsid w:val="001D36A3"/>
    <w:rsid w:val="001D444E"/>
    <w:rsid w:val="001E0444"/>
    <w:rsid w:val="001E3D17"/>
    <w:rsid w:val="001F36AE"/>
    <w:rsid w:val="001F7463"/>
    <w:rsid w:val="0020024C"/>
    <w:rsid w:val="00202CCE"/>
    <w:rsid w:val="00204DB4"/>
    <w:rsid w:val="002058AA"/>
    <w:rsid w:val="00207639"/>
    <w:rsid w:val="00225E39"/>
    <w:rsid w:val="00226E09"/>
    <w:rsid w:val="00231A34"/>
    <w:rsid w:val="00246D42"/>
    <w:rsid w:val="002502F9"/>
    <w:rsid w:val="002510D0"/>
    <w:rsid w:val="00255F16"/>
    <w:rsid w:val="00256EE7"/>
    <w:rsid w:val="00257C10"/>
    <w:rsid w:val="00261969"/>
    <w:rsid w:val="00263ECA"/>
    <w:rsid w:val="0026676A"/>
    <w:rsid w:val="00274991"/>
    <w:rsid w:val="00276FA6"/>
    <w:rsid w:val="00280EA0"/>
    <w:rsid w:val="002823B5"/>
    <w:rsid w:val="00295D54"/>
    <w:rsid w:val="002A3213"/>
    <w:rsid w:val="002A3666"/>
    <w:rsid w:val="002A54AC"/>
    <w:rsid w:val="002B256C"/>
    <w:rsid w:val="002B3617"/>
    <w:rsid w:val="002B36FA"/>
    <w:rsid w:val="002B5148"/>
    <w:rsid w:val="002B5270"/>
    <w:rsid w:val="002B5697"/>
    <w:rsid w:val="002C169C"/>
    <w:rsid w:val="002C787F"/>
    <w:rsid w:val="002D046C"/>
    <w:rsid w:val="002D4C42"/>
    <w:rsid w:val="002D593F"/>
    <w:rsid w:val="002E10A5"/>
    <w:rsid w:val="002E2539"/>
    <w:rsid w:val="002E2B3E"/>
    <w:rsid w:val="002E4F1F"/>
    <w:rsid w:val="002F2C43"/>
    <w:rsid w:val="002F40B7"/>
    <w:rsid w:val="002F752B"/>
    <w:rsid w:val="00305D39"/>
    <w:rsid w:val="00313E36"/>
    <w:rsid w:val="0033486C"/>
    <w:rsid w:val="00335FD9"/>
    <w:rsid w:val="00344297"/>
    <w:rsid w:val="003510C9"/>
    <w:rsid w:val="00354A96"/>
    <w:rsid w:val="00360F6D"/>
    <w:rsid w:val="00362E60"/>
    <w:rsid w:val="003667C6"/>
    <w:rsid w:val="00370B69"/>
    <w:rsid w:val="003840B3"/>
    <w:rsid w:val="003B2522"/>
    <w:rsid w:val="003B3622"/>
    <w:rsid w:val="003B50D2"/>
    <w:rsid w:val="003C51BF"/>
    <w:rsid w:val="003D12AD"/>
    <w:rsid w:val="003D6D6F"/>
    <w:rsid w:val="003E66D9"/>
    <w:rsid w:val="003F45F3"/>
    <w:rsid w:val="00412AC0"/>
    <w:rsid w:val="004169F2"/>
    <w:rsid w:val="00417662"/>
    <w:rsid w:val="004211F1"/>
    <w:rsid w:val="00421717"/>
    <w:rsid w:val="004217E1"/>
    <w:rsid w:val="00424BBE"/>
    <w:rsid w:val="004438ED"/>
    <w:rsid w:val="00443C48"/>
    <w:rsid w:val="00445327"/>
    <w:rsid w:val="00446E37"/>
    <w:rsid w:val="004507FB"/>
    <w:rsid w:val="00452DC0"/>
    <w:rsid w:val="004560FC"/>
    <w:rsid w:val="004573DA"/>
    <w:rsid w:val="00461A19"/>
    <w:rsid w:val="00470DDF"/>
    <w:rsid w:val="0048463E"/>
    <w:rsid w:val="00485D67"/>
    <w:rsid w:val="00495693"/>
    <w:rsid w:val="00497135"/>
    <w:rsid w:val="004A2642"/>
    <w:rsid w:val="004A3E65"/>
    <w:rsid w:val="004A46C0"/>
    <w:rsid w:val="004A75F3"/>
    <w:rsid w:val="004B7505"/>
    <w:rsid w:val="004D168D"/>
    <w:rsid w:val="004D5C79"/>
    <w:rsid w:val="004E03D8"/>
    <w:rsid w:val="004E2179"/>
    <w:rsid w:val="00502E3F"/>
    <w:rsid w:val="00511E5A"/>
    <w:rsid w:val="00512E31"/>
    <w:rsid w:val="00514B5B"/>
    <w:rsid w:val="005168CE"/>
    <w:rsid w:val="00517BD6"/>
    <w:rsid w:val="0052243E"/>
    <w:rsid w:val="00522A9E"/>
    <w:rsid w:val="005235DB"/>
    <w:rsid w:val="005275D3"/>
    <w:rsid w:val="00527A5E"/>
    <w:rsid w:val="0053226A"/>
    <w:rsid w:val="0053536C"/>
    <w:rsid w:val="005365B6"/>
    <w:rsid w:val="00536C2E"/>
    <w:rsid w:val="00553CF1"/>
    <w:rsid w:val="005612E5"/>
    <w:rsid w:val="00564ED4"/>
    <w:rsid w:val="00575B02"/>
    <w:rsid w:val="005767E1"/>
    <w:rsid w:val="005776C8"/>
    <w:rsid w:val="00582090"/>
    <w:rsid w:val="00584A1A"/>
    <w:rsid w:val="00593686"/>
    <w:rsid w:val="00594D2D"/>
    <w:rsid w:val="005966FD"/>
    <w:rsid w:val="005A2DC5"/>
    <w:rsid w:val="005C5A36"/>
    <w:rsid w:val="005D1D4B"/>
    <w:rsid w:val="005D275B"/>
    <w:rsid w:val="005F258D"/>
    <w:rsid w:val="005F27F4"/>
    <w:rsid w:val="005F590B"/>
    <w:rsid w:val="00601028"/>
    <w:rsid w:val="00606966"/>
    <w:rsid w:val="00626E7C"/>
    <w:rsid w:val="00627F4F"/>
    <w:rsid w:val="00633074"/>
    <w:rsid w:val="00633D8A"/>
    <w:rsid w:val="00637456"/>
    <w:rsid w:val="00641F3C"/>
    <w:rsid w:val="006421E0"/>
    <w:rsid w:val="0064754E"/>
    <w:rsid w:val="00661E9A"/>
    <w:rsid w:val="00663F0C"/>
    <w:rsid w:val="00667671"/>
    <w:rsid w:val="00681283"/>
    <w:rsid w:val="006831DD"/>
    <w:rsid w:val="00697813"/>
    <w:rsid w:val="006A29A6"/>
    <w:rsid w:val="006A2E40"/>
    <w:rsid w:val="006B08B9"/>
    <w:rsid w:val="006B51C0"/>
    <w:rsid w:val="006B77D1"/>
    <w:rsid w:val="006C19CC"/>
    <w:rsid w:val="006C21E8"/>
    <w:rsid w:val="006C709B"/>
    <w:rsid w:val="006D02C3"/>
    <w:rsid w:val="006E5156"/>
    <w:rsid w:val="006F0786"/>
    <w:rsid w:val="006F0D50"/>
    <w:rsid w:val="00704A41"/>
    <w:rsid w:val="00711070"/>
    <w:rsid w:val="007147D0"/>
    <w:rsid w:val="00716AD9"/>
    <w:rsid w:val="0072663C"/>
    <w:rsid w:val="00730FBA"/>
    <w:rsid w:val="00740560"/>
    <w:rsid w:val="00742FAB"/>
    <w:rsid w:val="00743904"/>
    <w:rsid w:val="007461CB"/>
    <w:rsid w:val="00755903"/>
    <w:rsid w:val="00756AC7"/>
    <w:rsid w:val="00761F01"/>
    <w:rsid w:val="00763611"/>
    <w:rsid w:val="007836B9"/>
    <w:rsid w:val="007A50E8"/>
    <w:rsid w:val="007A65AC"/>
    <w:rsid w:val="007B2122"/>
    <w:rsid w:val="007C2138"/>
    <w:rsid w:val="007C2D9C"/>
    <w:rsid w:val="007C429F"/>
    <w:rsid w:val="007F630D"/>
    <w:rsid w:val="007F6C0A"/>
    <w:rsid w:val="008122FF"/>
    <w:rsid w:val="00812F33"/>
    <w:rsid w:val="00822B79"/>
    <w:rsid w:val="0082623F"/>
    <w:rsid w:val="00835B71"/>
    <w:rsid w:val="00840A02"/>
    <w:rsid w:val="0084451B"/>
    <w:rsid w:val="008626AA"/>
    <w:rsid w:val="0086594C"/>
    <w:rsid w:val="00865CD3"/>
    <w:rsid w:val="008678A5"/>
    <w:rsid w:val="008773E8"/>
    <w:rsid w:val="00880F25"/>
    <w:rsid w:val="00893F44"/>
    <w:rsid w:val="008A2A02"/>
    <w:rsid w:val="008A3E3B"/>
    <w:rsid w:val="008A69B0"/>
    <w:rsid w:val="008B4274"/>
    <w:rsid w:val="008B6FEB"/>
    <w:rsid w:val="008B7CC4"/>
    <w:rsid w:val="008E36E0"/>
    <w:rsid w:val="008E49EC"/>
    <w:rsid w:val="008E7728"/>
    <w:rsid w:val="008F0411"/>
    <w:rsid w:val="008F4B34"/>
    <w:rsid w:val="008F6754"/>
    <w:rsid w:val="00904D3B"/>
    <w:rsid w:val="0090716C"/>
    <w:rsid w:val="00910246"/>
    <w:rsid w:val="00915E30"/>
    <w:rsid w:val="00921716"/>
    <w:rsid w:val="00922181"/>
    <w:rsid w:val="00944E97"/>
    <w:rsid w:val="00952BF8"/>
    <w:rsid w:val="00962D0D"/>
    <w:rsid w:val="009630EC"/>
    <w:rsid w:val="00973CE9"/>
    <w:rsid w:val="00982971"/>
    <w:rsid w:val="00986678"/>
    <w:rsid w:val="0098721F"/>
    <w:rsid w:val="00990DBF"/>
    <w:rsid w:val="009973D0"/>
    <w:rsid w:val="009C1DA6"/>
    <w:rsid w:val="009C6B2A"/>
    <w:rsid w:val="009D4788"/>
    <w:rsid w:val="009D6B6F"/>
    <w:rsid w:val="009F3FA9"/>
    <w:rsid w:val="009F449C"/>
    <w:rsid w:val="00A13353"/>
    <w:rsid w:val="00A14800"/>
    <w:rsid w:val="00A15AC5"/>
    <w:rsid w:val="00A22AE2"/>
    <w:rsid w:val="00A3563F"/>
    <w:rsid w:val="00A414C3"/>
    <w:rsid w:val="00A46908"/>
    <w:rsid w:val="00A476CA"/>
    <w:rsid w:val="00A552C5"/>
    <w:rsid w:val="00A55D95"/>
    <w:rsid w:val="00A67E44"/>
    <w:rsid w:val="00A75EA6"/>
    <w:rsid w:val="00A75F9D"/>
    <w:rsid w:val="00A80C18"/>
    <w:rsid w:val="00A84F82"/>
    <w:rsid w:val="00AA4DBE"/>
    <w:rsid w:val="00AA520A"/>
    <w:rsid w:val="00AA5ABA"/>
    <w:rsid w:val="00AB1D02"/>
    <w:rsid w:val="00AB6564"/>
    <w:rsid w:val="00AC0416"/>
    <w:rsid w:val="00AC4267"/>
    <w:rsid w:val="00AC75D3"/>
    <w:rsid w:val="00AF033E"/>
    <w:rsid w:val="00B05D63"/>
    <w:rsid w:val="00B11CE7"/>
    <w:rsid w:val="00B3288E"/>
    <w:rsid w:val="00B33709"/>
    <w:rsid w:val="00B471A9"/>
    <w:rsid w:val="00B52205"/>
    <w:rsid w:val="00B52692"/>
    <w:rsid w:val="00B60959"/>
    <w:rsid w:val="00B62F4E"/>
    <w:rsid w:val="00B65200"/>
    <w:rsid w:val="00B73D48"/>
    <w:rsid w:val="00B761C7"/>
    <w:rsid w:val="00B82119"/>
    <w:rsid w:val="00B83F29"/>
    <w:rsid w:val="00B853C1"/>
    <w:rsid w:val="00B86808"/>
    <w:rsid w:val="00B97C7C"/>
    <w:rsid w:val="00BB244F"/>
    <w:rsid w:val="00BB5FBA"/>
    <w:rsid w:val="00BC1471"/>
    <w:rsid w:val="00BD09B5"/>
    <w:rsid w:val="00BD12B8"/>
    <w:rsid w:val="00BD3163"/>
    <w:rsid w:val="00BD4CB3"/>
    <w:rsid w:val="00BE584C"/>
    <w:rsid w:val="00BF1FD3"/>
    <w:rsid w:val="00BF7197"/>
    <w:rsid w:val="00C03C81"/>
    <w:rsid w:val="00C042F5"/>
    <w:rsid w:val="00C076A8"/>
    <w:rsid w:val="00C07CFC"/>
    <w:rsid w:val="00C13024"/>
    <w:rsid w:val="00C243EF"/>
    <w:rsid w:val="00C25ADF"/>
    <w:rsid w:val="00C51FEB"/>
    <w:rsid w:val="00C62E25"/>
    <w:rsid w:val="00C63E45"/>
    <w:rsid w:val="00C66628"/>
    <w:rsid w:val="00C71006"/>
    <w:rsid w:val="00C76C32"/>
    <w:rsid w:val="00C94139"/>
    <w:rsid w:val="00C97ED3"/>
    <w:rsid w:val="00CA0449"/>
    <w:rsid w:val="00CA0A46"/>
    <w:rsid w:val="00CA2801"/>
    <w:rsid w:val="00CA5D71"/>
    <w:rsid w:val="00CB2EDC"/>
    <w:rsid w:val="00CB395B"/>
    <w:rsid w:val="00CC0F14"/>
    <w:rsid w:val="00CC27A9"/>
    <w:rsid w:val="00CC67EE"/>
    <w:rsid w:val="00CC6DE1"/>
    <w:rsid w:val="00CD6658"/>
    <w:rsid w:val="00CE286A"/>
    <w:rsid w:val="00CE5DE7"/>
    <w:rsid w:val="00CF22B0"/>
    <w:rsid w:val="00CF24B2"/>
    <w:rsid w:val="00D03805"/>
    <w:rsid w:val="00D04452"/>
    <w:rsid w:val="00D10538"/>
    <w:rsid w:val="00D13A06"/>
    <w:rsid w:val="00D2310A"/>
    <w:rsid w:val="00D24782"/>
    <w:rsid w:val="00D365AA"/>
    <w:rsid w:val="00D41765"/>
    <w:rsid w:val="00D42BC7"/>
    <w:rsid w:val="00D45B40"/>
    <w:rsid w:val="00D4722C"/>
    <w:rsid w:val="00D549F7"/>
    <w:rsid w:val="00D66462"/>
    <w:rsid w:val="00D66493"/>
    <w:rsid w:val="00D75A71"/>
    <w:rsid w:val="00D822E8"/>
    <w:rsid w:val="00D920DA"/>
    <w:rsid w:val="00D926DD"/>
    <w:rsid w:val="00D9351D"/>
    <w:rsid w:val="00D970CA"/>
    <w:rsid w:val="00DA206A"/>
    <w:rsid w:val="00DC2C45"/>
    <w:rsid w:val="00DC38C2"/>
    <w:rsid w:val="00DD6496"/>
    <w:rsid w:val="00DE2FC0"/>
    <w:rsid w:val="00DE36E6"/>
    <w:rsid w:val="00DF0C71"/>
    <w:rsid w:val="00DF657A"/>
    <w:rsid w:val="00E00866"/>
    <w:rsid w:val="00E06E71"/>
    <w:rsid w:val="00E10EA2"/>
    <w:rsid w:val="00E22A64"/>
    <w:rsid w:val="00E25FBF"/>
    <w:rsid w:val="00E27B09"/>
    <w:rsid w:val="00E3420A"/>
    <w:rsid w:val="00E34F3C"/>
    <w:rsid w:val="00E430F3"/>
    <w:rsid w:val="00E522D4"/>
    <w:rsid w:val="00E53184"/>
    <w:rsid w:val="00E54651"/>
    <w:rsid w:val="00E56D9A"/>
    <w:rsid w:val="00E722D7"/>
    <w:rsid w:val="00E72C92"/>
    <w:rsid w:val="00E742F0"/>
    <w:rsid w:val="00E80FAB"/>
    <w:rsid w:val="00E81AA9"/>
    <w:rsid w:val="00E81B72"/>
    <w:rsid w:val="00E92C08"/>
    <w:rsid w:val="00E9430B"/>
    <w:rsid w:val="00E976BB"/>
    <w:rsid w:val="00EA29B0"/>
    <w:rsid w:val="00EA7B9B"/>
    <w:rsid w:val="00EB3A15"/>
    <w:rsid w:val="00EB4B94"/>
    <w:rsid w:val="00ED6E34"/>
    <w:rsid w:val="00EE131A"/>
    <w:rsid w:val="00EE2C3B"/>
    <w:rsid w:val="00EE2DC4"/>
    <w:rsid w:val="00EE591A"/>
    <w:rsid w:val="00EF1D7C"/>
    <w:rsid w:val="00EF6B89"/>
    <w:rsid w:val="00F027DC"/>
    <w:rsid w:val="00F05E26"/>
    <w:rsid w:val="00F102D7"/>
    <w:rsid w:val="00F116CF"/>
    <w:rsid w:val="00F143B2"/>
    <w:rsid w:val="00F2192C"/>
    <w:rsid w:val="00F22EDF"/>
    <w:rsid w:val="00F470E8"/>
    <w:rsid w:val="00F5108C"/>
    <w:rsid w:val="00F611D8"/>
    <w:rsid w:val="00F65EDD"/>
    <w:rsid w:val="00F700BD"/>
    <w:rsid w:val="00F72666"/>
    <w:rsid w:val="00F734AF"/>
    <w:rsid w:val="00F7646B"/>
    <w:rsid w:val="00F813E9"/>
    <w:rsid w:val="00F82FA2"/>
    <w:rsid w:val="00F91540"/>
    <w:rsid w:val="00F95177"/>
    <w:rsid w:val="00F951BE"/>
    <w:rsid w:val="00F95B98"/>
    <w:rsid w:val="00F97CAF"/>
    <w:rsid w:val="00FA1F8E"/>
    <w:rsid w:val="00FA4FAD"/>
    <w:rsid w:val="00FA6E6E"/>
    <w:rsid w:val="00FB7CC0"/>
    <w:rsid w:val="00FC25ED"/>
    <w:rsid w:val="00FC7535"/>
    <w:rsid w:val="00FD1B82"/>
    <w:rsid w:val="00FD7ADC"/>
    <w:rsid w:val="00FE3FBE"/>
    <w:rsid w:val="00FF3F45"/>
    <w:rsid w:val="00FF5A16"/>
    <w:rsid w:val="00FF5C5D"/>
    <w:rsid w:val="572E3EB2"/>
    <w:rsid w:val="721120ED"/>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096E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ind w:firstLine="709"/>
    </w:pPr>
    <w:rPr>
      <w:sz w:val="22"/>
      <w:szCs w:val="22"/>
      <w:lang w:val="ru-RU" w:eastAsia="en-US"/>
    </w:rPr>
  </w:style>
  <w:style w:type="paragraph" w:styleId="1">
    <w:name w:val="heading 1"/>
    <w:basedOn w:val="a"/>
    <w:next w:val="a"/>
    <w:link w:val="10"/>
    <w:uiPriority w:val="9"/>
    <w:qFormat/>
    <w:pPr>
      <w:spacing w:before="100" w:beforeAutospacing="1" w:after="100" w:afterAutospacing="1" w:line="240" w:lineRule="auto"/>
      <w:ind w:firstLine="0"/>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annotation reference"/>
    <w:basedOn w:val="a0"/>
    <w:uiPriority w:val="99"/>
    <w:semiHidden/>
    <w:unhideWhenUsed/>
    <w:qFormat/>
    <w:rPr>
      <w:sz w:val="16"/>
      <w:szCs w:val="16"/>
    </w:rPr>
  </w:style>
  <w:style w:type="paragraph" w:styleId="a6">
    <w:name w:val="annotation text"/>
    <w:basedOn w:val="a"/>
    <w:link w:val="a7"/>
    <w:uiPriority w:val="99"/>
    <w:semiHidden/>
    <w:unhideWhenUsed/>
    <w:qFormat/>
    <w:pPr>
      <w:spacing w:line="240" w:lineRule="auto"/>
    </w:pPr>
    <w:rPr>
      <w:sz w:val="20"/>
      <w:szCs w:val="20"/>
    </w:rPr>
  </w:style>
  <w:style w:type="paragraph" w:styleId="a8">
    <w:name w:val="footer"/>
    <w:basedOn w:val="a"/>
    <w:link w:val="a9"/>
    <w:uiPriority w:val="99"/>
    <w:unhideWhenUsed/>
    <w:pPr>
      <w:tabs>
        <w:tab w:val="center" w:pos="4513"/>
        <w:tab w:val="right" w:pos="9026"/>
      </w:tabs>
      <w:spacing w:after="0" w:line="240" w:lineRule="auto"/>
    </w:pPr>
  </w:style>
  <w:style w:type="paragraph" w:styleId="aa">
    <w:name w:val="header"/>
    <w:basedOn w:val="a"/>
    <w:link w:val="ab"/>
    <w:uiPriority w:val="99"/>
    <w:unhideWhenUsed/>
    <w:pPr>
      <w:tabs>
        <w:tab w:val="center" w:pos="4513"/>
        <w:tab w:val="right" w:pos="9026"/>
      </w:tabs>
      <w:spacing w:after="0" w:line="240" w:lineRule="auto"/>
    </w:pPr>
  </w:style>
  <w:style w:type="character" w:styleId="ac">
    <w:name w:val="Hyperlink"/>
    <w:basedOn w:val="a0"/>
    <w:uiPriority w:val="99"/>
    <w:unhideWhenUsed/>
    <w:qFormat/>
    <w:rPr>
      <w:color w:val="0000FF" w:themeColor="hyperlink"/>
      <w:u w:val="single"/>
    </w:rPr>
  </w:style>
  <w:style w:type="paragraph" w:styleId="ad">
    <w:name w:val="Normal (Web)"/>
    <w:basedOn w:val="a"/>
    <w:uiPriority w:val="99"/>
    <w:semiHidden/>
    <w:unhideWhenUsed/>
    <w:pPr>
      <w:spacing w:before="100" w:beforeAutospacing="1" w:after="100" w:afterAutospacing="1" w:line="240" w:lineRule="auto"/>
      <w:ind w:firstLine="0"/>
    </w:pPr>
    <w:rPr>
      <w:rFonts w:ascii="Times New Roman" w:eastAsia="Times New Roman" w:hAnsi="Times New Roman" w:cs="Times New Roman"/>
      <w:sz w:val="24"/>
      <w:szCs w:val="24"/>
      <w:lang w:eastAsia="ru-RU"/>
    </w:rPr>
  </w:style>
  <w:style w:type="character" w:styleId="ae">
    <w:name w:val="page number"/>
    <w:basedOn w:val="a0"/>
    <w:qFormat/>
    <w:rPr>
      <w:rFonts w:ascii="Times New Roman" w:hAnsi="Times New Roman"/>
      <w:sz w:val="24"/>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pPr>
      <w:ind w:left="720"/>
      <w:contextualSpacing/>
    </w:pPr>
  </w:style>
  <w:style w:type="character" w:customStyle="1" w:styleId="fontstyle01">
    <w:name w:val="fontstyle01"/>
    <w:basedOn w:val="a0"/>
    <w:rPr>
      <w:rFonts w:ascii="Arial-ItalicMT" w:hAnsi="Arial-ItalicMT" w:hint="default"/>
      <w:i/>
      <w:iCs/>
      <w:color w:val="000000"/>
      <w:sz w:val="28"/>
      <w:szCs w:val="28"/>
    </w:rPr>
  </w:style>
  <w:style w:type="character" w:customStyle="1" w:styleId="fontstyle21">
    <w:name w:val="fontstyle21"/>
    <w:basedOn w:val="a0"/>
    <w:rPr>
      <w:rFonts w:ascii="Arial-BoldMT" w:hAnsi="Arial-BoldMT" w:hint="default"/>
      <w:b/>
      <w:bCs/>
      <w:color w:val="000000"/>
      <w:sz w:val="20"/>
      <w:szCs w:val="20"/>
    </w:rPr>
  </w:style>
  <w:style w:type="character" w:customStyle="1" w:styleId="fontstyle31">
    <w:name w:val="fontstyle31"/>
    <w:basedOn w:val="a0"/>
    <w:rPr>
      <w:rFonts w:ascii="Arial-BoldItalicMT" w:hAnsi="Arial-BoldItalicMT" w:hint="default"/>
      <w:b/>
      <w:bCs/>
      <w:i/>
      <w:iCs/>
      <w:color w:val="000000"/>
      <w:sz w:val="28"/>
      <w:szCs w:val="28"/>
    </w:rPr>
  </w:style>
  <w:style w:type="character" w:customStyle="1" w:styleId="a7">
    <w:name w:val="Текст примечания Знак"/>
    <w:basedOn w:val="a0"/>
    <w:link w:val="a6"/>
    <w:uiPriority w:val="99"/>
    <w:semiHidden/>
    <w:qFormat/>
    <w:rPr>
      <w:sz w:val="20"/>
      <w:szCs w:val="20"/>
    </w:rPr>
  </w:style>
  <w:style w:type="character" w:customStyle="1" w:styleId="a4">
    <w:name w:val="Текст выноски Знак"/>
    <w:basedOn w:val="a0"/>
    <w:link w:val="a3"/>
    <w:uiPriority w:val="99"/>
    <w:semiHidden/>
    <w:qFormat/>
    <w:rPr>
      <w:rFonts w:ascii="Tahoma" w:hAnsi="Tahoma" w:cs="Tahoma"/>
      <w:sz w:val="16"/>
      <w:szCs w:val="16"/>
    </w:rPr>
  </w:style>
  <w:style w:type="character" w:customStyle="1" w:styleId="css-96zuhp-word-diff">
    <w:name w:val="css-96zuhp-word-diff"/>
    <w:basedOn w:val="a0"/>
  </w:style>
  <w:style w:type="paragraph" w:styleId="af1">
    <w:name w:val="No Spacing"/>
    <w:uiPriority w:val="1"/>
    <w:qFormat/>
    <w:pPr>
      <w:ind w:firstLine="709"/>
    </w:pPr>
    <w:rPr>
      <w:sz w:val="22"/>
      <w:szCs w:val="22"/>
      <w:lang w:val="ru-RU" w:eastAsia="en-US"/>
    </w:rPr>
  </w:style>
  <w:style w:type="character" w:customStyle="1" w:styleId="jlqj4b">
    <w:name w:val="jlqj4b"/>
    <w:basedOn w:val="a0"/>
  </w:style>
  <w:style w:type="character" w:customStyle="1" w:styleId="ab">
    <w:name w:val="Верхний колонтитул Знак"/>
    <w:basedOn w:val="a0"/>
    <w:link w:val="aa"/>
    <w:uiPriority w:val="99"/>
  </w:style>
  <w:style w:type="character" w:customStyle="1" w:styleId="a9">
    <w:name w:val="Нижний колонтитул Знак"/>
    <w:basedOn w:val="a0"/>
    <w:link w:val="a8"/>
    <w:uiPriority w:val="99"/>
  </w:style>
  <w:style w:type="character" w:customStyle="1" w:styleId="10">
    <w:name w:val="Заголовок 1 Знак"/>
    <w:basedOn w:val="a0"/>
    <w:link w:val="1"/>
    <w:uiPriority w:val="9"/>
    <w:rPr>
      <w:rFonts w:ascii="Times New Roman" w:eastAsia="Times New Roman" w:hAnsi="Times New Roman" w:cs="Times New Roman"/>
      <w:b/>
      <w:bCs/>
      <w:kern w:val="36"/>
      <w:sz w:val="48"/>
      <w:szCs w:val="48"/>
      <w:lang w:eastAsia="ru-RU"/>
    </w:rPr>
  </w:style>
  <w:style w:type="paragraph" w:styleId="af2">
    <w:name w:val="TOC Heading"/>
    <w:basedOn w:val="1"/>
    <w:next w:val="a"/>
    <w:uiPriority w:val="39"/>
    <w:semiHidden/>
    <w:unhideWhenUsed/>
    <w:qFormat/>
    <w:rsid w:val="007A65AC"/>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uk-UA" w:eastAsia="uk-UA"/>
    </w:rPr>
  </w:style>
  <w:style w:type="paragraph" w:styleId="af3">
    <w:name w:val="annotation subject"/>
    <w:basedOn w:val="a6"/>
    <w:next w:val="a6"/>
    <w:link w:val="af4"/>
    <w:uiPriority w:val="99"/>
    <w:semiHidden/>
    <w:unhideWhenUsed/>
    <w:rsid w:val="00A46908"/>
    <w:rPr>
      <w:b/>
      <w:bCs/>
    </w:rPr>
  </w:style>
  <w:style w:type="character" w:customStyle="1" w:styleId="af4">
    <w:name w:val="Тема примечания Знак"/>
    <w:basedOn w:val="a7"/>
    <w:link w:val="af3"/>
    <w:uiPriority w:val="99"/>
    <w:semiHidden/>
    <w:rsid w:val="00A46908"/>
    <w:rPr>
      <w:b/>
      <w:bCs/>
      <w:sz w:val="20"/>
      <w:szCs w:val="20"/>
      <w:lang w:val="ru-RU" w:eastAsia="en-US"/>
    </w:rPr>
  </w:style>
  <w:style w:type="character" w:styleId="af5">
    <w:name w:val="Emphasis"/>
    <w:basedOn w:val="a0"/>
    <w:uiPriority w:val="20"/>
    <w:qFormat/>
    <w:rsid w:val="00AC4267"/>
    <w:rPr>
      <w:i/>
      <w:iCs/>
    </w:rPr>
  </w:style>
  <w:style w:type="character" w:customStyle="1" w:styleId="UnresolvedMention">
    <w:name w:val="Unresolved Mention"/>
    <w:basedOn w:val="a0"/>
    <w:uiPriority w:val="99"/>
    <w:semiHidden/>
    <w:unhideWhenUsed/>
    <w:rsid w:val="002B36FA"/>
    <w:rPr>
      <w:color w:val="605E5C"/>
      <w:shd w:val="clear" w:color="auto" w:fill="E1DFDD"/>
    </w:rPr>
  </w:style>
  <w:style w:type="character" w:customStyle="1" w:styleId="citation">
    <w:name w:val="citation"/>
    <w:basedOn w:val="a0"/>
    <w:rsid w:val="00564E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ind w:firstLine="709"/>
    </w:pPr>
    <w:rPr>
      <w:sz w:val="22"/>
      <w:szCs w:val="22"/>
      <w:lang w:val="ru-RU" w:eastAsia="en-US"/>
    </w:rPr>
  </w:style>
  <w:style w:type="paragraph" w:styleId="1">
    <w:name w:val="heading 1"/>
    <w:basedOn w:val="a"/>
    <w:next w:val="a"/>
    <w:link w:val="10"/>
    <w:uiPriority w:val="9"/>
    <w:qFormat/>
    <w:pPr>
      <w:spacing w:before="100" w:beforeAutospacing="1" w:after="100" w:afterAutospacing="1" w:line="240" w:lineRule="auto"/>
      <w:ind w:firstLine="0"/>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annotation reference"/>
    <w:basedOn w:val="a0"/>
    <w:uiPriority w:val="99"/>
    <w:semiHidden/>
    <w:unhideWhenUsed/>
    <w:qFormat/>
    <w:rPr>
      <w:sz w:val="16"/>
      <w:szCs w:val="16"/>
    </w:rPr>
  </w:style>
  <w:style w:type="paragraph" w:styleId="a6">
    <w:name w:val="annotation text"/>
    <w:basedOn w:val="a"/>
    <w:link w:val="a7"/>
    <w:uiPriority w:val="99"/>
    <w:semiHidden/>
    <w:unhideWhenUsed/>
    <w:qFormat/>
    <w:pPr>
      <w:spacing w:line="240" w:lineRule="auto"/>
    </w:pPr>
    <w:rPr>
      <w:sz w:val="20"/>
      <w:szCs w:val="20"/>
    </w:rPr>
  </w:style>
  <w:style w:type="paragraph" w:styleId="a8">
    <w:name w:val="footer"/>
    <w:basedOn w:val="a"/>
    <w:link w:val="a9"/>
    <w:uiPriority w:val="99"/>
    <w:unhideWhenUsed/>
    <w:pPr>
      <w:tabs>
        <w:tab w:val="center" w:pos="4513"/>
        <w:tab w:val="right" w:pos="9026"/>
      </w:tabs>
      <w:spacing w:after="0" w:line="240" w:lineRule="auto"/>
    </w:pPr>
  </w:style>
  <w:style w:type="paragraph" w:styleId="aa">
    <w:name w:val="header"/>
    <w:basedOn w:val="a"/>
    <w:link w:val="ab"/>
    <w:uiPriority w:val="99"/>
    <w:unhideWhenUsed/>
    <w:pPr>
      <w:tabs>
        <w:tab w:val="center" w:pos="4513"/>
        <w:tab w:val="right" w:pos="9026"/>
      </w:tabs>
      <w:spacing w:after="0" w:line="240" w:lineRule="auto"/>
    </w:pPr>
  </w:style>
  <w:style w:type="character" w:styleId="ac">
    <w:name w:val="Hyperlink"/>
    <w:basedOn w:val="a0"/>
    <w:uiPriority w:val="99"/>
    <w:unhideWhenUsed/>
    <w:qFormat/>
    <w:rPr>
      <w:color w:val="0000FF" w:themeColor="hyperlink"/>
      <w:u w:val="single"/>
    </w:rPr>
  </w:style>
  <w:style w:type="paragraph" w:styleId="ad">
    <w:name w:val="Normal (Web)"/>
    <w:basedOn w:val="a"/>
    <w:uiPriority w:val="99"/>
    <w:semiHidden/>
    <w:unhideWhenUsed/>
    <w:pPr>
      <w:spacing w:before="100" w:beforeAutospacing="1" w:after="100" w:afterAutospacing="1" w:line="240" w:lineRule="auto"/>
      <w:ind w:firstLine="0"/>
    </w:pPr>
    <w:rPr>
      <w:rFonts w:ascii="Times New Roman" w:eastAsia="Times New Roman" w:hAnsi="Times New Roman" w:cs="Times New Roman"/>
      <w:sz w:val="24"/>
      <w:szCs w:val="24"/>
      <w:lang w:eastAsia="ru-RU"/>
    </w:rPr>
  </w:style>
  <w:style w:type="character" w:styleId="ae">
    <w:name w:val="page number"/>
    <w:basedOn w:val="a0"/>
    <w:qFormat/>
    <w:rPr>
      <w:rFonts w:ascii="Times New Roman" w:hAnsi="Times New Roman"/>
      <w:sz w:val="24"/>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pPr>
      <w:ind w:left="720"/>
      <w:contextualSpacing/>
    </w:pPr>
  </w:style>
  <w:style w:type="character" w:customStyle="1" w:styleId="fontstyle01">
    <w:name w:val="fontstyle01"/>
    <w:basedOn w:val="a0"/>
    <w:rPr>
      <w:rFonts w:ascii="Arial-ItalicMT" w:hAnsi="Arial-ItalicMT" w:hint="default"/>
      <w:i/>
      <w:iCs/>
      <w:color w:val="000000"/>
      <w:sz w:val="28"/>
      <w:szCs w:val="28"/>
    </w:rPr>
  </w:style>
  <w:style w:type="character" w:customStyle="1" w:styleId="fontstyle21">
    <w:name w:val="fontstyle21"/>
    <w:basedOn w:val="a0"/>
    <w:rPr>
      <w:rFonts w:ascii="Arial-BoldMT" w:hAnsi="Arial-BoldMT" w:hint="default"/>
      <w:b/>
      <w:bCs/>
      <w:color w:val="000000"/>
      <w:sz w:val="20"/>
      <w:szCs w:val="20"/>
    </w:rPr>
  </w:style>
  <w:style w:type="character" w:customStyle="1" w:styleId="fontstyle31">
    <w:name w:val="fontstyle31"/>
    <w:basedOn w:val="a0"/>
    <w:rPr>
      <w:rFonts w:ascii="Arial-BoldItalicMT" w:hAnsi="Arial-BoldItalicMT" w:hint="default"/>
      <w:b/>
      <w:bCs/>
      <w:i/>
      <w:iCs/>
      <w:color w:val="000000"/>
      <w:sz w:val="28"/>
      <w:szCs w:val="28"/>
    </w:rPr>
  </w:style>
  <w:style w:type="character" w:customStyle="1" w:styleId="a7">
    <w:name w:val="Текст примечания Знак"/>
    <w:basedOn w:val="a0"/>
    <w:link w:val="a6"/>
    <w:uiPriority w:val="99"/>
    <w:semiHidden/>
    <w:qFormat/>
    <w:rPr>
      <w:sz w:val="20"/>
      <w:szCs w:val="20"/>
    </w:rPr>
  </w:style>
  <w:style w:type="character" w:customStyle="1" w:styleId="a4">
    <w:name w:val="Текст выноски Знак"/>
    <w:basedOn w:val="a0"/>
    <w:link w:val="a3"/>
    <w:uiPriority w:val="99"/>
    <w:semiHidden/>
    <w:qFormat/>
    <w:rPr>
      <w:rFonts w:ascii="Tahoma" w:hAnsi="Tahoma" w:cs="Tahoma"/>
      <w:sz w:val="16"/>
      <w:szCs w:val="16"/>
    </w:rPr>
  </w:style>
  <w:style w:type="character" w:customStyle="1" w:styleId="css-96zuhp-word-diff">
    <w:name w:val="css-96zuhp-word-diff"/>
    <w:basedOn w:val="a0"/>
  </w:style>
  <w:style w:type="paragraph" w:styleId="af1">
    <w:name w:val="No Spacing"/>
    <w:uiPriority w:val="1"/>
    <w:qFormat/>
    <w:pPr>
      <w:ind w:firstLine="709"/>
    </w:pPr>
    <w:rPr>
      <w:sz w:val="22"/>
      <w:szCs w:val="22"/>
      <w:lang w:val="ru-RU" w:eastAsia="en-US"/>
    </w:rPr>
  </w:style>
  <w:style w:type="character" w:customStyle="1" w:styleId="jlqj4b">
    <w:name w:val="jlqj4b"/>
    <w:basedOn w:val="a0"/>
  </w:style>
  <w:style w:type="character" w:customStyle="1" w:styleId="ab">
    <w:name w:val="Верхний колонтитул Знак"/>
    <w:basedOn w:val="a0"/>
    <w:link w:val="aa"/>
    <w:uiPriority w:val="99"/>
  </w:style>
  <w:style w:type="character" w:customStyle="1" w:styleId="a9">
    <w:name w:val="Нижний колонтитул Знак"/>
    <w:basedOn w:val="a0"/>
    <w:link w:val="a8"/>
    <w:uiPriority w:val="99"/>
  </w:style>
  <w:style w:type="character" w:customStyle="1" w:styleId="10">
    <w:name w:val="Заголовок 1 Знак"/>
    <w:basedOn w:val="a0"/>
    <w:link w:val="1"/>
    <w:uiPriority w:val="9"/>
    <w:rPr>
      <w:rFonts w:ascii="Times New Roman" w:eastAsia="Times New Roman" w:hAnsi="Times New Roman" w:cs="Times New Roman"/>
      <w:b/>
      <w:bCs/>
      <w:kern w:val="36"/>
      <w:sz w:val="48"/>
      <w:szCs w:val="48"/>
      <w:lang w:eastAsia="ru-RU"/>
    </w:rPr>
  </w:style>
  <w:style w:type="paragraph" w:styleId="af2">
    <w:name w:val="TOC Heading"/>
    <w:basedOn w:val="1"/>
    <w:next w:val="a"/>
    <w:uiPriority w:val="39"/>
    <w:semiHidden/>
    <w:unhideWhenUsed/>
    <w:qFormat/>
    <w:rsid w:val="007A65AC"/>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uk-UA" w:eastAsia="uk-UA"/>
    </w:rPr>
  </w:style>
  <w:style w:type="paragraph" w:styleId="af3">
    <w:name w:val="annotation subject"/>
    <w:basedOn w:val="a6"/>
    <w:next w:val="a6"/>
    <w:link w:val="af4"/>
    <w:uiPriority w:val="99"/>
    <w:semiHidden/>
    <w:unhideWhenUsed/>
    <w:rsid w:val="00A46908"/>
    <w:rPr>
      <w:b/>
      <w:bCs/>
    </w:rPr>
  </w:style>
  <w:style w:type="character" w:customStyle="1" w:styleId="af4">
    <w:name w:val="Тема примечания Знак"/>
    <w:basedOn w:val="a7"/>
    <w:link w:val="af3"/>
    <w:uiPriority w:val="99"/>
    <w:semiHidden/>
    <w:rsid w:val="00A46908"/>
    <w:rPr>
      <w:b/>
      <w:bCs/>
      <w:sz w:val="20"/>
      <w:szCs w:val="20"/>
      <w:lang w:val="ru-RU" w:eastAsia="en-US"/>
    </w:rPr>
  </w:style>
  <w:style w:type="character" w:styleId="af5">
    <w:name w:val="Emphasis"/>
    <w:basedOn w:val="a0"/>
    <w:uiPriority w:val="20"/>
    <w:qFormat/>
    <w:rsid w:val="00AC4267"/>
    <w:rPr>
      <w:i/>
      <w:iCs/>
    </w:rPr>
  </w:style>
  <w:style w:type="character" w:customStyle="1" w:styleId="UnresolvedMention">
    <w:name w:val="Unresolved Mention"/>
    <w:basedOn w:val="a0"/>
    <w:uiPriority w:val="99"/>
    <w:semiHidden/>
    <w:unhideWhenUsed/>
    <w:rsid w:val="002B36FA"/>
    <w:rPr>
      <w:color w:val="605E5C"/>
      <w:shd w:val="clear" w:color="auto" w:fill="E1DFDD"/>
    </w:rPr>
  </w:style>
  <w:style w:type="character" w:customStyle="1" w:styleId="citation">
    <w:name w:val="citation"/>
    <w:basedOn w:val="a0"/>
    <w:rsid w:val="00564E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848917">
      <w:bodyDiv w:val="1"/>
      <w:marLeft w:val="0"/>
      <w:marRight w:val="0"/>
      <w:marTop w:val="0"/>
      <w:marBottom w:val="0"/>
      <w:divBdr>
        <w:top w:val="none" w:sz="0" w:space="0" w:color="auto"/>
        <w:left w:val="none" w:sz="0" w:space="0" w:color="auto"/>
        <w:bottom w:val="none" w:sz="0" w:space="0" w:color="auto"/>
        <w:right w:val="none" w:sz="0" w:space="0" w:color="auto"/>
      </w:divBdr>
    </w:div>
    <w:div w:id="335228706">
      <w:bodyDiv w:val="1"/>
      <w:marLeft w:val="0"/>
      <w:marRight w:val="0"/>
      <w:marTop w:val="0"/>
      <w:marBottom w:val="0"/>
      <w:divBdr>
        <w:top w:val="none" w:sz="0" w:space="0" w:color="auto"/>
        <w:left w:val="none" w:sz="0" w:space="0" w:color="auto"/>
        <w:bottom w:val="none" w:sz="0" w:space="0" w:color="auto"/>
        <w:right w:val="none" w:sz="0" w:space="0" w:color="auto"/>
      </w:divBdr>
      <w:divsChild>
        <w:div w:id="1236865047">
          <w:marLeft w:val="547"/>
          <w:marRight w:val="0"/>
          <w:marTop w:val="154"/>
          <w:marBottom w:val="0"/>
          <w:divBdr>
            <w:top w:val="none" w:sz="0" w:space="0" w:color="auto"/>
            <w:left w:val="none" w:sz="0" w:space="0" w:color="auto"/>
            <w:bottom w:val="none" w:sz="0" w:space="0" w:color="auto"/>
            <w:right w:val="none" w:sz="0" w:space="0" w:color="auto"/>
          </w:divBdr>
        </w:div>
        <w:div w:id="1280725010">
          <w:marLeft w:val="547"/>
          <w:marRight w:val="0"/>
          <w:marTop w:val="154"/>
          <w:marBottom w:val="0"/>
          <w:divBdr>
            <w:top w:val="none" w:sz="0" w:space="0" w:color="auto"/>
            <w:left w:val="none" w:sz="0" w:space="0" w:color="auto"/>
            <w:bottom w:val="none" w:sz="0" w:space="0" w:color="auto"/>
            <w:right w:val="none" w:sz="0" w:space="0" w:color="auto"/>
          </w:divBdr>
        </w:div>
        <w:div w:id="640765583">
          <w:marLeft w:val="547"/>
          <w:marRight w:val="0"/>
          <w:marTop w:val="154"/>
          <w:marBottom w:val="0"/>
          <w:divBdr>
            <w:top w:val="none" w:sz="0" w:space="0" w:color="auto"/>
            <w:left w:val="none" w:sz="0" w:space="0" w:color="auto"/>
            <w:bottom w:val="none" w:sz="0" w:space="0" w:color="auto"/>
            <w:right w:val="none" w:sz="0" w:space="0" w:color="auto"/>
          </w:divBdr>
        </w:div>
        <w:div w:id="1028799490">
          <w:marLeft w:val="547"/>
          <w:marRight w:val="0"/>
          <w:marTop w:val="154"/>
          <w:marBottom w:val="0"/>
          <w:divBdr>
            <w:top w:val="none" w:sz="0" w:space="0" w:color="auto"/>
            <w:left w:val="none" w:sz="0" w:space="0" w:color="auto"/>
            <w:bottom w:val="none" w:sz="0" w:space="0" w:color="auto"/>
            <w:right w:val="none" w:sz="0" w:space="0" w:color="auto"/>
          </w:divBdr>
        </w:div>
        <w:div w:id="2072460369">
          <w:marLeft w:val="547"/>
          <w:marRight w:val="0"/>
          <w:marTop w:val="154"/>
          <w:marBottom w:val="0"/>
          <w:divBdr>
            <w:top w:val="none" w:sz="0" w:space="0" w:color="auto"/>
            <w:left w:val="none" w:sz="0" w:space="0" w:color="auto"/>
            <w:bottom w:val="none" w:sz="0" w:space="0" w:color="auto"/>
            <w:right w:val="none" w:sz="0" w:space="0" w:color="auto"/>
          </w:divBdr>
        </w:div>
      </w:divsChild>
    </w:div>
    <w:div w:id="625308835">
      <w:bodyDiv w:val="1"/>
      <w:marLeft w:val="0"/>
      <w:marRight w:val="0"/>
      <w:marTop w:val="0"/>
      <w:marBottom w:val="0"/>
      <w:divBdr>
        <w:top w:val="none" w:sz="0" w:space="0" w:color="auto"/>
        <w:left w:val="none" w:sz="0" w:space="0" w:color="auto"/>
        <w:bottom w:val="none" w:sz="0" w:space="0" w:color="auto"/>
        <w:right w:val="none" w:sz="0" w:space="0" w:color="auto"/>
      </w:divBdr>
    </w:div>
    <w:div w:id="755785800">
      <w:bodyDiv w:val="1"/>
      <w:marLeft w:val="0"/>
      <w:marRight w:val="0"/>
      <w:marTop w:val="0"/>
      <w:marBottom w:val="0"/>
      <w:divBdr>
        <w:top w:val="none" w:sz="0" w:space="0" w:color="auto"/>
        <w:left w:val="none" w:sz="0" w:space="0" w:color="auto"/>
        <w:bottom w:val="none" w:sz="0" w:space="0" w:color="auto"/>
        <w:right w:val="none" w:sz="0" w:space="0" w:color="auto"/>
      </w:divBdr>
      <w:divsChild>
        <w:div w:id="1671062450">
          <w:marLeft w:val="547"/>
          <w:marRight w:val="0"/>
          <w:marTop w:val="144"/>
          <w:marBottom w:val="0"/>
          <w:divBdr>
            <w:top w:val="none" w:sz="0" w:space="0" w:color="auto"/>
            <w:left w:val="none" w:sz="0" w:space="0" w:color="auto"/>
            <w:bottom w:val="none" w:sz="0" w:space="0" w:color="auto"/>
            <w:right w:val="none" w:sz="0" w:space="0" w:color="auto"/>
          </w:divBdr>
        </w:div>
        <w:div w:id="1344867875">
          <w:marLeft w:val="547"/>
          <w:marRight w:val="0"/>
          <w:marTop w:val="144"/>
          <w:marBottom w:val="0"/>
          <w:divBdr>
            <w:top w:val="none" w:sz="0" w:space="0" w:color="auto"/>
            <w:left w:val="none" w:sz="0" w:space="0" w:color="auto"/>
            <w:bottom w:val="none" w:sz="0" w:space="0" w:color="auto"/>
            <w:right w:val="none" w:sz="0" w:space="0" w:color="auto"/>
          </w:divBdr>
        </w:div>
        <w:div w:id="199825101">
          <w:marLeft w:val="547"/>
          <w:marRight w:val="0"/>
          <w:marTop w:val="144"/>
          <w:marBottom w:val="0"/>
          <w:divBdr>
            <w:top w:val="none" w:sz="0" w:space="0" w:color="auto"/>
            <w:left w:val="none" w:sz="0" w:space="0" w:color="auto"/>
            <w:bottom w:val="none" w:sz="0" w:space="0" w:color="auto"/>
            <w:right w:val="none" w:sz="0" w:space="0" w:color="auto"/>
          </w:divBdr>
        </w:div>
        <w:div w:id="1381975769">
          <w:marLeft w:val="547"/>
          <w:marRight w:val="0"/>
          <w:marTop w:val="144"/>
          <w:marBottom w:val="0"/>
          <w:divBdr>
            <w:top w:val="none" w:sz="0" w:space="0" w:color="auto"/>
            <w:left w:val="none" w:sz="0" w:space="0" w:color="auto"/>
            <w:bottom w:val="none" w:sz="0" w:space="0" w:color="auto"/>
            <w:right w:val="none" w:sz="0" w:space="0" w:color="auto"/>
          </w:divBdr>
        </w:div>
        <w:div w:id="1780103723">
          <w:marLeft w:val="547"/>
          <w:marRight w:val="0"/>
          <w:marTop w:val="144"/>
          <w:marBottom w:val="0"/>
          <w:divBdr>
            <w:top w:val="none" w:sz="0" w:space="0" w:color="auto"/>
            <w:left w:val="none" w:sz="0" w:space="0" w:color="auto"/>
            <w:bottom w:val="none" w:sz="0" w:space="0" w:color="auto"/>
            <w:right w:val="none" w:sz="0" w:space="0" w:color="auto"/>
          </w:divBdr>
        </w:div>
      </w:divsChild>
    </w:div>
    <w:div w:id="1068963194">
      <w:bodyDiv w:val="1"/>
      <w:marLeft w:val="0"/>
      <w:marRight w:val="0"/>
      <w:marTop w:val="0"/>
      <w:marBottom w:val="0"/>
      <w:divBdr>
        <w:top w:val="none" w:sz="0" w:space="0" w:color="auto"/>
        <w:left w:val="none" w:sz="0" w:space="0" w:color="auto"/>
        <w:bottom w:val="none" w:sz="0" w:space="0" w:color="auto"/>
        <w:right w:val="none" w:sz="0" w:space="0" w:color="auto"/>
      </w:divBdr>
      <w:divsChild>
        <w:div w:id="2067727424">
          <w:marLeft w:val="547"/>
          <w:marRight w:val="0"/>
          <w:marTop w:val="130"/>
          <w:marBottom w:val="0"/>
          <w:divBdr>
            <w:top w:val="none" w:sz="0" w:space="0" w:color="auto"/>
            <w:left w:val="none" w:sz="0" w:space="0" w:color="auto"/>
            <w:bottom w:val="none" w:sz="0" w:space="0" w:color="auto"/>
            <w:right w:val="none" w:sz="0" w:space="0" w:color="auto"/>
          </w:divBdr>
        </w:div>
        <w:div w:id="2087914661">
          <w:marLeft w:val="547"/>
          <w:marRight w:val="0"/>
          <w:marTop w:val="130"/>
          <w:marBottom w:val="0"/>
          <w:divBdr>
            <w:top w:val="none" w:sz="0" w:space="0" w:color="auto"/>
            <w:left w:val="none" w:sz="0" w:space="0" w:color="auto"/>
            <w:bottom w:val="none" w:sz="0" w:space="0" w:color="auto"/>
            <w:right w:val="none" w:sz="0" w:space="0" w:color="auto"/>
          </w:divBdr>
        </w:div>
        <w:div w:id="715742284">
          <w:marLeft w:val="547"/>
          <w:marRight w:val="0"/>
          <w:marTop w:val="130"/>
          <w:marBottom w:val="0"/>
          <w:divBdr>
            <w:top w:val="none" w:sz="0" w:space="0" w:color="auto"/>
            <w:left w:val="none" w:sz="0" w:space="0" w:color="auto"/>
            <w:bottom w:val="none" w:sz="0" w:space="0" w:color="auto"/>
            <w:right w:val="none" w:sz="0" w:space="0" w:color="auto"/>
          </w:divBdr>
        </w:div>
        <w:div w:id="424572645">
          <w:marLeft w:val="547"/>
          <w:marRight w:val="0"/>
          <w:marTop w:val="130"/>
          <w:marBottom w:val="0"/>
          <w:divBdr>
            <w:top w:val="none" w:sz="0" w:space="0" w:color="auto"/>
            <w:left w:val="none" w:sz="0" w:space="0" w:color="auto"/>
            <w:bottom w:val="none" w:sz="0" w:space="0" w:color="auto"/>
            <w:right w:val="none" w:sz="0" w:space="0" w:color="auto"/>
          </w:divBdr>
        </w:div>
        <w:div w:id="1608657146">
          <w:marLeft w:val="547"/>
          <w:marRight w:val="0"/>
          <w:marTop w:val="130"/>
          <w:marBottom w:val="0"/>
          <w:divBdr>
            <w:top w:val="none" w:sz="0" w:space="0" w:color="auto"/>
            <w:left w:val="none" w:sz="0" w:space="0" w:color="auto"/>
            <w:bottom w:val="none" w:sz="0" w:space="0" w:color="auto"/>
            <w:right w:val="none" w:sz="0" w:space="0" w:color="auto"/>
          </w:divBdr>
        </w:div>
        <w:div w:id="1589071969">
          <w:marLeft w:val="547"/>
          <w:marRight w:val="0"/>
          <w:marTop w:val="130"/>
          <w:marBottom w:val="0"/>
          <w:divBdr>
            <w:top w:val="none" w:sz="0" w:space="0" w:color="auto"/>
            <w:left w:val="none" w:sz="0" w:space="0" w:color="auto"/>
            <w:bottom w:val="none" w:sz="0" w:space="0" w:color="auto"/>
            <w:right w:val="none" w:sz="0" w:space="0" w:color="auto"/>
          </w:divBdr>
        </w:div>
      </w:divsChild>
    </w:div>
    <w:div w:id="16886716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uk.wikipedia.org/wiki/%D0%9D%D0%B0%D1%80%D0%BE%D0%B4%D0%BD%D0%B8%D0%B9_%D0%B0%D1%80%D1%82%D0%B8%D1%81%D1%82_%D0%A3%D0%BA%D1%80%D0%B0%D1%97%D0%BD%D0%B8"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eader" Target="header1.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chtyvo.org.ua/authors/Skrypnyk_Hanna/Ukrainska_muzychna_entsyklopediia_Tom_2.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k.wikipedia.org/wiki/%D0%97%D0%B0%D1%81%D0%BB%D1%83%D0%B6%D0%B5%D0%BD%D0%B8%D0%B9_%D0%B0%D1%80%D1%82%D0%B8%D1%81%D1%82_%D0%A3%D0%BA%D1%80%D0%B0%D1%97%D0%BD%D0%B8" TargetMode="External"/><Relationship Id="rId24" Type="http://schemas.openxmlformats.org/officeDocument/2006/relationships/image" Target="media/image12.png"/><Relationship Id="rId32" Type="http://schemas.openxmlformats.org/officeDocument/2006/relationships/hyperlink" Target="https://www.youtube.com/watch?v=z74mAYj_ecE" TargetMode="External"/><Relationship Id="rId40"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lnma.edu.ua/wp-content/uploads/2015/12/diss-kolisnyk.pdf" TargetMode="External"/><Relationship Id="rId36" Type="http://schemas.microsoft.com/office/2018/08/relationships/commentsExtensible" Target="commentsExtensible.xml"/><Relationship Id="rId10" Type="http://schemas.openxmlformats.org/officeDocument/2006/relationships/hyperlink" Target="https://uk.wikipedia.org/wiki/%D0%9D%D0%B0%D1%86%D1%96%D0%BE%D0%BD%D0%B0%D0%BB%D1%8C%D0%BD%D0%B0_%D0%BC%D1%83%D0%B7%D0%B8%D1%87%D0%BD%D0%B0_%D0%B0%D0%BA%D0%B0%D0%B4%D0%B5%D0%BC%D1%96%D1%8F_%D0%A3%D0%BA%D1%80%D0%B0%D1%97%D0%BD%D0%B8_%D1%96%D0%BC%D0%B5%D0%BD%D1%96_%D0%9F%D0%B5%D1%82%D1%80%D0%B0_%D0%A7%D0%B0%D0%B9%D0%BA%D0%BE%D0%B2%D1%81%D1%8C%D0%BA%D0%BE%D0%B3%D0%BE" TargetMode="External"/><Relationship Id="rId19" Type="http://schemas.openxmlformats.org/officeDocument/2006/relationships/image" Target="media/image7.png"/><Relationship Id="rId31" Type="http://schemas.openxmlformats.org/officeDocument/2006/relationships/hyperlink" Target="https://www.youtube.com/watch?v=nh3Otumol-M&amp;t=190s"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knmau.com.ua/wp-content/uploads/avtoreferat-yermak.pdf" TargetMode="External"/><Relationship Id="rId30" Type="http://schemas.openxmlformats.org/officeDocument/2006/relationships/hyperlink" Target="http://www.oldflutes.com/19C-play.htm"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D24D55-B8FC-4C7D-85DE-2EE96E029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60872</Words>
  <Characters>34698</Characters>
  <Application>Microsoft Office Word</Application>
  <DocSecurity>0</DocSecurity>
  <Lines>289</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95380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korne</dc:creator>
  <cp:lastModifiedBy>korne</cp:lastModifiedBy>
  <cp:revision>6</cp:revision>
  <dcterms:created xsi:type="dcterms:W3CDTF">2023-11-20T20:16:00Z</dcterms:created>
  <dcterms:modified xsi:type="dcterms:W3CDTF">2023-11-22T19:50:00Z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1033-11.2.0.11225</vt:lpwstr>
  </property>
  <property fmtid="{D5CDD505-2E9C-101B-9397-08002B2CF9AE}" pid="3" name="ICV">
    <vt:lpwstr>87F6097B5D824ECF97D0E44FDD4B9AA9</vt:lpwstr>
  </property>
</Properties>
</file>