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60" w:line="360" w:lineRule="auto"/>
        <w:ind w:left="720" w:right="307.801513671875" w:hanging="10.999999999999943"/>
        <w:jc w:val="center"/>
        <w:rPr>
          <w:b w:val="0"/>
          <w:bCs w:val="0"/>
        </w:rPr>
      </w:pPr>
      <w:r w:rsidDel="00000000" w:rsidR="00000000" w:rsidRPr="00000000">
        <w:rPr>
          <w:b w:val="0"/>
          <w:bCs w:val="0"/>
          <w:rtl w:val="0"/>
        </w:rPr>
        <w:t xml:space="preserve">Міністерство культури України</w:t>
      </w:r>
    </w:p>
    <w:p w:rsidR="00000000" w:rsidDel="00000000" w:rsidP="00000000" w:rsidRDefault="00000000" w:rsidRPr="00000000" w14:paraId="00000002">
      <w:pPr>
        <w:spacing w:after="60" w:line="360" w:lineRule="auto"/>
        <w:ind w:left="720" w:right="307.801513671875" w:hanging="10.999999999999943"/>
        <w:jc w:val="center"/>
        <w:rPr>
          <w:b w:val="0"/>
          <w:bCs w:val="0"/>
        </w:rPr>
      </w:pPr>
      <w:r w:rsidDel="00000000" w:rsidR="00000000" w:rsidRPr="00000000">
        <w:rPr>
          <w:b w:val="0"/>
          <w:bCs w:val="0"/>
          <w:rtl w:val="0"/>
        </w:rPr>
        <w:t xml:space="preserve">КЗВО «Дніпровська академія музики» ДОР</w:t>
      </w:r>
      <w:r w:rsidDel="00000000" w:rsidR="00000000" w:rsidRPr="00000000">
        <w:rPr>
          <w:rtl w:val="0"/>
        </w:rPr>
      </w:r>
    </w:p>
    <w:p w:rsidR="00000000" w:rsidDel="00000000" w:rsidP="00000000" w:rsidRDefault="00000000" w:rsidRPr="00000000" w14:paraId="00000003">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4">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5">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6">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spacing w:after="60" w:line="360" w:lineRule="auto"/>
        <w:ind w:right="307.801513671875" w:firstLine="72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pStyle w:val="Title"/>
        <w:spacing w:after="0" w:line="360" w:lineRule="auto"/>
        <w:ind w:right="307.801513671875" w:firstLine="720"/>
        <w:jc w:val="center"/>
        <w:rPr>
          <w:rFonts w:ascii="Times New Roman" w:cs="Times New Roman" w:eastAsia="Times New Roman" w:hAnsi="Times New Roman"/>
          <w:b w:val="1"/>
          <w:bCs w:val="1"/>
          <w:sz w:val="32"/>
          <w:szCs w:val="32"/>
        </w:rPr>
      </w:pPr>
      <w:bookmarkStart w:colFirst="0" w:colLast="0" w:name="_t39xsuji24fj" w:id="0"/>
      <w:bookmarkEnd w:id="0"/>
      <w:r w:rsidDel="00000000" w:rsidR="00000000" w:rsidRPr="00000000">
        <w:rPr>
          <w:rFonts w:ascii="Times New Roman" w:cs="Times New Roman" w:eastAsia="Times New Roman" w:hAnsi="Times New Roman"/>
          <w:b w:val="1"/>
          <w:bCs w:val="1"/>
          <w:sz w:val="32"/>
          <w:szCs w:val="32"/>
          <w:rtl w:val="0"/>
        </w:rPr>
        <w:t xml:space="preserve">АВТОРСЬКИЙ ПІДХІД ДО АРАНЖУВАННЯ</w:t>
      </w:r>
      <w:r w:rsidDel="00000000" w:rsidR="00000000" w:rsidRPr="00000000">
        <w:rPr>
          <w:sz w:val="32"/>
          <w:szCs w:val="32"/>
          <w:rtl w:val="0"/>
        </w:rPr>
        <w:t xml:space="preserve"> </w:t>
      </w:r>
      <w:r w:rsidDel="00000000" w:rsidR="00000000" w:rsidRPr="00000000">
        <w:rPr>
          <w:rFonts w:ascii="Times New Roman" w:cs="Times New Roman" w:eastAsia="Times New Roman" w:hAnsi="Times New Roman"/>
          <w:b w:val="1"/>
          <w:bCs w:val="1"/>
          <w:sz w:val="32"/>
          <w:szCs w:val="32"/>
          <w:rtl w:val="0"/>
        </w:rPr>
        <w:t xml:space="preserve">УКРАЇНСЬКИХ ПІСЕНЬ </w:t>
      </w:r>
    </w:p>
    <w:p w:rsidR="00000000" w:rsidDel="00000000" w:rsidP="00000000" w:rsidRDefault="00000000" w:rsidRPr="00000000" w14:paraId="0000000A">
      <w:pPr>
        <w:pStyle w:val="Title"/>
        <w:spacing w:after="0" w:line="360" w:lineRule="auto"/>
        <w:ind w:right="307.801513671875" w:firstLine="720"/>
        <w:jc w:val="center"/>
        <w:rPr>
          <w:rFonts w:ascii="Times New Roman" w:cs="Times New Roman" w:eastAsia="Times New Roman" w:hAnsi="Times New Roman"/>
          <w:b w:val="1"/>
          <w:bCs w:val="1"/>
          <w:sz w:val="32"/>
          <w:szCs w:val="32"/>
        </w:rPr>
      </w:pPr>
      <w:bookmarkStart w:colFirst="0" w:colLast="0" w:name="_l5ak4vek1gsi" w:id="1"/>
      <w:bookmarkEnd w:id="1"/>
      <w:r w:rsidDel="00000000" w:rsidR="00000000" w:rsidRPr="00000000">
        <w:rPr>
          <w:rFonts w:ascii="Times New Roman" w:cs="Times New Roman" w:eastAsia="Times New Roman" w:hAnsi="Times New Roman"/>
          <w:b w:val="1"/>
          <w:bCs w:val="1"/>
          <w:sz w:val="32"/>
          <w:szCs w:val="32"/>
          <w:rtl w:val="0"/>
        </w:rPr>
        <w:t xml:space="preserve">СУЧАСНИМИ ВОКАЛЬНИМИ КОЛЕКТИВАМИ</w:t>
      </w:r>
    </w:p>
    <w:p w:rsidR="00000000" w:rsidDel="00000000" w:rsidP="00000000" w:rsidRDefault="00000000" w:rsidRPr="00000000" w14:paraId="0000000B">
      <w:pPr>
        <w:spacing w:after="60" w:line="240" w:lineRule="auto"/>
        <w:ind w:left="4535.433070866142" w:right="307.801513671875" w:firstLine="0"/>
        <w:jc w:val="right"/>
        <w:rPr>
          <w:b w:val="0"/>
          <w:bCs w:val="0"/>
        </w:rPr>
      </w:pPr>
      <w:r w:rsidDel="00000000" w:rsidR="00000000" w:rsidRPr="00000000">
        <w:rPr>
          <w:rtl w:val="0"/>
        </w:rPr>
      </w:r>
    </w:p>
    <w:p w:rsidR="00000000" w:rsidDel="00000000" w:rsidP="00000000" w:rsidRDefault="00000000" w:rsidRPr="00000000" w14:paraId="0000000C">
      <w:pPr>
        <w:spacing w:after="60" w:line="240" w:lineRule="auto"/>
        <w:ind w:left="4535.433070866142" w:right="307.801513671875" w:firstLine="0"/>
        <w:jc w:val="right"/>
        <w:rPr>
          <w:b w:val="0"/>
          <w:bCs w:val="0"/>
        </w:rPr>
      </w:pPr>
      <w:r w:rsidDel="00000000" w:rsidR="00000000" w:rsidRPr="00000000">
        <w:rPr>
          <w:rtl w:val="0"/>
        </w:rPr>
      </w:r>
    </w:p>
    <w:p w:rsidR="00000000" w:rsidDel="00000000" w:rsidP="00000000" w:rsidRDefault="00000000" w:rsidRPr="00000000" w14:paraId="0000000D">
      <w:pPr>
        <w:spacing w:after="60" w:line="240" w:lineRule="auto"/>
        <w:ind w:left="4535.433070866142" w:right="307.801513671875" w:firstLine="0"/>
        <w:jc w:val="right"/>
        <w:rPr>
          <w:b w:val="0"/>
          <w:bCs w:val="0"/>
        </w:rPr>
      </w:pPr>
      <w:r w:rsidDel="00000000" w:rsidR="00000000" w:rsidRPr="00000000">
        <w:rPr>
          <w:b w:val="0"/>
          <w:bCs w:val="0"/>
          <w:rtl w:val="0"/>
        </w:rPr>
        <w:t xml:space="preserve">Випускна кваліфікаційна робота</w:t>
      </w:r>
    </w:p>
    <w:p w:rsidR="00000000" w:rsidDel="00000000" w:rsidP="00000000" w:rsidRDefault="00000000" w:rsidRPr="00000000" w14:paraId="0000000E">
      <w:pPr>
        <w:spacing w:after="60" w:line="240" w:lineRule="auto"/>
        <w:ind w:left="6480" w:right="307.801513671875" w:firstLine="0"/>
        <w:jc w:val="right"/>
        <w:rPr>
          <w:b w:val="0"/>
          <w:bCs w:val="0"/>
          <w:color w:val="202124"/>
        </w:rPr>
      </w:pPr>
      <w:r w:rsidDel="00000000" w:rsidR="00000000" w:rsidRPr="00000000">
        <w:rPr>
          <w:b w:val="0"/>
          <w:bCs w:val="0"/>
          <w:rtl w:val="0"/>
        </w:rPr>
        <w:t xml:space="preserve">здобувача</w:t>
      </w:r>
      <w:r w:rsidDel="00000000" w:rsidR="00000000" w:rsidRPr="00000000">
        <w:rPr>
          <w:rtl w:val="0"/>
        </w:rPr>
      </w:r>
    </w:p>
    <w:p w:rsidR="00000000" w:rsidDel="00000000" w:rsidP="00000000" w:rsidRDefault="00000000" w:rsidRPr="00000000" w14:paraId="0000000F">
      <w:pPr>
        <w:spacing w:after="60" w:line="240" w:lineRule="auto"/>
        <w:ind w:left="720" w:right="307.801513671875" w:hanging="360"/>
        <w:jc w:val="right"/>
        <w:rPr>
          <w:b w:val="0"/>
          <w:bCs w:val="0"/>
          <w:color w:val="202124"/>
        </w:rPr>
      </w:pPr>
      <w:r w:rsidDel="00000000" w:rsidR="00000000" w:rsidRPr="00000000">
        <w:rPr>
          <w:b w:val="0"/>
          <w:bCs w:val="0"/>
          <w:color w:val="202124"/>
          <w:rtl w:val="0"/>
        </w:rPr>
        <w:t xml:space="preserve">освітнього ступеня «бакалавр»</w:t>
      </w:r>
    </w:p>
    <w:p w:rsidR="00000000" w:rsidDel="00000000" w:rsidP="00000000" w:rsidRDefault="00000000" w:rsidRPr="00000000" w14:paraId="00000010">
      <w:pPr>
        <w:spacing w:after="60" w:line="240" w:lineRule="auto"/>
        <w:ind w:left="720" w:right="307.801513671875" w:hanging="360"/>
        <w:jc w:val="right"/>
        <w:rPr>
          <w:b w:val="0"/>
          <w:bCs w:val="0"/>
          <w:color w:val="202124"/>
        </w:rPr>
      </w:pPr>
      <w:r w:rsidDel="00000000" w:rsidR="00000000" w:rsidRPr="00000000">
        <w:rPr>
          <w:b w:val="0"/>
          <w:bCs w:val="0"/>
          <w:color w:val="202124"/>
          <w:rtl w:val="0"/>
        </w:rPr>
        <w:t xml:space="preserve">кафедри вокально-хорового мистецтва</w:t>
      </w:r>
    </w:p>
    <w:p w:rsidR="00000000" w:rsidDel="00000000" w:rsidP="00000000" w:rsidRDefault="00000000" w:rsidRPr="00000000" w14:paraId="00000011">
      <w:pPr>
        <w:spacing w:after="60" w:line="240" w:lineRule="auto"/>
        <w:ind w:left="720" w:right="307.801513671875" w:hanging="360"/>
        <w:jc w:val="right"/>
        <w:rPr>
          <w:color w:val="202124"/>
          <w:shd w:fill="ff9900" w:val="clear"/>
        </w:rPr>
      </w:pPr>
      <w:r w:rsidDel="00000000" w:rsidR="00000000" w:rsidRPr="00000000">
        <w:rPr>
          <w:color w:val="202124"/>
          <w:rtl w:val="0"/>
        </w:rPr>
        <w:t xml:space="preserve">Григоренко Миколи Андрійовича</w:t>
      </w:r>
      <w:r w:rsidDel="00000000" w:rsidR="00000000" w:rsidRPr="00000000">
        <w:rPr>
          <w:rtl w:val="0"/>
        </w:rPr>
      </w:r>
    </w:p>
    <w:p w:rsidR="00000000" w:rsidDel="00000000" w:rsidP="00000000" w:rsidRDefault="00000000" w:rsidRPr="00000000" w14:paraId="00000012">
      <w:pPr>
        <w:spacing w:after="60" w:line="240" w:lineRule="auto"/>
        <w:ind w:left="720" w:right="307.801513671875" w:hanging="360"/>
        <w:jc w:val="right"/>
        <w:rPr>
          <w:b w:val="0"/>
          <w:bCs w:val="0"/>
          <w:color w:val="202124"/>
        </w:rPr>
      </w:pPr>
      <w:r w:rsidDel="00000000" w:rsidR="00000000" w:rsidRPr="00000000">
        <w:rPr>
          <w:b w:val="0"/>
          <w:bCs w:val="0"/>
          <w:color w:val="202124"/>
          <w:rtl w:val="0"/>
        </w:rPr>
        <w:t xml:space="preserve">науковий керівник:</w:t>
      </w:r>
    </w:p>
    <w:p w:rsidR="00000000" w:rsidDel="00000000" w:rsidP="00000000" w:rsidRDefault="00000000" w:rsidRPr="00000000" w14:paraId="00000013">
      <w:pPr>
        <w:spacing w:after="60" w:line="240" w:lineRule="auto"/>
        <w:ind w:left="720" w:right="307.801513671875" w:hanging="360"/>
        <w:jc w:val="right"/>
        <w:rPr>
          <w:b w:val="0"/>
          <w:bCs w:val="0"/>
          <w:color w:val="202124"/>
        </w:rPr>
      </w:pPr>
      <w:r w:rsidDel="00000000" w:rsidR="00000000" w:rsidRPr="00000000">
        <w:rPr>
          <w:b w:val="0"/>
          <w:bCs w:val="0"/>
          <w:color w:val="202124"/>
          <w:rtl w:val="0"/>
        </w:rPr>
        <w:t xml:space="preserve">доктор мистецтва</w:t>
      </w:r>
    </w:p>
    <w:p w:rsidR="00000000" w:rsidDel="00000000" w:rsidP="00000000" w:rsidRDefault="00000000" w:rsidRPr="00000000" w14:paraId="00000014">
      <w:pPr>
        <w:spacing w:after="60" w:line="240" w:lineRule="auto"/>
        <w:ind w:left="720" w:right="307.801513671875" w:hanging="360"/>
        <w:jc w:val="right"/>
        <w:rPr>
          <w:b w:val="0"/>
          <w:bCs w:val="0"/>
          <w:color w:val="202124"/>
        </w:rPr>
      </w:pPr>
      <w:r w:rsidDel="00000000" w:rsidR="00000000" w:rsidRPr="00000000">
        <w:rPr>
          <w:b w:val="0"/>
          <w:bCs w:val="0"/>
          <w:color w:val="202124"/>
          <w:rtl w:val="0"/>
        </w:rPr>
        <w:t xml:space="preserve">доцент</w:t>
      </w:r>
    </w:p>
    <w:p w:rsidR="00000000" w:rsidDel="00000000" w:rsidP="00000000" w:rsidRDefault="00000000" w:rsidRPr="00000000" w14:paraId="00000015">
      <w:pPr>
        <w:spacing w:after="60" w:line="240" w:lineRule="auto"/>
        <w:ind w:left="720" w:right="307.801513671875" w:hanging="360"/>
        <w:jc w:val="right"/>
        <w:rPr/>
      </w:pPr>
      <w:r w:rsidDel="00000000" w:rsidR="00000000" w:rsidRPr="00000000">
        <w:rPr>
          <w:color w:val="202124"/>
          <w:rtl w:val="0"/>
        </w:rPr>
        <w:t xml:space="preserve">Кочетков Вадим Євгенович</w:t>
      </w:r>
      <w:r w:rsidDel="00000000" w:rsidR="00000000" w:rsidRPr="00000000">
        <w:rPr>
          <w:rtl w:val="0"/>
        </w:rPr>
      </w:r>
    </w:p>
    <w:p w:rsidR="00000000" w:rsidDel="00000000" w:rsidP="00000000" w:rsidRDefault="00000000" w:rsidRPr="00000000" w14:paraId="00000016">
      <w:pPr>
        <w:spacing w:after="60" w:line="360" w:lineRule="auto"/>
        <w:ind w:right="307.801513671875" w:firstLine="708.6614173228347"/>
        <w:jc w:val="center"/>
        <w:rPr>
          <w:b w:val="0"/>
          <w:bCs w:val="0"/>
          <w:color w:val="202124"/>
          <w:shd w:fill="f8f9fa" w:val="clear"/>
        </w:rPr>
      </w:pPr>
      <w:r w:rsidDel="00000000" w:rsidR="00000000" w:rsidRPr="00000000">
        <w:rPr>
          <w:rtl w:val="0"/>
        </w:rPr>
      </w:r>
    </w:p>
    <w:p w:rsidR="00000000" w:rsidDel="00000000" w:rsidP="00000000" w:rsidRDefault="00000000" w:rsidRPr="00000000" w14:paraId="00000017">
      <w:pPr>
        <w:spacing w:after="60" w:line="360" w:lineRule="auto"/>
        <w:ind w:right="307.801513671875" w:firstLine="708.6614173228347"/>
        <w:jc w:val="center"/>
        <w:rPr>
          <w:b w:val="0"/>
          <w:bCs w:val="0"/>
          <w:color w:val="202124"/>
          <w:shd w:fill="f8f9fa" w:val="clear"/>
        </w:rPr>
      </w:pPr>
      <w:r w:rsidDel="00000000" w:rsidR="00000000" w:rsidRPr="00000000">
        <w:rPr>
          <w:rtl w:val="0"/>
        </w:rPr>
      </w:r>
    </w:p>
    <w:p w:rsidR="00000000" w:rsidDel="00000000" w:rsidP="00000000" w:rsidRDefault="00000000" w:rsidRPr="00000000" w14:paraId="00000018">
      <w:pPr>
        <w:spacing w:after="60" w:line="360" w:lineRule="auto"/>
        <w:ind w:right="307.801513671875"/>
        <w:jc w:val="center"/>
        <w:rPr>
          <w:b w:val="0"/>
          <w:bCs w:val="0"/>
          <w:color w:val="202124"/>
          <w:shd w:fill="f8f9fa" w:val="clear"/>
        </w:rPr>
      </w:pPr>
      <w:r w:rsidDel="00000000" w:rsidR="00000000" w:rsidRPr="00000000">
        <w:rPr>
          <w:rtl w:val="0"/>
        </w:rPr>
      </w:r>
    </w:p>
    <w:p w:rsidR="00000000" w:rsidDel="00000000" w:rsidP="00000000" w:rsidRDefault="00000000" w:rsidRPr="00000000" w14:paraId="00000019">
      <w:pPr>
        <w:spacing w:after="60" w:line="360" w:lineRule="auto"/>
        <w:ind w:right="307.801513671875"/>
        <w:jc w:val="center"/>
        <w:rPr>
          <w:b w:val="0"/>
          <w:bCs w:val="0"/>
          <w:color w:val="202124"/>
          <w:shd w:fill="f8f9fa" w:val="clear"/>
        </w:rPr>
      </w:pPr>
      <w:r w:rsidDel="00000000" w:rsidR="00000000" w:rsidRPr="00000000">
        <w:rPr>
          <w:rtl w:val="0"/>
        </w:rPr>
      </w:r>
    </w:p>
    <w:p w:rsidR="00000000" w:rsidDel="00000000" w:rsidP="00000000" w:rsidRDefault="00000000" w:rsidRPr="00000000" w14:paraId="0000001A">
      <w:pPr>
        <w:spacing w:after="60" w:line="360" w:lineRule="auto"/>
        <w:ind w:right="307.801513671875"/>
        <w:jc w:val="center"/>
        <w:rPr>
          <w:b w:val="0"/>
          <w:bCs w:val="0"/>
          <w:color w:val="202124"/>
          <w:shd w:fill="f8f9fa" w:val="clear"/>
        </w:rPr>
      </w:pPr>
      <w:r w:rsidDel="00000000" w:rsidR="00000000" w:rsidRPr="00000000">
        <w:rPr>
          <w:rtl w:val="0"/>
        </w:rPr>
      </w:r>
    </w:p>
    <w:p w:rsidR="00000000" w:rsidDel="00000000" w:rsidP="00000000" w:rsidRDefault="00000000" w:rsidRPr="00000000" w14:paraId="0000001B">
      <w:pPr>
        <w:spacing w:after="60" w:line="360" w:lineRule="auto"/>
        <w:ind w:right="307.801513671875"/>
        <w:jc w:val="center"/>
        <w:rPr>
          <w:b w:val="0"/>
          <w:bCs w:val="0"/>
          <w:shd w:fill="auto" w:val="clear"/>
        </w:rPr>
      </w:pPr>
      <w:r w:rsidDel="00000000" w:rsidR="00000000" w:rsidRPr="00000000">
        <w:rPr>
          <w:b w:val="0"/>
          <w:bCs w:val="0"/>
          <w:color w:val="202124"/>
          <w:shd w:fill="auto" w:val="clear"/>
          <w:rtl w:val="0"/>
        </w:rPr>
        <w:t xml:space="preserve">Дніпро–2026</w:t>
      </w:r>
      <w:r w:rsidDel="00000000" w:rsidR="00000000" w:rsidRPr="00000000">
        <w:rPr>
          <w:rtl w:val="0"/>
        </w:rPr>
      </w:r>
    </w:p>
    <w:p w:rsidR="00000000" w:rsidDel="00000000" w:rsidP="00000000" w:rsidRDefault="00000000" w:rsidRPr="00000000" w14:paraId="0000001C">
      <w:pPr>
        <w:pStyle w:val="Heading1"/>
        <w:spacing w:after="0" w:lineRule="auto"/>
        <w:ind w:right="307.801513671875"/>
        <w:rPr/>
      </w:pPr>
      <w:bookmarkStart w:colFirst="0" w:colLast="0" w:name="_bqey66ydja7f" w:id="2"/>
      <w:bookmarkEnd w:id="2"/>
      <w:r w:rsidDel="00000000" w:rsidR="00000000" w:rsidRPr="00000000">
        <w:rPr>
          <w:rtl w:val="0"/>
        </w:rPr>
        <w:t xml:space="preserve">ЗМІСТ</w:t>
      </w:r>
    </w:p>
    <w:p w:rsidR="00000000" w:rsidDel="00000000" w:rsidP="00000000" w:rsidRDefault="00000000" w:rsidRPr="00000000" w14:paraId="0000001D">
      <w:pPr>
        <w:spacing w:after="0" w:lineRule="auto"/>
        <w:rPr>
          <w:b w:val="0"/>
          <w:bCs w:val="0"/>
        </w:rPr>
      </w:pPr>
      <w:r w:rsidDel="00000000" w:rsidR="00000000" w:rsidRPr="00000000">
        <w:rPr>
          <w:rtl w:val="0"/>
        </w:rPr>
      </w:r>
    </w:p>
    <w:p w:rsidR="00000000" w:rsidDel="00000000" w:rsidP="00000000" w:rsidRDefault="00000000" w:rsidRPr="00000000" w14:paraId="0000001E">
      <w:pPr>
        <w:spacing w:after="0" w:before="0" w:line="360" w:lineRule="auto"/>
        <w:jc w:val="center"/>
        <w:rPr/>
      </w:pPr>
      <w:r w:rsidDel="00000000" w:rsidR="00000000" w:rsidRPr="00000000">
        <w:rPr>
          <w:rtl w:val="0"/>
        </w:rPr>
      </w:r>
    </w:p>
    <w:sdt>
      <w:sdtPr>
        <w:id w:val="698007819"/>
        <w:docPartObj>
          <w:docPartGallery w:val="Table of Contents"/>
          <w:docPartUnique w:val="1"/>
        </w:docPartObj>
      </w:sdtPr>
      <w:sdtContent>
        <w:p w:rsidR="00000000" w:rsidDel="00000000" w:rsidP="00000000" w:rsidRDefault="00000000" w:rsidRPr="00000000" w14:paraId="0000001F">
          <w:pPr>
            <w:widowControl w:val="0"/>
            <w:tabs>
              <w:tab w:val="right" w:leader="dot" w:pos="12000"/>
            </w:tabs>
            <w:spacing w:before="0" w:line="360" w:lineRule="auto"/>
            <w:jc w:val="left"/>
            <w:rPr>
              <w:b w:val="0"/>
              <w:bCs w:val="0"/>
              <w:i w:val="0"/>
              <w:iCs w:val="0"/>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domtkpohc1f6">
            <w:r w:rsidDel="00000000" w:rsidR="00000000" w:rsidRPr="00000000">
              <w:rPr>
                <w:b w:val="0"/>
                <w:bCs w:val="0"/>
                <w:i w:val="0"/>
                <w:iCs w:val="0"/>
                <w:smallCaps w:val="0"/>
                <w:strike w:val="0"/>
                <w:color w:val="000000"/>
                <w:highlight w:val="white"/>
                <w:u w:val="none"/>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0" w:line="360" w:lineRule="auto"/>
            <w:jc w:val="both"/>
            <w:rPr>
              <w:b w:val="0"/>
              <w:bCs w:val="0"/>
              <w:i w:val="0"/>
              <w:iCs w:val="0"/>
              <w:smallCaps w:val="0"/>
              <w:strike w:val="0"/>
              <w:color w:val="000000"/>
              <w:u w:val="none"/>
              <w:shd w:fill="auto" w:val="clear"/>
              <w:vertAlign w:val="baseline"/>
            </w:rPr>
          </w:pPr>
          <w:hyperlink w:anchor="_xk76htj9e3ml">
            <w:r w:rsidDel="00000000" w:rsidR="00000000" w:rsidRPr="00000000">
              <w:rPr>
                <w:b w:val="0"/>
                <w:bCs w:val="0"/>
                <w:i w:val="0"/>
                <w:iCs w:val="0"/>
                <w:smallCaps w:val="0"/>
                <w:strike w:val="0"/>
                <w:color w:val="000000"/>
                <w:u w:val="none"/>
                <w:shd w:fill="auto" w:val="clear"/>
                <w:vertAlign w:val="baseline"/>
                <w:rtl w:val="0"/>
              </w:rPr>
              <w:t xml:space="preserve">РОЗДІЛ</w:t>
            </w:r>
          </w:hyperlink>
          <w:hyperlink w:anchor="_xk76htj9e3ml">
            <w:r w:rsidDel="00000000" w:rsidR="00000000" w:rsidRPr="00000000">
              <w:rPr>
                <w:b w:val="0"/>
                <w:bCs w:val="0"/>
                <w:color w:val="000000"/>
                <w:shd w:fill="auto" w:val="clear"/>
                <w:rtl w:val="0"/>
              </w:rPr>
              <w:t xml:space="preserve"> </w:t>
            </w:r>
          </w:hyperlink>
          <w:hyperlink w:anchor="_xk76htj9e3ml">
            <w:r w:rsidDel="00000000" w:rsidR="00000000" w:rsidRPr="00000000">
              <w:rPr>
                <w:b w:val="0"/>
                <w:bCs w:val="0"/>
                <w:i w:val="0"/>
                <w:iCs w:val="0"/>
                <w:smallCaps w:val="0"/>
                <w:strike w:val="0"/>
                <w:color w:val="000000"/>
                <w:u w:val="none"/>
                <w:shd w:fill="auto" w:val="clear"/>
                <w:vertAlign w:val="baseline"/>
                <w:rtl w:val="0"/>
              </w:rPr>
              <w:t xml:space="preserve">1. </w:t>
            </w:r>
          </w:hyperlink>
          <w:hyperlink w:anchor="_hljlkbxhjcu4">
            <w:r w:rsidDel="00000000" w:rsidR="00000000" w:rsidRPr="00000000">
              <w:rPr>
                <w:b w:val="0"/>
                <w:bCs w:val="0"/>
                <w:i w:val="0"/>
                <w:iCs w:val="0"/>
                <w:smallCaps w:val="0"/>
                <w:strike w:val="0"/>
                <w:color w:val="000000"/>
                <w:u w:val="none"/>
                <w:shd w:fill="auto" w:val="clear"/>
                <w:vertAlign w:val="baseline"/>
                <w:rtl w:val="0"/>
              </w:rPr>
              <w:t xml:space="preserve">АРАНЖУВАЛЬНІ ІННОВАЦІЇ ТА ІНТЕРПРЕТАЦІЙНА УНІКАЛЬНІСТЬ СУЧАСНИХ ВОКАЛЬНИХ КОЛЕКТИВІВ</w:t>
              <w:tab/>
              <w:t xml:space="preserve">6</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0" w:line="360" w:lineRule="auto"/>
            <w:jc w:val="both"/>
            <w:rPr>
              <w:b w:val="0"/>
              <w:bCs w:val="0"/>
              <w:i w:val="0"/>
              <w:iCs w:val="0"/>
              <w:smallCaps w:val="0"/>
              <w:strike w:val="0"/>
              <w:color w:val="000000"/>
              <w:u w:val="none"/>
              <w:shd w:fill="auto" w:val="clear"/>
              <w:vertAlign w:val="baseline"/>
            </w:rPr>
          </w:pPr>
          <w:hyperlink w:anchor="_xk76htj9e3ml">
            <w:r w:rsidDel="00000000" w:rsidR="00000000" w:rsidRPr="00000000">
              <w:rPr>
                <w:b w:val="0"/>
                <w:bCs w:val="0"/>
                <w:i w:val="0"/>
                <w:iCs w:val="0"/>
                <w:smallCaps w:val="0"/>
                <w:strike w:val="0"/>
                <w:color w:val="000000"/>
                <w:u w:val="none"/>
                <w:shd w:fill="auto" w:val="clear"/>
                <w:vertAlign w:val="baseline"/>
                <w:rtl w:val="0"/>
              </w:rPr>
              <w:t xml:space="preserve">1.1 Особливості аранжування українських пісень у сучасному музичному просторі</w:t>
              <w:tab/>
              <w:t xml:space="preserve">6</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0" w:line="360" w:lineRule="auto"/>
            <w:jc w:val="left"/>
            <w:rPr>
              <w:b w:val="0"/>
              <w:bCs w:val="0"/>
              <w:i w:val="0"/>
              <w:iCs w:val="0"/>
              <w:smallCaps w:val="0"/>
              <w:strike w:val="0"/>
              <w:color w:val="000000"/>
              <w:u w:val="none"/>
              <w:shd w:fill="auto" w:val="clear"/>
              <w:vertAlign w:val="baseline"/>
            </w:rPr>
          </w:pPr>
          <w:hyperlink w:anchor="_xk76htj9e3ml">
            <w:r w:rsidDel="00000000" w:rsidR="00000000" w:rsidRPr="00000000">
              <w:rPr>
                <w:b w:val="0"/>
                <w:bCs w:val="0"/>
                <w:i w:val="0"/>
                <w:iCs w:val="0"/>
                <w:smallCaps w:val="0"/>
                <w:strike w:val="0"/>
                <w:color w:val="000000"/>
                <w:u w:val="none"/>
                <w:shd w:fill="auto" w:val="clear"/>
                <w:vertAlign w:val="baseline"/>
                <w:rtl w:val="0"/>
              </w:rPr>
              <w:t xml:space="preserve">1.2 Сучасні українські вокальні ансамблі : стиль, жанр, художні напрями</w:t>
              <w:tab/>
              <w:t xml:space="preserve">7</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0" w:line="360" w:lineRule="auto"/>
            <w:ind w:left="0" w:firstLine="0"/>
            <w:jc w:val="left"/>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4">
          <w:pPr>
            <w:widowControl w:val="0"/>
            <w:tabs>
              <w:tab w:val="right" w:leader="dot" w:pos="12000"/>
            </w:tabs>
            <w:spacing w:before="0" w:line="360" w:lineRule="auto"/>
            <w:jc w:val="both"/>
            <w:rPr>
              <w:b w:val="0"/>
              <w:bCs w:val="0"/>
              <w:i w:val="0"/>
              <w:iCs w:val="0"/>
              <w:smallCaps w:val="0"/>
              <w:strike w:val="0"/>
              <w:color w:val="000000"/>
              <w:u w:val="none"/>
              <w:shd w:fill="auto" w:val="clear"/>
              <w:vertAlign w:val="baseline"/>
            </w:rPr>
          </w:pPr>
          <w:hyperlink w:anchor="_kk73ttn3as1u">
            <w:r w:rsidDel="00000000" w:rsidR="00000000" w:rsidRPr="00000000">
              <w:rPr>
                <w:b w:val="0"/>
                <w:bCs w:val="0"/>
                <w:i w:val="0"/>
                <w:iCs w:val="0"/>
                <w:smallCaps w:val="0"/>
                <w:strike w:val="0"/>
                <w:color w:val="222222"/>
                <w:highlight w:val="white"/>
                <w:u w:val="none"/>
                <w:vertAlign w:val="baseline"/>
                <w:rtl w:val="0"/>
              </w:rPr>
              <w:t xml:space="preserve">РОЗДІЛ</w:t>
            </w:r>
          </w:hyperlink>
          <w:hyperlink w:anchor="_kk73ttn3as1u">
            <w:r w:rsidDel="00000000" w:rsidR="00000000" w:rsidRPr="00000000">
              <w:rPr>
                <w:b w:val="0"/>
                <w:bCs w:val="0"/>
                <w:rtl w:val="0"/>
              </w:rPr>
              <w:t xml:space="preserve"> </w:t>
            </w:r>
          </w:hyperlink>
          <w:hyperlink w:anchor="_kk73ttn3as1u">
            <w:r w:rsidDel="00000000" w:rsidR="00000000" w:rsidRPr="00000000">
              <w:rPr>
                <w:b w:val="0"/>
                <w:bCs w:val="0"/>
                <w:i w:val="0"/>
                <w:iCs w:val="0"/>
                <w:smallCaps w:val="0"/>
                <w:strike w:val="0"/>
                <w:color w:val="222222"/>
                <w:highlight w:val="white"/>
                <w:u w:val="none"/>
                <w:vertAlign w:val="baseline"/>
                <w:rtl w:val="0"/>
              </w:rPr>
              <w:t xml:space="preserve">2. </w:t>
            </w:r>
          </w:hyperlink>
          <w:hyperlink w:anchor="_1eq5joo71go2">
            <w:r w:rsidDel="00000000" w:rsidR="00000000" w:rsidRPr="00000000">
              <w:rPr>
                <w:b w:val="0"/>
                <w:bCs w:val="0"/>
                <w:i w:val="0"/>
                <w:iCs w:val="0"/>
                <w:smallCaps w:val="0"/>
                <w:strike w:val="0"/>
                <w:color w:val="000000"/>
                <w:u w:val="none"/>
                <w:shd w:fill="auto" w:val="clear"/>
                <w:vertAlign w:val="baseline"/>
                <w:rtl w:val="0"/>
              </w:rPr>
              <w:t xml:space="preserve">ВИЯВ АВТОРСЬКОГО БАЧЕННЯ В </w:t>
            </w:r>
          </w:hyperlink>
          <w:hyperlink w:anchor="_1eq5joo71go2">
            <w:r w:rsidDel="00000000" w:rsidR="00000000" w:rsidRPr="00000000">
              <w:rPr>
                <w:b w:val="0"/>
                <w:bCs w:val="0"/>
                <w:i w:val="0"/>
                <w:iCs w:val="0"/>
                <w:smallCaps w:val="0"/>
                <w:strike w:val="0"/>
                <w:color w:val="000000"/>
                <w:u w:val="none"/>
                <w:shd w:fill="auto" w:val="clear"/>
                <w:vertAlign w:val="baseline"/>
                <w:rtl w:val="0"/>
              </w:rPr>
              <w:t xml:space="preserve">АРАНЖУВАННЯХ</w:t>
            </w:r>
          </w:hyperlink>
          <w:hyperlink w:anchor="_1eq5joo71go2">
            <w:r w:rsidDel="00000000" w:rsidR="00000000" w:rsidRPr="00000000">
              <w:rPr>
                <w:b w:val="0"/>
                <w:bCs w:val="0"/>
                <w:i w:val="0"/>
                <w:iCs w:val="0"/>
                <w:smallCaps w:val="0"/>
                <w:strike w:val="0"/>
                <w:color w:val="000000"/>
                <w:u w:val="none"/>
                <w:shd w:fill="auto" w:val="clear"/>
                <w:vertAlign w:val="baseline"/>
                <w:rtl w:val="0"/>
              </w:rPr>
              <w:t xml:space="preserve"> СУЧАСНИХ ВОКАЛЬНИХ АНСАМБЛЕЙ</w:t>
              <w:tab/>
              <w:t xml:space="preserve">10</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0" w:line="360" w:lineRule="auto"/>
            <w:ind w:left="360" w:firstLine="0"/>
            <w:jc w:val="both"/>
            <w:rPr>
              <w:b w:val="0"/>
              <w:bCs w:val="0"/>
              <w:i w:val="0"/>
              <w:iCs w:val="0"/>
              <w:smallCaps w:val="0"/>
              <w:strike w:val="0"/>
              <w:color w:val="000000"/>
              <w:u w:val="none"/>
              <w:shd w:fill="auto" w:val="clear"/>
              <w:vertAlign w:val="baseline"/>
            </w:rPr>
          </w:pPr>
          <w:hyperlink w:anchor="_i524gjpi1xc8">
            <w:r w:rsidDel="00000000" w:rsidR="00000000" w:rsidRPr="00000000">
              <w:rPr>
                <w:b w:val="0"/>
                <w:bCs w:val="0"/>
                <w:i w:val="0"/>
                <w:iCs w:val="0"/>
                <w:smallCaps w:val="0"/>
                <w:strike w:val="0"/>
                <w:color w:val="000000"/>
                <w:u w:val="none"/>
                <w:shd w:fill="auto" w:val="clear"/>
                <w:vertAlign w:val="baseline"/>
                <w:rtl w:val="0"/>
              </w:rPr>
              <w:t xml:space="preserve">2.1 Авторський підхід до аранжування українських пісень у творчості сучасних a cappella колективів «Піккардійська терція», «Orpheus», «ManSound»</w:t>
              <w:tab/>
              <w:t xml:space="preserve">10</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0" w:line="360" w:lineRule="auto"/>
            <w:ind w:left="360" w:firstLine="0"/>
            <w:jc w:val="both"/>
            <w:rPr>
              <w:b w:val="0"/>
              <w:bCs w:val="0"/>
              <w:vertAlign w:val="baseline"/>
            </w:rPr>
          </w:pPr>
          <w:hyperlink w:anchor="_k863g8nv6h8l">
            <w:r w:rsidDel="00000000" w:rsidR="00000000" w:rsidRPr="00000000">
              <w:rPr>
                <w:b w:val="0"/>
                <w:bCs w:val="0"/>
                <w:i w:val="0"/>
                <w:iCs w:val="0"/>
                <w:smallCaps w:val="0"/>
                <w:strike w:val="0"/>
                <w:color w:val="000000"/>
                <w:u w:val="none"/>
                <w:shd w:fill="auto" w:val="clear"/>
                <w:vertAlign w:val="baseline"/>
                <w:rtl w:val="0"/>
              </w:rPr>
              <w:t xml:space="preserve">2.2 Наближення до українського традиційного багатоголосся в виконавській практиці Театру пісні «Джерела»</w:t>
              <w:tab/>
              <w:t xml:space="preserve">14</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0" w:line="360" w:lineRule="auto"/>
            <w:ind w:left="360" w:firstLine="0"/>
            <w:jc w:val="left"/>
            <w:rPr>
              <w:b w:val="0"/>
              <w:bCs w:val="0"/>
              <w:i w:val="0"/>
              <w:iCs w:val="0"/>
              <w:smallCaps w:val="0"/>
              <w:strike w:val="0"/>
              <w:color w:val="000000"/>
              <w:u w:val="none"/>
              <w:shd w:fill="auto" w:val="clear"/>
              <w:vertAlign w:val="baseline"/>
            </w:rPr>
          </w:pPr>
          <w:hyperlink w:anchor="_i35693fljbpk">
            <w:r w:rsidDel="00000000" w:rsidR="00000000" w:rsidRPr="00000000">
              <w:rPr>
                <w:b w:val="0"/>
                <w:bCs w:val="0"/>
                <w:i w:val="0"/>
                <w:iCs w:val="0"/>
                <w:smallCaps w:val="0"/>
                <w:strike w:val="0"/>
                <w:color w:val="000000"/>
                <w:u w:val="none"/>
                <w:shd w:fill="auto" w:val="clear"/>
                <w:vertAlign w:val="baseline"/>
                <w:rtl w:val="0"/>
              </w:rPr>
              <w:t xml:space="preserve">2.3 «Щедрик» : сучасні інтерпретаційні версії</w:t>
              <w:tab/>
              <w:t xml:space="preserve">15</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0" w:line="360" w:lineRule="auto"/>
            <w:jc w:val="left"/>
            <w:rPr>
              <w:b w:val="0"/>
              <w:bCs w:val="0"/>
              <w:i w:val="0"/>
              <w:iCs w:val="0"/>
              <w:smallCaps w:val="0"/>
              <w:strike w:val="0"/>
              <w:color w:val="000000"/>
              <w:u w:val="none"/>
              <w:shd w:fill="auto" w:val="clear"/>
              <w:vertAlign w:val="baseline"/>
            </w:rPr>
          </w:pPr>
          <w:hyperlink w:anchor="_gu5bgc64ed05">
            <w:r w:rsidDel="00000000" w:rsidR="00000000" w:rsidRPr="00000000">
              <w:rPr>
                <w:b w:val="0"/>
                <w:bCs w:val="0"/>
                <w:i w:val="0"/>
                <w:iCs w:val="0"/>
                <w:smallCaps w:val="0"/>
                <w:strike w:val="0"/>
                <w:color w:val="222222"/>
                <w:highlight w:val="white"/>
                <w:u w:val="none"/>
                <w:vertAlign w:val="baseline"/>
                <w:rtl w:val="0"/>
              </w:rPr>
              <w:t xml:space="preserve">ВИСНОВКИ</w:t>
              <w:tab/>
              <w:t xml:space="preserve">21</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0" w:line="360" w:lineRule="auto"/>
            <w:ind w:left="0" w:firstLine="0"/>
            <w:jc w:val="left"/>
            <w:rPr>
              <w:b w:val="0"/>
              <w:bCs w:val="0"/>
              <w:i w:val="0"/>
              <w:iCs w:val="0"/>
              <w:smallCaps w:val="0"/>
              <w:strike w:val="0"/>
              <w:color w:val="000000"/>
              <w:u w:val="none"/>
              <w:shd w:fill="auto" w:val="clear"/>
              <w:vertAlign w:val="baseline"/>
            </w:rPr>
          </w:pPr>
          <w:hyperlink w:anchor="_qumsvbd5iihe">
            <w:r w:rsidDel="00000000" w:rsidR="00000000" w:rsidRPr="00000000">
              <w:rPr>
                <w:b w:val="0"/>
                <w:bCs w:val="0"/>
                <w:i w:val="0"/>
                <w:iCs w:val="0"/>
                <w:smallCaps w:val="0"/>
                <w:strike w:val="0"/>
                <w:color w:val="000000"/>
                <w:highlight w:val="white"/>
                <w:u w:val="none"/>
                <w:vertAlign w:val="baseline"/>
                <w:rtl w:val="0"/>
              </w:rPr>
              <w:t xml:space="preserve">СПИСОК ВИКОРИСТАНИХ ДЖЕРЕЛ</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A">
      <w:pPr>
        <w:spacing w:after="0" w:before="0" w:line="360" w:lineRule="auto"/>
        <w:jc w:val="center"/>
        <w:rPr/>
      </w:pPr>
      <w:r w:rsidDel="00000000" w:rsidR="00000000" w:rsidRPr="00000000">
        <w:rPr>
          <w:rtl w:val="0"/>
        </w:rPr>
      </w:r>
    </w:p>
    <w:p w:rsidR="00000000" w:rsidDel="00000000" w:rsidP="00000000" w:rsidRDefault="00000000" w:rsidRPr="00000000" w14:paraId="0000002B">
      <w:pPr>
        <w:spacing w:after="0" w:before="0" w:line="360" w:lineRule="auto"/>
        <w:jc w:val="cente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rPr/>
      </w:pPr>
      <w:bookmarkStart w:colFirst="0" w:colLast="0" w:name="_ae1hh0evd1bm" w:id="3"/>
      <w:bookmarkEnd w:id="3"/>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1"/>
        <w:rPr/>
      </w:pPr>
      <w:bookmarkStart w:colFirst="0" w:colLast="0" w:name="_domtkpohc1f6" w:id="4"/>
      <w:bookmarkEnd w:id="4"/>
      <w:r w:rsidDel="00000000" w:rsidR="00000000" w:rsidRPr="00000000">
        <w:rPr>
          <w:rtl w:val="0"/>
        </w:rPr>
        <w:t xml:space="preserve">ВСТУП</w:t>
      </w:r>
    </w:p>
    <w:p w:rsidR="00000000" w:rsidDel="00000000" w:rsidP="00000000" w:rsidRDefault="00000000" w:rsidRPr="00000000" w14:paraId="00000032">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3">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4">
      <w:pPr>
        <w:spacing w:after="0" w:before="0" w:line="360" w:lineRule="auto"/>
        <w:ind w:firstLine="720"/>
        <w:jc w:val="both"/>
        <w:rPr>
          <w:b w:val="0"/>
          <w:bCs w:val="0"/>
        </w:rPr>
      </w:pPr>
      <w:r w:rsidDel="00000000" w:rsidR="00000000" w:rsidRPr="00000000">
        <w:rPr>
          <w:rFonts w:ascii="Times New Roman" w:cs="Times New Roman" w:eastAsia="Times New Roman" w:hAnsi="Times New Roman"/>
          <w:b w:val="1"/>
          <w:bCs w:val="1"/>
          <w:rtl w:val="0"/>
        </w:rPr>
        <w:t xml:space="preserve">Актуальність теми дослідження. </w:t>
      </w:r>
      <w:r w:rsidDel="00000000" w:rsidR="00000000" w:rsidRPr="00000000">
        <w:rPr>
          <w:b w:val="0"/>
          <w:bCs w:val="0"/>
          <w:rtl w:val="0"/>
        </w:rPr>
        <w:t xml:space="preserve">У сучасному музичному світі українська пісня займає важливе місце. Не випадково український народ на рівні своєї ментальності не мислить життя поза творенням пісень, які супроводжують його в усіх сферах життєдіяльності [21, 294]. Аранжування українських пісень є ключовим етапом у відтворенні національної музичної спадщини в новому звучанні відповідно до вимог сучасного слухача. Авторський підхід до аранжування є важливим інструментом для оновлення репертуару українських пісень і надання їм нового життя через інтерпретацію сучасними вокальними колективами. Застосування інноваційних технік аранжування дозволяє розширити горизонти сприйняття української пісні, створюючи можливості для її популяризації серед молодого покоління та на міжнародній арені. Актуальність обраної теми роботи також підкреслюється значенням вокальних колективів, які за допомогою різноманітних технік можуть змінювати характер пісень, зберігаючи їхню емоційну глибину і національний колорит. Вивчення авторського підходу до аранжування українських пісень вокальними колективами є важливим для подальшого розвитку української музичної культури і сприяє її інтеграції в глобальний музичний контекст.</w:t>
      </w:r>
    </w:p>
    <w:p w:rsidR="00000000" w:rsidDel="00000000" w:rsidP="00000000" w:rsidRDefault="00000000" w:rsidRPr="00000000" w14:paraId="00000035">
      <w:pPr>
        <w:spacing w:after="0" w:before="0" w:line="360" w:lineRule="auto"/>
        <w:ind w:firstLine="720"/>
        <w:jc w:val="both"/>
        <w:rPr>
          <w:b w:val="0"/>
          <w:bCs w:val="0"/>
        </w:rPr>
      </w:pPr>
      <w:r w:rsidDel="00000000" w:rsidR="00000000" w:rsidRPr="00000000">
        <w:rPr>
          <w:rtl w:val="0"/>
        </w:rPr>
        <w:t xml:space="preserve">М</w:t>
      </w:r>
      <w:r w:rsidDel="00000000" w:rsidR="00000000" w:rsidRPr="00000000">
        <w:rPr>
          <w:rFonts w:ascii="Times New Roman" w:cs="Times New Roman" w:eastAsia="Times New Roman" w:hAnsi="Times New Roman"/>
          <w:b w:val="1"/>
          <w:bCs w:val="1"/>
          <w:rtl w:val="0"/>
        </w:rPr>
        <w:t xml:space="preserve">ета роботи </w:t>
      </w:r>
      <w:r w:rsidDel="00000000" w:rsidR="00000000" w:rsidRPr="00000000">
        <w:rPr>
          <w:b w:val="0"/>
          <w:bCs w:val="0"/>
          <w:rtl w:val="0"/>
        </w:rPr>
        <w:t xml:space="preserve">–</w:t>
      </w:r>
      <w:r w:rsidDel="00000000" w:rsidR="00000000" w:rsidRPr="00000000">
        <w:rPr>
          <w:rtl w:val="0"/>
        </w:rPr>
        <w:t xml:space="preserve"> </w:t>
      </w:r>
      <w:r w:rsidDel="00000000" w:rsidR="00000000" w:rsidRPr="00000000">
        <w:rPr>
          <w:b w:val="0"/>
          <w:bCs w:val="0"/>
          <w:rtl w:val="0"/>
        </w:rPr>
        <w:t xml:space="preserve">розкриття специфіки аранжування українських авторських і автентичних</w:t>
      </w:r>
      <w:r w:rsidDel="00000000" w:rsidR="00000000" w:rsidRPr="00000000">
        <w:rPr>
          <w:rFonts w:ascii="Times New Roman" w:cs="Times New Roman" w:eastAsia="Times New Roman" w:hAnsi="Times New Roman"/>
          <w:b w:val="1"/>
          <w:bCs w:val="1"/>
          <w:rtl w:val="0"/>
        </w:rPr>
        <w:t xml:space="preserve"> </w:t>
      </w:r>
      <w:r w:rsidDel="00000000" w:rsidR="00000000" w:rsidRPr="00000000">
        <w:rPr>
          <w:b w:val="0"/>
          <w:bCs w:val="0"/>
          <w:rtl w:val="0"/>
        </w:rPr>
        <w:t xml:space="preserve">пісень сучасними виконавськими колективами. </w:t>
      </w:r>
    </w:p>
    <w:p w:rsidR="00000000" w:rsidDel="00000000" w:rsidP="00000000" w:rsidRDefault="00000000" w:rsidRPr="00000000" w14:paraId="00000036">
      <w:pPr>
        <w:spacing w:after="0" w:before="0" w:line="360" w:lineRule="auto"/>
        <w:ind w:firstLine="720"/>
        <w:jc w:val="both"/>
        <w:rPr/>
      </w:pPr>
      <w:r w:rsidDel="00000000" w:rsidR="00000000" w:rsidRPr="00000000">
        <w:rPr>
          <w:b w:val="0"/>
          <w:bCs w:val="0"/>
          <w:rtl w:val="0"/>
        </w:rPr>
        <w:t xml:space="preserve">Мета роботи обумовлює наступні </w:t>
      </w:r>
      <w:r w:rsidDel="00000000" w:rsidR="00000000" w:rsidRPr="00000000">
        <w:rPr>
          <w:rtl w:val="0"/>
        </w:rPr>
        <w:t xml:space="preserve">завдання: </w:t>
      </w:r>
    </w:p>
    <w:p w:rsidR="00000000" w:rsidDel="00000000" w:rsidP="00000000" w:rsidRDefault="00000000" w:rsidRPr="00000000" w14:paraId="00000037">
      <w:pPr>
        <w:numPr>
          <w:ilvl w:val="0"/>
          <w:numId w:val="6"/>
        </w:numPr>
        <w:spacing w:after="0" w:before="0" w:line="360" w:lineRule="auto"/>
        <w:ind w:left="1440" w:hanging="360"/>
        <w:jc w:val="both"/>
        <w:rPr>
          <w:b w:val="0"/>
          <w:bCs w:val="0"/>
        </w:rPr>
      </w:pPr>
      <w:r w:rsidDel="00000000" w:rsidR="00000000" w:rsidRPr="00000000">
        <w:rPr>
          <w:b w:val="0"/>
          <w:bCs w:val="0"/>
          <w:rtl w:val="0"/>
        </w:rPr>
        <w:t xml:space="preserve">виявити особливості аранжування українських пісень у сучасному музичному просторі;</w:t>
      </w:r>
    </w:p>
    <w:p w:rsidR="00000000" w:rsidDel="00000000" w:rsidP="00000000" w:rsidRDefault="00000000" w:rsidRPr="00000000" w14:paraId="00000038">
      <w:pPr>
        <w:numPr>
          <w:ilvl w:val="0"/>
          <w:numId w:val="6"/>
        </w:numPr>
        <w:spacing w:line="360" w:lineRule="auto"/>
        <w:ind w:left="1440" w:hanging="360"/>
        <w:jc w:val="both"/>
        <w:rPr>
          <w:b w:val="0"/>
          <w:bCs w:val="0"/>
        </w:rPr>
      </w:pPr>
      <w:r w:rsidDel="00000000" w:rsidR="00000000" w:rsidRPr="00000000">
        <w:rPr>
          <w:b w:val="0"/>
          <w:bCs w:val="0"/>
          <w:rtl w:val="0"/>
        </w:rPr>
        <w:t xml:space="preserve">представити сучасні українські вокальні ансамблі з точки зору: стилю, жанру, художніх напрямів;</w:t>
      </w:r>
    </w:p>
    <w:p w:rsidR="00000000" w:rsidDel="00000000" w:rsidP="00000000" w:rsidRDefault="00000000" w:rsidRPr="00000000" w14:paraId="00000039">
      <w:pPr>
        <w:numPr>
          <w:ilvl w:val="0"/>
          <w:numId w:val="6"/>
        </w:numPr>
        <w:spacing w:line="360" w:lineRule="auto"/>
        <w:ind w:left="1440" w:hanging="360"/>
        <w:jc w:val="both"/>
        <w:rPr>
          <w:b w:val="0"/>
          <w:bCs w:val="0"/>
        </w:rPr>
      </w:pPr>
      <w:r w:rsidDel="00000000" w:rsidR="00000000" w:rsidRPr="00000000">
        <w:rPr>
          <w:b w:val="0"/>
          <w:bCs w:val="0"/>
          <w:rtl w:val="0"/>
        </w:rPr>
        <w:t xml:space="preserve">визначити авторське бачення в аранжуваннях сучасних вокальних ансамблей;</w:t>
      </w:r>
    </w:p>
    <w:p w:rsidR="00000000" w:rsidDel="00000000" w:rsidP="00000000" w:rsidRDefault="00000000" w:rsidRPr="00000000" w14:paraId="0000003A">
      <w:pPr>
        <w:numPr>
          <w:ilvl w:val="0"/>
          <w:numId w:val="6"/>
        </w:numPr>
        <w:spacing w:line="360" w:lineRule="auto"/>
        <w:ind w:left="1440" w:hanging="360"/>
        <w:jc w:val="both"/>
        <w:rPr>
          <w:b w:val="0"/>
          <w:bCs w:val="0"/>
        </w:rPr>
      </w:pPr>
      <w:r w:rsidDel="00000000" w:rsidR="00000000" w:rsidRPr="00000000">
        <w:rPr>
          <w:b w:val="0"/>
          <w:bCs w:val="0"/>
          <w:rtl w:val="0"/>
        </w:rPr>
        <w:t xml:space="preserve">зрозуміти особливості аранжування українських пісень сучасними a cappella колективами «Піккардійська терція», «Оrpheus», «Mansound»;</w:t>
      </w:r>
    </w:p>
    <w:p w:rsidR="00000000" w:rsidDel="00000000" w:rsidP="00000000" w:rsidRDefault="00000000" w:rsidRPr="00000000" w14:paraId="0000003B">
      <w:pPr>
        <w:numPr>
          <w:ilvl w:val="0"/>
          <w:numId w:val="4"/>
        </w:numPr>
        <w:spacing w:line="360" w:lineRule="auto"/>
        <w:ind w:left="1440" w:hanging="360"/>
        <w:jc w:val="left"/>
        <w:rPr>
          <w:b w:val="0"/>
          <w:bCs w:val="0"/>
          <w:color w:val="000000"/>
        </w:rPr>
      </w:pPr>
      <w:r w:rsidDel="00000000" w:rsidR="00000000" w:rsidRPr="00000000">
        <w:rPr>
          <w:b w:val="0"/>
          <w:bCs w:val="0"/>
          <w:color w:val="000000"/>
          <w:rtl w:val="0"/>
        </w:rPr>
        <w:t xml:space="preserve">висвітлити творчі спрямування </w:t>
      </w:r>
      <w:hyperlink w:anchor="_5qj7h87zv0wa">
        <w:r w:rsidDel="00000000" w:rsidR="00000000" w:rsidRPr="00000000">
          <w:rPr>
            <w:b w:val="0"/>
            <w:bCs w:val="0"/>
            <w:color w:val="000000"/>
            <w:rtl w:val="0"/>
          </w:rPr>
          <w:t xml:space="preserve">Театру пісні «Джерела»</w:t>
        </w:r>
      </w:hyperlink>
      <w:r w:rsidDel="00000000" w:rsidR="00000000" w:rsidRPr="00000000">
        <w:rPr>
          <w:b w:val="0"/>
          <w:bCs w:val="0"/>
          <w:color w:val="000000"/>
          <w:rtl w:val="0"/>
        </w:rPr>
        <w:t xml:space="preserve">;</w:t>
      </w:r>
    </w:p>
    <w:p w:rsidR="00000000" w:rsidDel="00000000" w:rsidP="00000000" w:rsidRDefault="00000000" w:rsidRPr="00000000" w14:paraId="0000003C">
      <w:pPr>
        <w:numPr>
          <w:ilvl w:val="0"/>
          <w:numId w:val="4"/>
        </w:numPr>
        <w:spacing w:line="360" w:lineRule="auto"/>
        <w:ind w:left="1440" w:hanging="360"/>
        <w:jc w:val="both"/>
        <w:rPr>
          <w:b w:val="0"/>
          <w:bCs w:val="0"/>
          <w:color w:val="000000"/>
        </w:rPr>
      </w:pPr>
      <w:r w:rsidDel="00000000" w:rsidR="00000000" w:rsidRPr="00000000">
        <w:rPr>
          <w:b w:val="0"/>
          <w:bCs w:val="0"/>
          <w:color w:val="000000"/>
          <w:rtl w:val="0"/>
        </w:rPr>
        <w:t xml:space="preserve">дослідити сучасні інтерпретаційні версії автентичної щедрівки «Щедрик».</w:t>
      </w:r>
    </w:p>
    <w:p w:rsidR="00000000" w:rsidDel="00000000" w:rsidP="00000000" w:rsidRDefault="00000000" w:rsidRPr="00000000" w14:paraId="0000003D">
      <w:pPr>
        <w:spacing w:line="360" w:lineRule="auto"/>
        <w:ind w:firstLine="720"/>
        <w:jc w:val="both"/>
        <w:rPr>
          <w:b w:val="0"/>
          <w:bCs w:val="0"/>
          <w:color w:val="000000"/>
        </w:rPr>
      </w:pPr>
      <w:r w:rsidDel="00000000" w:rsidR="00000000" w:rsidRPr="00000000">
        <w:rPr>
          <w:rFonts w:ascii="Times New Roman" w:cs="Times New Roman" w:eastAsia="Times New Roman" w:hAnsi="Times New Roman"/>
          <w:b w:val="1"/>
          <w:bCs w:val="1"/>
          <w:rtl w:val="0"/>
        </w:rPr>
        <w:t xml:space="preserve">Теоретичн</w:t>
      </w:r>
      <w:r w:rsidDel="00000000" w:rsidR="00000000" w:rsidRPr="00000000">
        <w:rPr>
          <w:rtl w:val="0"/>
        </w:rPr>
        <w:t xml:space="preserve">у</w:t>
      </w:r>
      <w:r w:rsidDel="00000000" w:rsidR="00000000" w:rsidRPr="00000000">
        <w:rPr>
          <w:rFonts w:ascii="Times New Roman" w:cs="Times New Roman" w:eastAsia="Times New Roman" w:hAnsi="Times New Roman"/>
          <w:b w:val="1"/>
          <w:bCs w:val="1"/>
          <w:rtl w:val="0"/>
        </w:rPr>
        <w:t xml:space="preserve"> баз</w:t>
      </w:r>
      <w:r w:rsidDel="00000000" w:rsidR="00000000" w:rsidRPr="00000000">
        <w:rPr>
          <w:rtl w:val="0"/>
        </w:rPr>
        <w:t xml:space="preserve">у</w:t>
      </w:r>
      <w:r w:rsidDel="00000000" w:rsidR="00000000" w:rsidRPr="00000000">
        <w:rPr>
          <w:rFonts w:ascii="Times New Roman" w:cs="Times New Roman" w:eastAsia="Times New Roman" w:hAnsi="Times New Roman"/>
          <w:b w:val="1"/>
          <w:bCs w:val="1"/>
          <w:rtl w:val="0"/>
        </w:rPr>
        <w:t xml:space="preserve"> дослідження</w:t>
      </w:r>
      <w:r w:rsidDel="00000000" w:rsidR="00000000" w:rsidRPr="00000000">
        <w:rPr>
          <w:rtl w:val="0"/>
        </w:rPr>
        <w:t xml:space="preserve"> </w:t>
      </w:r>
      <w:r w:rsidDel="00000000" w:rsidR="00000000" w:rsidRPr="00000000">
        <w:rPr>
          <w:b w:val="0"/>
          <w:bCs w:val="0"/>
          <w:color w:val="000000"/>
          <w:rtl w:val="0"/>
        </w:rPr>
        <w:t xml:space="preserve">склали наукові праці з різних сфер музикознавства, які стосуються питань:</w:t>
      </w:r>
    </w:p>
    <w:p w:rsidR="00000000" w:rsidDel="00000000" w:rsidP="00000000" w:rsidRDefault="00000000" w:rsidRPr="00000000" w14:paraId="0000003E">
      <w:pPr>
        <w:numPr>
          <w:ilvl w:val="0"/>
          <w:numId w:val="5"/>
        </w:numPr>
        <w:spacing w:line="360" w:lineRule="auto"/>
        <w:ind w:left="720" w:hanging="360"/>
        <w:jc w:val="both"/>
        <w:rPr>
          <w:b w:val="0"/>
          <w:bCs w:val="0"/>
          <w:color w:val="000000"/>
        </w:rPr>
      </w:pPr>
      <w:r w:rsidDel="00000000" w:rsidR="00000000" w:rsidRPr="00000000">
        <w:rPr>
          <w:b w:val="0"/>
          <w:bCs w:val="0"/>
          <w:color w:val="000000"/>
          <w:rtl w:val="0"/>
        </w:rPr>
        <w:t xml:space="preserve">аранжування – посібник Рубена Толмачова </w:t>
      </w:r>
      <w:r w:rsidDel="00000000" w:rsidR="00000000" w:rsidRPr="00000000">
        <w:rPr>
          <w:b w:val="0"/>
          <w:bCs w:val="0"/>
          <w:color w:val="000000"/>
          <w:shd w:fill="auto" w:val="clear"/>
          <w:rtl w:val="0"/>
        </w:rPr>
        <w:t xml:space="preserve">[16], </w:t>
      </w:r>
      <w:r w:rsidDel="00000000" w:rsidR="00000000" w:rsidRPr="00000000">
        <w:rPr>
          <w:b w:val="0"/>
          <w:bCs w:val="0"/>
          <w:color w:val="000000"/>
          <w:rtl w:val="0"/>
        </w:rPr>
        <w:t xml:space="preserve">наукова стаття Світлани Щітової </w:t>
      </w:r>
      <w:r w:rsidDel="00000000" w:rsidR="00000000" w:rsidRPr="00000000">
        <w:rPr>
          <w:b w:val="0"/>
          <w:bCs w:val="0"/>
          <w:color w:val="000000"/>
          <w:shd w:fill="auto" w:val="clear"/>
          <w:rtl w:val="0"/>
        </w:rPr>
        <w:t xml:space="preserve">[20]</w:t>
      </w:r>
      <w:r w:rsidDel="00000000" w:rsidR="00000000" w:rsidRPr="00000000">
        <w:rPr>
          <w:b w:val="0"/>
          <w:bCs w:val="0"/>
          <w:color w:val="000000"/>
          <w:rtl w:val="0"/>
        </w:rPr>
        <w:t xml:space="preserve">;</w:t>
      </w:r>
    </w:p>
    <w:p w:rsidR="00000000" w:rsidDel="00000000" w:rsidP="00000000" w:rsidRDefault="00000000" w:rsidRPr="00000000" w14:paraId="0000003F">
      <w:pPr>
        <w:numPr>
          <w:ilvl w:val="0"/>
          <w:numId w:val="5"/>
        </w:numPr>
        <w:spacing w:line="360" w:lineRule="auto"/>
        <w:ind w:left="720" w:hanging="360"/>
        <w:jc w:val="both"/>
        <w:rPr>
          <w:b w:val="0"/>
          <w:bCs w:val="0"/>
          <w:color w:val="000000"/>
        </w:rPr>
      </w:pPr>
      <w:r w:rsidDel="00000000" w:rsidR="00000000" w:rsidRPr="00000000">
        <w:rPr>
          <w:b w:val="0"/>
          <w:bCs w:val="0"/>
          <w:color w:val="000000"/>
          <w:rtl w:val="0"/>
        </w:rPr>
        <w:t xml:space="preserve">обробок і інтерпретацій народних пісень – наукові статті Марії Куліш [9], </w:t>
      </w:r>
      <w:r w:rsidDel="00000000" w:rsidR="00000000" w:rsidRPr="00000000">
        <w:rPr>
          <w:b w:val="0"/>
          <w:bCs w:val="0"/>
          <w:color w:val="000000"/>
          <w:shd w:fill="auto" w:val="clear"/>
          <w:rtl w:val="0"/>
        </w:rPr>
        <w:t xml:space="preserve">Ганни Карась [4, 5], Валентини Кузік [8], Олексія Мовчана [12], Василя Семенчук [14], Софії Трускенко [17], Ганни Цап і Мирослави Ковальчук [19], Олександра Яковчука [21] ;</w:t>
      </w:r>
    </w:p>
    <w:p w:rsidR="00000000" w:rsidDel="00000000" w:rsidP="00000000" w:rsidRDefault="00000000" w:rsidRPr="00000000" w14:paraId="00000040">
      <w:pPr>
        <w:numPr>
          <w:ilvl w:val="0"/>
          <w:numId w:val="5"/>
        </w:numPr>
        <w:spacing w:line="360" w:lineRule="auto"/>
        <w:ind w:left="720" w:hanging="360"/>
        <w:jc w:val="both"/>
        <w:rPr>
          <w:b w:val="0"/>
          <w:bCs w:val="0"/>
          <w:color w:val="000000"/>
        </w:rPr>
      </w:pPr>
      <w:r w:rsidDel="00000000" w:rsidR="00000000" w:rsidRPr="00000000">
        <w:rPr>
          <w:b w:val="0"/>
          <w:bCs w:val="0"/>
          <w:color w:val="000000"/>
          <w:rtl w:val="0"/>
        </w:rPr>
        <w:t xml:space="preserve">транскрипцій </w:t>
      </w:r>
      <w:r w:rsidDel="00000000" w:rsidR="00000000" w:rsidRPr="00000000">
        <w:rPr>
          <w:b w:val="0"/>
          <w:bCs w:val="0"/>
          <w:color w:val="000000"/>
          <w:shd w:fill="auto" w:val="clear"/>
          <w:rtl w:val="0"/>
        </w:rPr>
        <w:t xml:space="preserve">як елементу індивідуального композиційного стилю </w:t>
      </w:r>
      <w:r w:rsidDel="00000000" w:rsidR="00000000" w:rsidRPr="00000000">
        <w:rPr>
          <w:b w:val="0"/>
          <w:bCs w:val="0"/>
          <w:color w:val="000000"/>
          <w:rtl w:val="0"/>
        </w:rPr>
        <w:t xml:space="preserve">– дисертація Марії Борисенко </w:t>
      </w:r>
      <w:r w:rsidDel="00000000" w:rsidR="00000000" w:rsidRPr="00000000">
        <w:rPr>
          <w:b w:val="0"/>
          <w:bCs w:val="0"/>
          <w:color w:val="000000"/>
          <w:shd w:fill="auto" w:val="clear"/>
          <w:rtl w:val="0"/>
        </w:rPr>
        <w:t xml:space="preserve">[2];</w:t>
      </w:r>
    </w:p>
    <w:p w:rsidR="00000000" w:rsidDel="00000000" w:rsidP="00000000" w:rsidRDefault="00000000" w:rsidRPr="00000000" w14:paraId="00000041">
      <w:pPr>
        <w:numPr>
          <w:ilvl w:val="0"/>
          <w:numId w:val="5"/>
        </w:numPr>
        <w:spacing w:line="360" w:lineRule="auto"/>
        <w:ind w:left="720" w:hanging="360"/>
        <w:jc w:val="both"/>
        <w:rPr>
          <w:b w:val="0"/>
          <w:bCs w:val="0"/>
          <w:color w:val="000000"/>
          <w:shd w:fill="auto" w:val="clear"/>
        </w:rPr>
      </w:pPr>
      <w:r w:rsidDel="00000000" w:rsidR="00000000" w:rsidRPr="00000000">
        <w:rPr>
          <w:b w:val="0"/>
          <w:bCs w:val="0"/>
          <w:color w:val="000000"/>
          <w:shd w:fill="auto" w:val="clear"/>
          <w:rtl w:val="0"/>
        </w:rPr>
        <w:t xml:space="preserve">особливостей хорового мистецтва a cappella – монографія Олени Батовської [1], наукова стаття Антона Ладного [10];</w:t>
      </w:r>
    </w:p>
    <w:p w:rsidR="00000000" w:rsidDel="00000000" w:rsidP="00000000" w:rsidRDefault="00000000" w:rsidRPr="00000000" w14:paraId="00000042">
      <w:pPr>
        <w:numPr>
          <w:ilvl w:val="0"/>
          <w:numId w:val="5"/>
        </w:numPr>
        <w:spacing w:line="360" w:lineRule="auto"/>
        <w:ind w:left="720" w:hanging="360"/>
        <w:jc w:val="both"/>
        <w:rPr>
          <w:b w:val="0"/>
          <w:bCs w:val="0"/>
          <w:color w:val="000000"/>
        </w:rPr>
      </w:pPr>
      <w:r w:rsidDel="00000000" w:rsidR="00000000" w:rsidRPr="00000000">
        <w:rPr>
          <w:b w:val="0"/>
          <w:bCs w:val="0"/>
          <w:color w:val="000000"/>
          <w:shd w:fill="auto" w:val="clear"/>
          <w:rtl w:val="0"/>
        </w:rPr>
        <w:t xml:space="preserve">оглялу творчих досягнень сучасних колективів – публіцистичні статті Людмили. Бурміцької [3], Тетяни Козирєвої [6], наукова стаття Олексія Мировського [11], присвячені гурту </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Піккардійська терція</w:t>
      </w:r>
      <w:r w:rsidDel="00000000" w:rsidR="00000000" w:rsidRPr="00000000">
        <w:rPr>
          <w:b w:val="0"/>
          <w:bCs w:val="0"/>
          <w:color w:val="000000"/>
          <w:rtl w:val="0"/>
        </w:rPr>
        <w:t xml:space="preserve">».</w:t>
      </w:r>
      <w:r w:rsidDel="00000000" w:rsidR="00000000" w:rsidRPr="00000000">
        <w:rPr>
          <w:rtl w:val="0"/>
        </w:rPr>
      </w:r>
    </w:p>
    <w:p w:rsidR="00000000" w:rsidDel="00000000" w:rsidP="00000000" w:rsidRDefault="00000000" w:rsidRPr="00000000" w14:paraId="00000043">
      <w:pPr>
        <w:spacing w:line="360" w:lineRule="auto"/>
        <w:ind w:left="0" w:firstLine="720"/>
        <w:jc w:val="both"/>
        <w:rPr>
          <w:b w:val="0"/>
          <w:bCs w:val="0"/>
          <w:color w:val="000000"/>
          <w:shd w:fill="auto" w:val="clear"/>
        </w:rPr>
      </w:pPr>
      <w:r w:rsidDel="00000000" w:rsidR="00000000" w:rsidRPr="00000000">
        <w:rPr>
          <w:b w:val="0"/>
          <w:bCs w:val="0"/>
          <w:color w:val="000000"/>
          <w:shd w:fill="auto" w:val="clear"/>
          <w:rtl w:val="0"/>
        </w:rPr>
        <w:t xml:space="preserve">У зв'язку з звертанням в бакалаврській роботі до аранжувань української різдвяної щедрівки, інтерес представляє дисертація Тетяни </w:t>
      </w:r>
    </w:p>
    <w:p w:rsidR="00000000" w:rsidDel="00000000" w:rsidP="00000000" w:rsidRDefault="00000000" w:rsidRPr="00000000" w14:paraId="00000044">
      <w:pPr>
        <w:spacing w:line="360" w:lineRule="auto"/>
        <w:ind w:left="0" w:firstLine="720"/>
        <w:jc w:val="both"/>
        <w:rPr>
          <w:b w:val="0"/>
          <w:bCs w:val="0"/>
          <w:color w:val="000000"/>
          <w:shd w:fill="auto" w:val="clear"/>
        </w:rPr>
      </w:pPr>
      <w:r w:rsidDel="00000000" w:rsidR="00000000" w:rsidRPr="00000000">
        <w:rPr>
          <w:b w:val="0"/>
          <w:bCs w:val="0"/>
          <w:color w:val="000000"/>
          <w:shd w:fill="auto" w:val="clear"/>
          <w:rtl w:val="0"/>
        </w:rPr>
        <w:t xml:space="preserve">Кривицької [7], присвячена різдвяній темі в українській  хоровій та сценічній музиці.</w:t>
      </w:r>
    </w:p>
    <w:p w:rsidR="00000000" w:rsidDel="00000000" w:rsidP="00000000" w:rsidRDefault="00000000" w:rsidRPr="00000000" w14:paraId="00000045">
      <w:pPr>
        <w:spacing w:after="0" w:before="0" w:lineRule="auto"/>
        <w:ind w:firstLine="720"/>
        <w:jc w:val="both"/>
        <w:rPr>
          <w:b w:val="0"/>
          <w:bCs w:val="0"/>
        </w:rPr>
      </w:pPr>
      <w:r w:rsidDel="00000000" w:rsidR="00000000" w:rsidRPr="00000000">
        <w:rPr>
          <w:rtl w:val="0"/>
        </w:rPr>
        <w:t xml:space="preserve">Об'єктом дослідження</w:t>
      </w:r>
      <w:r w:rsidDel="00000000" w:rsidR="00000000" w:rsidRPr="00000000">
        <w:rPr>
          <w:b w:val="0"/>
          <w:bCs w:val="0"/>
          <w:rtl w:val="0"/>
        </w:rPr>
        <w:t xml:space="preserve"> є аранжування українських пісень сучасними вокальними колективами. </w:t>
      </w:r>
      <w:r w:rsidDel="00000000" w:rsidR="00000000" w:rsidRPr="00000000">
        <w:rPr>
          <w:rFonts w:ascii="Times New Roman" w:cs="Times New Roman" w:eastAsia="Times New Roman" w:hAnsi="Times New Roman"/>
          <w:b w:val="1"/>
          <w:bCs w:val="1"/>
          <w:rtl w:val="0"/>
        </w:rPr>
        <w:t xml:space="preserve">Предмет дослідження </w:t>
      </w:r>
      <w:r w:rsidDel="00000000" w:rsidR="00000000" w:rsidRPr="00000000">
        <w:rPr>
          <w:rtl w:val="0"/>
        </w:rPr>
        <w:t xml:space="preserve">– </w:t>
      </w:r>
      <w:r w:rsidDel="00000000" w:rsidR="00000000" w:rsidRPr="00000000">
        <w:rPr>
          <w:b w:val="0"/>
          <w:bCs w:val="0"/>
          <w:rtl w:val="0"/>
        </w:rPr>
        <w:t xml:space="preserve">особливості авторського підходу</w:t>
      </w:r>
      <w:r w:rsidDel="00000000" w:rsidR="00000000" w:rsidRPr="00000000">
        <w:rPr>
          <w:rtl w:val="0"/>
        </w:rPr>
        <w:t xml:space="preserve"> </w:t>
      </w:r>
      <w:r w:rsidDel="00000000" w:rsidR="00000000" w:rsidRPr="00000000">
        <w:rPr>
          <w:b w:val="0"/>
          <w:bCs w:val="0"/>
          <w:rtl w:val="0"/>
        </w:rPr>
        <w:t xml:space="preserve">сучасних вокальних колективів при зверненні до першоджерела української пісенності.</w:t>
      </w:r>
    </w:p>
    <w:p w:rsidR="00000000" w:rsidDel="00000000" w:rsidP="00000000" w:rsidRDefault="00000000" w:rsidRPr="00000000" w14:paraId="00000046">
      <w:pPr>
        <w:spacing w:line="360" w:lineRule="auto"/>
        <w:ind w:firstLine="720"/>
        <w:jc w:val="left"/>
        <w:rPr>
          <w:b w:val="0"/>
          <w:bCs w:val="0"/>
          <w:shd w:fill="auto" w:val="clear"/>
        </w:rPr>
      </w:pPr>
      <w:r w:rsidDel="00000000" w:rsidR="00000000" w:rsidRPr="00000000">
        <w:rPr>
          <w:rFonts w:ascii="Times New Roman" w:cs="Times New Roman" w:eastAsia="Times New Roman" w:hAnsi="Times New Roman"/>
          <w:b w:val="1"/>
          <w:bCs w:val="1"/>
          <w:shd w:fill="auto" w:val="clear"/>
          <w:rtl w:val="0"/>
        </w:rPr>
        <w:t xml:space="preserve">Матеріал дослідження </w:t>
      </w:r>
      <w:r w:rsidDel="00000000" w:rsidR="00000000" w:rsidRPr="00000000">
        <w:rPr>
          <w:shd w:fill="auto" w:val="clear"/>
          <w:rtl w:val="0"/>
        </w:rPr>
        <w:t xml:space="preserve">– </w:t>
      </w:r>
      <w:r w:rsidDel="00000000" w:rsidR="00000000" w:rsidRPr="00000000">
        <w:rPr>
          <w:b w:val="0"/>
          <w:bCs w:val="0"/>
          <w:shd w:fill="auto" w:val="clear"/>
          <w:rtl w:val="0"/>
        </w:rPr>
        <w:t xml:space="preserve">сучасні аранжування наступних українських  </w:t>
      </w:r>
      <w:r w:rsidDel="00000000" w:rsidR="00000000" w:rsidRPr="00000000">
        <w:rPr>
          <w:b w:val="0"/>
          <w:bCs w:val="0"/>
          <w:shd w:fill="auto" w:val="clear"/>
          <w:rtl w:val="0"/>
        </w:rPr>
        <w:t xml:space="preserve">пісень</w:t>
      </w:r>
      <w:r w:rsidDel="00000000" w:rsidR="00000000" w:rsidRPr="00000000">
        <w:rPr>
          <w:b w:val="0"/>
          <w:bCs w:val="0"/>
          <w:shd w:fill="auto" w:val="clear"/>
          <w:rtl w:val="0"/>
        </w:rPr>
        <w:t xml:space="preserve"> – авторських і народних:</w:t>
      </w:r>
    </w:p>
    <w:p w:rsidR="00000000" w:rsidDel="00000000" w:rsidP="00000000" w:rsidRDefault="00000000" w:rsidRPr="00000000" w14:paraId="00000047">
      <w:pPr>
        <w:spacing w:line="360" w:lineRule="auto"/>
        <w:ind w:left="0" w:firstLine="720"/>
        <w:jc w:val="left"/>
        <w:rPr>
          <w:b w:val="0"/>
          <w:bCs w:val="0"/>
          <w:shd w:fill="ff9900" w:val="clear"/>
        </w:rPr>
      </w:pPr>
      <w:r w:rsidDel="00000000" w:rsidR="00000000" w:rsidRPr="00000000">
        <w:rPr>
          <w:b w:val="0"/>
          <w:bCs w:val="0"/>
          <w:i w:val="1"/>
          <w:iCs w:val="1"/>
          <w:shd w:fill="auto" w:val="clear"/>
          <w:rtl w:val="0"/>
        </w:rPr>
        <w:t xml:space="preserve">Гурт «Піккардійська терція»</w:t>
      </w:r>
      <w:r w:rsidDel="00000000" w:rsidR="00000000" w:rsidRPr="00000000">
        <w:rPr>
          <w:rtl w:val="0"/>
        </w:rPr>
      </w:r>
    </w:p>
    <w:p w:rsidR="00000000" w:rsidDel="00000000" w:rsidP="00000000" w:rsidRDefault="00000000" w:rsidRPr="00000000" w14:paraId="00000048">
      <w:pPr>
        <w:numPr>
          <w:ilvl w:val="0"/>
          <w:numId w:val="3"/>
        </w:numPr>
        <w:ind w:left="720" w:hanging="360"/>
        <w:jc w:val="left"/>
        <w:rPr>
          <w:b w:val="0"/>
          <w:bCs w:val="0"/>
          <w:shd w:fill="auto" w:val="clear"/>
        </w:rPr>
      </w:pPr>
      <w:r w:rsidDel="00000000" w:rsidR="00000000" w:rsidRPr="00000000">
        <w:rPr>
          <w:b w:val="0"/>
          <w:bCs w:val="0"/>
          <w:shd w:fill="auto" w:val="clear"/>
          <w:rtl w:val="0"/>
        </w:rPr>
        <w:t xml:space="preserve">«Старенький трамвай», </w:t>
      </w:r>
      <w:r w:rsidDel="00000000" w:rsidR="00000000" w:rsidRPr="00000000">
        <w:rPr>
          <w:b w:val="0"/>
          <w:bCs w:val="0"/>
          <w:color w:val="000000"/>
          <w:shd w:fill="auto" w:val="clear"/>
          <w:rtl w:val="0"/>
        </w:rPr>
        <w:t xml:space="preserve">сл. і муз. </w:t>
      </w:r>
      <w:r w:rsidDel="00000000" w:rsidR="00000000" w:rsidRPr="00000000">
        <w:rPr>
          <w:rtl w:val="0"/>
        </w:rPr>
      </w:r>
    </w:p>
    <w:p w:rsidR="00000000" w:rsidDel="00000000" w:rsidP="00000000" w:rsidRDefault="00000000" w:rsidRPr="00000000" w14:paraId="00000049">
      <w:pPr>
        <w:numPr>
          <w:ilvl w:val="0"/>
          <w:numId w:val="3"/>
        </w:numPr>
        <w:ind w:left="720" w:hanging="360"/>
        <w:jc w:val="both"/>
        <w:rPr>
          <w:b w:val="0"/>
          <w:bCs w:val="0"/>
          <w:shd w:fill="auto" w:val="clear"/>
        </w:rPr>
      </w:pPr>
      <w:r w:rsidDel="00000000" w:rsidR="00000000" w:rsidRPr="00000000">
        <w:rPr>
          <w:b w:val="0"/>
          <w:bCs w:val="0"/>
          <w:shd w:fill="auto" w:val="clear"/>
          <w:rtl w:val="0"/>
        </w:rPr>
        <w:t xml:space="preserve">«Пливе кача», українська лемківська народна пісня, сл. </w:t>
      </w:r>
      <w:r w:rsidDel="00000000" w:rsidR="00000000" w:rsidRPr="00000000">
        <w:rPr>
          <w:b w:val="0"/>
          <w:bCs w:val="0"/>
          <w:color w:val="0a0a0a"/>
          <w:rtl w:val="0"/>
        </w:rPr>
        <w:t xml:space="preserve">В. Ґренджа-Донського. </w:t>
      </w:r>
      <w:r w:rsidDel="00000000" w:rsidR="00000000" w:rsidRPr="00000000">
        <w:rPr>
          <w:rtl w:val="0"/>
        </w:rPr>
      </w:r>
    </w:p>
    <w:p w:rsidR="00000000" w:rsidDel="00000000" w:rsidP="00000000" w:rsidRDefault="00000000" w:rsidRPr="00000000" w14:paraId="0000004A">
      <w:pPr>
        <w:ind w:left="720" w:firstLine="0"/>
        <w:jc w:val="left"/>
        <w:rPr>
          <w:b w:val="0"/>
          <w:bCs w:val="0"/>
          <w:i w:val="1"/>
          <w:iCs w:val="1"/>
          <w:shd w:fill="auto" w:val="clear"/>
        </w:rPr>
      </w:pPr>
      <w:r w:rsidDel="00000000" w:rsidR="00000000" w:rsidRPr="00000000">
        <w:rPr>
          <w:b w:val="0"/>
          <w:bCs w:val="0"/>
          <w:i w:val="1"/>
          <w:iCs w:val="1"/>
          <w:shd w:fill="auto" w:val="clear"/>
          <w:rtl w:val="0"/>
        </w:rPr>
        <w:t xml:space="preserve">Театр пісні «Джерела»</w:t>
      </w:r>
    </w:p>
    <w:p w:rsidR="00000000" w:rsidDel="00000000" w:rsidP="00000000" w:rsidRDefault="00000000" w:rsidRPr="00000000" w14:paraId="0000004B">
      <w:pPr>
        <w:numPr>
          <w:ilvl w:val="0"/>
          <w:numId w:val="3"/>
        </w:numPr>
        <w:ind w:left="720" w:hanging="360"/>
        <w:jc w:val="both"/>
        <w:rPr>
          <w:b w:val="0"/>
          <w:bCs w:val="0"/>
          <w:shd w:fill="auto" w:val="clear"/>
        </w:rPr>
      </w:pPr>
      <w:r w:rsidDel="00000000" w:rsidR="00000000" w:rsidRPr="00000000">
        <w:rPr>
          <w:b w:val="0"/>
          <w:bCs w:val="0"/>
          <w:shd w:fill="auto" w:val="clear"/>
          <w:rtl w:val="0"/>
        </w:rPr>
        <w:t xml:space="preserve">«Чорнобривці»,  м</w:t>
      </w:r>
      <w:r w:rsidDel="00000000" w:rsidR="00000000" w:rsidRPr="00000000">
        <w:rPr>
          <w:b w:val="0"/>
          <w:bCs w:val="0"/>
          <w:color w:val="202122"/>
          <w:rtl w:val="0"/>
        </w:rPr>
        <w:t xml:space="preserve">уз. В. Верменича</w:t>
      </w:r>
      <w:r w:rsidDel="00000000" w:rsidR="00000000" w:rsidRPr="00000000">
        <w:rPr>
          <w:b w:val="0"/>
          <w:bCs w:val="0"/>
          <w:color w:val="000000"/>
          <w:rtl w:val="0"/>
        </w:rPr>
        <w:t xml:space="preserve">, сл. М. Сингаївського;</w:t>
      </w:r>
      <w:r w:rsidDel="00000000" w:rsidR="00000000" w:rsidRPr="00000000">
        <w:rPr>
          <w:rtl w:val="0"/>
        </w:rPr>
      </w:r>
    </w:p>
    <w:p w:rsidR="00000000" w:rsidDel="00000000" w:rsidP="00000000" w:rsidRDefault="00000000" w:rsidRPr="00000000" w14:paraId="0000004C">
      <w:pPr>
        <w:numPr>
          <w:ilvl w:val="0"/>
          <w:numId w:val="3"/>
        </w:numPr>
        <w:ind w:left="720" w:hanging="360"/>
        <w:jc w:val="both"/>
        <w:rPr>
          <w:b w:val="0"/>
          <w:bCs w:val="0"/>
          <w:shd w:fill="auto" w:val="clear"/>
        </w:rPr>
      </w:pPr>
      <w:r w:rsidDel="00000000" w:rsidR="00000000" w:rsidRPr="00000000">
        <w:rPr>
          <w:b w:val="0"/>
          <w:bCs w:val="0"/>
          <w:shd w:fill="auto" w:val="clear"/>
          <w:rtl w:val="0"/>
        </w:rPr>
        <w:t xml:space="preserve">«Ти до мене не ходи», </w:t>
      </w:r>
      <w:r w:rsidDel="00000000" w:rsidR="00000000" w:rsidRPr="00000000">
        <w:rPr>
          <w:b w:val="0"/>
          <w:bCs w:val="0"/>
          <w:color w:val="000000"/>
          <w:rtl w:val="0"/>
        </w:rPr>
        <w:t xml:space="preserve">жартівлива лірична українська народна пісня</w:t>
      </w:r>
      <w:r w:rsidDel="00000000" w:rsidR="00000000" w:rsidRPr="00000000">
        <w:rPr>
          <w:b w:val="0"/>
          <w:bCs w:val="0"/>
          <w:color w:val="000000"/>
          <w:shd w:fill="auto" w:val="clear"/>
          <w:rtl w:val="0"/>
        </w:rPr>
        <w:t xml:space="preserve">;</w:t>
      </w:r>
    </w:p>
    <w:p w:rsidR="00000000" w:rsidDel="00000000" w:rsidP="00000000" w:rsidRDefault="00000000" w:rsidRPr="00000000" w14:paraId="0000004D">
      <w:pPr>
        <w:numPr>
          <w:ilvl w:val="0"/>
          <w:numId w:val="3"/>
        </w:numPr>
        <w:ind w:left="720" w:hanging="360"/>
        <w:jc w:val="both"/>
        <w:rPr>
          <w:b w:val="0"/>
          <w:bCs w:val="0"/>
          <w:shd w:fill="auto" w:val="clear"/>
        </w:rPr>
      </w:pPr>
      <w:r w:rsidDel="00000000" w:rsidR="00000000" w:rsidRPr="00000000">
        <w:rPr>
          <w:b w:val="0"/>
          <w:bCs w:val="0"/>
          <w:shd w:fill="auto" w:val="clear"/>
          <w:rtl w:val="0"/>
        </w:rPr>
        <w:t xml:space="preserve">«Щедрик», щедрівка (в аранжуваннях колективів Театру пісні «Джерела», «Піккардійська терція», «Pentatonix», «</w:t>
      </w:r>
      <w:r w:rsidDel="00000000" w:rsidR="00000000" w:rsidRPr="00000000">
        <w:rPr>
          <w:b w:val="0"/>
          <w:bCs w:val="0"/>
          <w:color w:val="0f0f0f"/>
          <w:shd w:fill="auto" w:val="clear"/>
          <w:rtl w:val="0"/>
        </w:rPr>
        <w:t xml:space="preserve">ManSound</w:t>
      </w:r>
      <w:r w:rsidDel="00000000" w:rsidR="00000000" w:rsidRPr="00000000">
        <w:rPr>
          <w:b w:val="0"/>
          <w:bCs w:val="0"/>
          <w:shd w:fill="auto" w:val="clear"/>
          <w:rtl w:val="0"/>
        </w:rPr>
        <w:t xml:space="preserve">»</w:t>
      </w:r>
      <w:r w:rsidDel="00000000" w:rsidR="00000000" w:rsidRPr="00000000">
        <w:rPr>
          <w:b w:val="0"/>
          <w:bCs w:val="0"/>
          <w:color w:val="0f0f0f"/>
          <w:shd w:fill="auto" w:val="clear"/>
          <w:rtl w:val="0"/>
        </w:rPr>
        <w:t xml:space="preserve">, </w:t>
      </w:r>
      <w:r w:rsidDel="00000000" w:rsidR="00000000" w:rsidRPr="00000000">
        <w:rPr>
          <w:b w:val="0"/>
          <w:bCs w:val="0"/>
          <w:shd w:fill="auto" w:val="clear"/>
          <w:rtl w:val="0"/>
        </w:rPr>
        <w:t xml:space="preserve">«</w:t>
      </w:r>
      <w:r w:rsidDel="00000000" w:rsidR="00000000" w:rsidRPr="00000000">
        <w:rPr>
          <w:b w:val="0"/>
          <w:bCs w:val="0"/>
          <w:color w:val="0f0f0f"/>
          <w:shd w:fill="auto" w:val="clear"/>
          <w:rtl w:val="0"/>
        </w:rPr>
        <w:t xml:space="preserve">Шпилясті кобзарі</w:t>
      </w:r>
      <w:r w:rsidDel="00000000" w:rsidR="00000000" w:rsidRPr="00000000">
        <w:rPr>
          <w:b w:val="0"/>
          <w:bCs w:val="0"/>
          <w:shd w:fill="auto" w:val="clear"/>
          <w:rtl w:val="0"/>
        </w:rPr>
        <w:t xml:space="preserve">»,</w:t>
      </w:r>
      <w:r w:rsidDel="00000000" w:rsidR="00000000" w:rsidRPr="00000000">
        <w:rPr>
          <w:b w:val="0"/>
          <w:bCs w:val="0"/>
          <w:color w:val="0f0f0f"/>
          <w:shd w:fill="auto" w:val="clear"/>
          <w:rtl w:val="0"/>
        </w:rPr>
        <w:t xml:space="preserve"> «Libera»)</w:t>
      </w:r>
      <w:r w:rsidDel="00000000" w:rsidR="00000000" w:rsidRPr="00000000">
        <w:rPr>
          <w:b w:val="0"/>
          <w:bCs w:val="0"/>
          <w:shd w:fill="auto" w:val="clear"/>
          <w:rtl w:val="0"/>
        </w:rPr>
        <w:t xml:space="preserve">.</w:t>
      </w:r>
      <w:r w:rsidDel="00000000" w:rsidR="00000000" w:rsidRPr="00000000">
        <w:rPr>
          <w:rtl w:val="0"/>
        </w:rPr>
      </w:r>
    </w:p>
    <w:p w:rsidR="00000000" w:rsidDel="00000000" w:rsidP="00000000" w:rsidRDefault="00000000" w:rsidRPr="00000000" w14:paraId="0000004E">
      <w:pPr>
        <w:spacing w:line="360" w:lineRule="auto"/>
        <w:ind w:left="0" w:firstLine="720"/>
        <w:jc w:val="left"/>
        <w:rPr>
          <w:b w:val="0"/>
          <w:bCs w:val="0"/>
          <w:color w:val="000000"/>
          <w:shd w:fill="auto" w:val="clear"/>
        </w:rPr>
      </w:pPr>
      <w:r w:rsidDel="00000000" w:rsidR="00000000" w:rsidRPr="00000000">
        <w:rPr>
          <w:rFonts w:ascii="Times New Roman" w:cs="Times New Roman" w:eastAsia="Times New Roman" w:hAnsi="Times New Roman"/>
          <w:b w:val="1"/>
          <w:bCs w:val="1"/>
          <w:rtl w:val="0"/>
        </w:rPr>
        <w:t xml:space="preserve">Структура роботи. </w:t>
      </w:r>
      <w:r w:rsidDel="00000000" w:rsidR="00000000" w:rsidRPr="00000000">
        <w:rPr>
          <w:b w:val="0"/>
          <w:bCs w:val="0"/>
          <w:color w:val="000000"/>
          <w:shd w:fill="auto" w:val="clear"/>
          <w:rtl w:val="0"/>
        </w:rPr>
        <w:t xml:space="preserve">Робота складається зі вступу, основної частини з двох розділів і чотирьох підрозділів, висновків і списку використаних джерел (21 позиція). </w:t>
      </w:r>
    </w:p>
    <w:p w:rsidR="00000000" w:rsidDel="00000000" w:rsidP="00000000" w:rsidRDefault="00000000" w:rsidRPr="00000000" w14:paraId="0000004F">
      <w:pPr>
        <w:spacing w:line="360" w:lineRule="auto"/>
        <w:ind w:left="0" w:firstLine="720"/>
        <w:jc w:val="left"/>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1"/>
        <w:rPr/>
      </w:pPr>
      <w:bookmarkStart w:colFirst="0" w:colLast="0" w:name="_xk76htj9e3ml" w:id="5"/>
      <w:bookmarkEnd w:id="5"/>
      <w:r w:rsidDel="00000000" w:rsidR="00000000" w:rsidRPr="00000000">
        <w:rPr>
          <w:rtl w:val="0"/>
        </w:rPr>
        <w:t xml:space="preserve">РОЗДІЛ 1</w:t>
      </w:r>
    </w:p>
    <w:p w:rsidR="00000000" w:rsidDel="00000000" w:rsidP="00000000" w:rsidRDefault="00000000" w:rsidRPr="00000000" w14:paraId="00000051">
      <w:pPr>
        <w:pStyle w:val="Heading1"/>
        <w:rPr/>
      </w:pPr>
      <w:bookmarkStart w:colFirst="0" w:colLast="0" w:name="_hljlkbxhjcu4" w:id="6"/>
      <w:bookmarkEnd w:id="6"/>
      <w:r w:rsidDel="00000000" w:rsidR="00000000" w:rsidRPr="00000000">
        <w:rPr>
          <w:rtl w:val="0"/>
        </w:rPr>
        <w:t xml:space="preserve">АРАНЖУВАЛЬНІ ІННОВАЦІЇ ТА ІНТЕРПРЕТАЦІЙНА УНІКАЛЬНІСТЬ СУЧАСНИХ ВОКАЛЬНИХ КОЛЕКТИВІВ</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1.1 Особливості аранжування українських пісень у сучасному музичному просторі </w:t>
      </w:r>
    </w:p>
    <w:p w:rsidR="00000000" w:rsidDel="00000000" w:rsidP="00000000" w:rsidRDefault="00000000" w:rsidRPr="00000000" w14:paraId="00000055">
      <w:pPr>
        <w:ind w:firstLine="720"/>
        <w:jc w:val="both"/>
        <w:rPr>
          <w:b w:val="0"/>
          <w:bCs w:val="0"/>
        </w:rPr>
      </w:pPr>
      <w:r w:rsidDel="00000000" w:rsidR="00000000" w:rsidRPr="00000000">
        <w:rPr>
          <w:rtl w:val="0"/>
        </w:rPr>
      </w:r>
    </w:p>
    <w:p w:rsidR="00000000" w:rsidDel="00000000" w:rsidP="00000000" w:rsidRDefault="00000000" w:rsidRPr="00000000" w14:paraId="00000056">
      <w:pPr>
        <w:ind w:firstLine="720"/>
        <w:jc w:val="both"/>
        <w:rPr>
          <w:b w:val="0"/>
          <w:bCs w:val="0"/>
          <w:shd w:fill="auto" w:val="clear"/>
        </w:rPr>
      </w:pPr>
      <w:r w:rsidDel="00000000" w:rsidR="00000000" w:rsidRPr="00000000">
        <w:rPr>
          <w:b w:val="0"/>
          <w:bCs w:val="0"/>
          <w:rtl w:val="0"/>
        </w:rPr>
        <w:t xml:space="preserve">Аранжування (фр. arranger – «</w:t>
      </w:r>
      <w:r w:rsidDel="00000000" w:rsidR="00000000" w:rsidRPr="00000000">
        <w:rPr>
          <w:b w:val="0"/>
          <w:bCs w:val="0"/>
          <w:i w:val="1"/>
          <w:iCs w:val="1"/>
          <w:rtl w:val="0"/>
        </w:rPr>
        <w:t xml:space="preserve">упорядкуват»</w:t>
      </w:r>
      <w:r w:rsidDel="00000000" w:rsidR="00000000" w:rsidRPr="00000000">
        <w:rPr>
          <w:b w:val="0"/>
          <w:bCs w:val="0"/>
          <w:rtl w:val="0"/>
        </w:rPr>
        <w:t xml:space="preserve">, «</w:t>
      </w:r>
      <w:r w:rsidDel="00000000" w:rsidR="00000000" w:rsidRPr="00000000">
        <w:rPr>
          <w:b w:val="0"/>
          <w:bCs w:val="0"/>
          <w:i w:val="1"/>
          <w:iCs w:val="1"/>
          <w:rtl w:val="0"/>
        </w:rPr>
        <w:t xml:space="preserve">владнувати»</w:t>
      </w:r>
      <w:r w:rsidDel="00000000" w:rsidR="00000000" w:rsidRPr="00000000">
        <w:rPr>
          <w:b w:val="0"/>
          <w:bCs w:val="0"/>
          <w:rtl w:val="0"/>
        </w:rPr>
        <w:t xml:space="preserve">), виконуючи вторинну роль в творчому процесі, «передбачає авторське відношення – вживання різних способів розвитку первинного матеріалу  &lt;...&gt; і цим істотно відрізняється від аркестровки або інструментовки» </w:t>
      </w:r>
      <w:r w:rsidDel="00000000" w:rsidR="00000000" w:rsidRPr="00000000">
        <w:rPr>
          <w:b w:val="0"/>
          <w:bCs w:val="0"/>
          <w:color w:val="000000"/>
          <w:rtl w:val="0"/>
        </w:rPr>
        <w:t xml:space="preserve">[20,</w:t>
      </w:r>
      <w:r w:rsidDel="00000000" w:rsidR="00000000" w:rsidRPr="00000000">
        <w:rPr>
          <w:b w:val="0"/>
          <w:bCs w:val="0"/>
          <w:rtl w:val="0"/>
        </w:rPr>
        <w:t xml:space="preserve"> 226]. Аранжування, наряду з інтерпретацією, зародилось в середині ХVІІІ ст, адже в цей період формується новий тип музиканта-інтерпретатора. Не випадково саме інтерпретатори-виконавці часто стають авторами художньо значущих обробок, транскрипцій музичних творів композиторів,  внаслідок цього викристалізовується феномен «твір виконавця». Завдяки аранжуванням відбуваються численні різностильові авторські, індивідуальні прочитання музичного першоджерела. Кожний аранжувальник в процесі перекладення твору вносить в тій чи іншій мірі елементи новизни, результатом чого може бути </w:t>
      </w:r>
      <w:r w:rsidDel="00000000" w:rsidR="00000000" w:rsidRPr="00000000">
        <w:rPr>
          <w:b w:val="0"/>
          <w:bCs w:val="0"/>
          <w:sz w:val="30"/>
          <w:szCs w:val="30"/>
          <w:rtl w:val="0"/>
        </w:rPr>
        <w:t xml:space="preserve">розширення основного тематизму </w:t>
      </w:r>
      <w:r w:rsidDel="00000000" w:rsidR="00000000" w:rsidRPr="00000000">
        <w:rPr>
          <w:b w:val="0"/>
          <w:bCs w:val="0"/>
          <w:rtl w:val="0"/>
        </w:rPr>
        <w:t xml:space="preserve">з додаванням власного музичного тексту. Матеріалом для аранжування можуть служити різні жанри, серед іншого – і пісенний. </w:t>
      </w:r>
      <w:r w:rsidDel="00000000" w:rsidR="00000000" w:rsidRPr="00000000">
        <w:rPr>
          <w:b w:val="0"/>
          <w:bCs w:val="0"/>
          <w:rtl w:val="0"/>
        </w:rPr>
        <w:t xml:space="preserve">Аранжування українських пісень (як авторських, так і автентичних) у сучасній музичній культурі набуває нового змісту та творчих форм, оскільки поєднує багатовікову традицію з вимогами сучасного слухача.</w:t>
      </w:r>
      <w:r w:rsidDel="00000000" w:rsidR="00000000" w:rsidRPr="00000000">
        <w:rPr>
          <w:b w:val="0"/>
          <w:bCs w:val="0"/>
          <w:shd w:fill="auto" w:val="clear"/>
          <w:rtl w:val="0"/>
        </w:rPr>
        <w:t xml:space="preserve"> </w:t>
      </w:r>
      <w:r w:rsidDel="00000000" w:rsidR="00000000" w:rsidRPr="00000000">
        <w:rPr>
          <w:b w:val="0"/>
          <w:bCs w:val="0"/>
          <w:rtl w:val="0"/>
        </w:rPr>
        <w:t xml:space="preserve">Сучасні аранжувальники прагнуть зберегти автентичне ядро української пісенності – мелодику, ладотональні особливості, народний тембр, але водночас надають творові нового звучання. Популярні підходи – </w:t>
      </w:r>
      <w:r w:rsidDel="00000000" w:rsidR="00000000" w:rsidRPr="00000000">
        <w:rPr>
          <w:b w:val="0"/>
          <w:bCs w:val="0"/>
          <w:shd w:fill="auto" w:val="clear"/>
          <w:rtl w:val="0"/>
        </w:rPr>
        <w:t xml:space="preserve">поєднання народної мелодики з електронікою, застосування сучасних ритмічних структур (поп, джаз, хіп-хоп);стилізація під world music дозволяють українській пісні бути впізнаваною й сучасною одночасно.</w:t>
      </w:r>
    </w:p>
    <w:p w:rsidR="00000000" w:rsidDel="00000000" w:rsidP="00000000" w:rsidRDefault="00000000" w:rsidRPr="00000000" w14:paraId="00000057">
      <w:pPr>
        <w:ind w:firstLine="720"/>
        <w:jc w:val="both"/>
        <w:rPr>
          <w:b w:val="0"/>
          <w:bCs w:val="0"/>
        </w:rPr>
      </w:pPr>
      <w:r w:rsidDel="00000000" w:rsidR="00000000" w:rsidRPr="00000000">
        <w:rPr>
          <w:b w:val="0"/>
          <w:bCs w:val="0"/>
          <w:rtl w:val="0"/>
        </w:rPr>
        <w:t xml:space="preserve">В процесі інтерпретації у вокальних колективах використовуються багатоголосні фактури, джазові гармонії, прийоми вокальної перкусії, beatbox, glissando, шумові ефекти, що значно збільшує експресивність їх аранжувань.</w:t>
      </w:r>
    </w:p>
    <w:p w:rsidR="00000000" w:rsidDel="00000000" w:rsidP="00000000" w:rsidRDefault="00000000" w:rsidRPr="00000000" w14:paraId="00000058">
      <w:pPr>
        <w:ind w:firstLine="720"/>
        <w:jc w:val="both"/>
        <w:rPr>
          <w:b w:val="0"/>
          <w:bCs w:val="0"/>
        </w:rPr>
      </w:pPr>
      <w:r w:rsidDel="00000000" w:rsidR="00000000" w:rsidRPr="00000000">
        <w:rPr>
          <w:b w:val="0"/>
          <w:bCs w:val="0"/>
          <w:rtl w:val="0"/>
        </w:rPr>
        <w:t xml:space="preserve">Сучасні аранжування пісень урізноманітнюють метроритміку, поєднують етнічні ритми з сучасними groove-патернами, додають синкопи, поліритмію. Така ритмічна гнучкість робить пісню більш драйвовою та адаптованою до сучасної сцени.</w:t>
      </w:r>
    </w:p>
    <w:p w:rsidR="00000000" w:rsidDel="00000000" w:rsidP="00000000" w:rsidRDefault="00000000" w:rsidRPr="00000000" w14:paraId="00000059">
      <w:pPr>
        <w:ind w:firstLine="720"/>
        <w:jc w:val="both"/>
        <w:rPr>
          <w:b w:val="0"/>
          <w:bCs w:val="0"/>
        </w:rPr>
      </w:pPr>
      <w:r w:rsidDel="00000000" w:rsidR="00000000" w:rsidRPr="00000000">
        <w:rPr>
          <w:b w:val="0"/>
          <w:bCs w:val="0"/>
          <w:shd w:fill="auto" w:val="clear"/>
          <w:rtl w:val="0"/>
        </w:rPr>
        <w:t xml:space="preserve">Аранжування перестає бути лише технічним процесом, воно стає творчим висловлюванням. Автори аранжувань підкреслюють певні смисли пісні або змінюють в ній акценти; вводять драматургічні прийоми (динамічні наростання, контрастні блоки, фактурні зміни); переосм</w:t>
      </w:r>
      <w:r w:rsidDel="00000000" w:rsidR="00000000" w:rsidRPr="00000000">
        <w:rPr>
          <w:b w:val="0"/>
          <w:bCs w:val="0"/>
          <w:rtl w:val="0"/>
        </w:rPr>
        <w:t xml:space="preserve">ислюють традиційний текст через нову музичну форму. Таким чином, стара пісня отримує нове життя, інколи – нову емоційну глибину.</w:t>
      </w:r>
    </w:p>
    <w:p w:rsidR="00000000" w:rsidDel="00000000" w:rsidP="00000000" w:rsidRDefault="00000000" w:rsidRPr="00000000" w14:paraId="0000005A">
      <w:pPr>
        <w:ind w:firstLine="720"/>
        <w:jc w:val="both"/>
        <w:rPr>
          <w:b w:val="0"/>
          <w:bCs w:val="0"/>
          <w:shd w:fill="auto" w:val="clear"/>
        </w:rPr>
      </w:pPr>
      <w:r w:rsidDel="00000000" w:rsidR="00000000" w:rsidRPr="00000000">
        <w:rPr>
          <w:b w:val="0"/>
          <w:bCs w:val="0"/>
          <w:shd w:fill="auto" w:val="clear"/>
          <w:rtl w:val="0"/>
        </w:rPr>
        <w:t xml:space="preserve">Сучасні вокальні колективи орієнтуються на співпрацю з іноземними аранжувальниками, створюючи мультимедійні проєкти. Це сприяє глобальному поширенню українського пісенного надбання.</w:t>
      </w:r>
    </w:p>
    <w:p w:rsidR="00000000" w:rsidDel="00000000" w:rsidP="00000000" w:rsidRDefault="00000000" w:rsidRPr="00000000" w14:paraId="0000005B">
      <w:pPr>
        <w:ind w:firstLine="720"/>
        <w:jc w:val="both"/>
        <w:rPr>
          <w:b w:val="0"/>
          <w:bCs w:val="0"/>
        </w:rPr>
      </w:pPr>
      <w:r w:rsidDel="00000000" w:rsidR="00000000" w:rsidRPr="00000000">
        <w:rPr>
          <w:b w:val="0"/>
          <w:bCs w:val="0"/>
          <w:color w:val="000000"/>
          <w:rtl w:val="0"/>
        </w:rPr>
        <w:t xml:space="preserve">Отже, о</w:t>
      </w:r>
      <w:r w:rsidDel="00000000" w:rsidR="00000000" w:rsidRPr="00000000">
        <w:rPr>
          <w:b w:val="0"/>
          <w:bCs w:val="0"/>
          <w:rtl w:val="0"/>
        </w:rPr>
        <w:t xml:space="preserve">собливості аранжування українських пісень вокальними колективами у сучасному музичному просторі полягають у творчому діалозі між традицією та новітніми музичними технологіями. Сучасні вокальні колективи роблять українську пісню актуальною, конкурентною та зрозумілою світовій аудиторії, зберігаючи водночас її унікальний національний характер.</w:t>
      </w:r>
    </w:p>
    <w:p w:rsidR="00000000" w:rsidDel="00000000" w:rsidP="00000000" w:rsidRDefault="00000000" w:rsidRPr="00000000" w14:paraId="0000005C">
      <w:pPr>
        <w:ind w:firstLine="720"/>
        <w:jc w:val="both"/>
        <w:rPr>
          <w:b w:val="0"/>
          <w:bCs w:val="0"/>
        </w:rPr>
      </w:pPr>
      <w:r w:rsidDel="00000000" w:rsidR="00000000" w:rsidRPr="00000000">
        <w:rPr>
          <w:rtl w:val="0"/>
        </w:rPr>
      </w:r>
    </w:p>
    <w:p w:rsidR="00000000" w:rsidDel="00000000" w:rsidP="00000000" w:rsidRDefault="00000000" w:rsidRPr="00000000" w14:paraId="0000005D">
      <w:pPr>
        <w:pStyle w:val="Heading1"/>
        <w:jc w:val="left"/>
        <w:rPr/>
      </w:pPr>
      <w:bookmarkStart w:colFirst="0" w:colLast="0" w:name="_xk76htj9e3ml" w:id="5"/>
      <w:bookmarkEnd w:id="5"/>
      <w:r w:rsidDel="00000000" w:rsidR="00000000" w:rsidRPr="00000000">
        <w:rPr>
          <w:rtl w:val="0"/>
        </w:rPr>
        <w:t xml:space="preserve">1.2 Сучасні українські вокальні ансамблі : стиль, жанр, художні напрями</w:t>
      </w:r>
    </w:p>
    <w:p w:rsidR="00000000" w:rsidDel="00000000" w:rsidP="00000000" w:rsidRDefault="00000000" w:rsidRPr="00000000" w14:paraId="0000005E">
      <w:pPr>
        <w:pStyle w:val="Heading1"/>
        <w:spacing w:after="0" w:before="0" w:lineRule="auto"/>
        <w:jc w:val="both"/>
        <w:rPr>
          <w:b w:val="0"/>
          <w:bCs w:val="0"/>
        </w:rPr>
      </w:pPr>
      <w:bookmarkStart w:colFirst="0" w:colLast="0" w:name="_sltlzasgcr01" w:id="7"/>
      <w:bookmarkEnd w:id="7"/>
      <w:r w:rsidDel="00000000" w:rsidR="00000000" w:rsidRPr="00000000">
        <w:rPr>
          <w:rtl w:val="0"/>
        </w:rPr>
      </w:r>
    </w:p>
    <w:p w:rsidR="00000000" w:rsidDel="00000000" w:rsidP="00000000" w:rsidRDefault="00000000" w:rsidRPr="00000000" w14:paraId="0000005F">
      <w:pPr>
        <w:spacing w:after="0" w:before="0" w:lineRule="auto"/>
        <w:ind w:firstLine="720"/>
        <w:jc w:val="both"/>
        <w:rPr>
          <w:b w:val="0"/>
          <w:bCs w:val="0"/>
        </w:rPr>
      </w:pPr>
      <w:r w:rsidDel="00000000" w:rsidR="00000000" w:rsidRPr="00000000">
        <w:rPr>
          <w:b w:val="0"/>
          <w:bCs w:val="0"/>
          <w:rtl w:val="0"/>
        </w:rPr>
        <w:t xml:space="preserve">Сучасні вокальні ансамблі є важливою складовою музичної культури України. Вони активно розвиваються, переосмислюють традиційну пісенну спадщину та формують нові художні тенденції, які відповідають потребам сучасного слухача й глобального музичного середовища. Визначимо основні стильові особливості сучасних українських вокальних ансамблів:</w:t>
      </w:r>
    </w:p>
    <w:p w:rsidR="00000000" w:rsidDel="00000000" w:rsidP="00000000" w:rsidRDefault="00000000" w:rsidRPr="00000000" w14:paraId="00000060">
      <w:pPr>
        <w:pStyle w:val="Heading3"/>
        <w:keepNext w:val="0"/>
        <w:keepLines w:val="0"/>
        <w:spacing w:after="0" w:before="0" w:lineRule="auto"/>
        <w:ind w:firstLine="720"/>
        <w:jc w:val="both"/>
        <w:rPr>
          <w:b w:val="0"/>
          <w:bCs w:val="0"/>
        </w:rPr>
      </w:pPr>
      <w:bookmarkStart w:colFirst="0" w:colLast="0" w:name="_9in51nq9ow8g" w:id="8"/>
      <w:bookmarkEnd w:id="8"/>
      <w:r w:rsidDel="00000000" w:rsidR="00000000" w:rsidRPr="00000000">
        <w:rPr>
          <w:color w:val="222222"/>
          <w:rtl w:val="0"/>
        </w:rPr>
        <w:t xml:space="preserve">1. Поєднання автентики та сучасності, адже </w:t>
      </w:r>
      <w:r w:rsidDel="00000000" w:rsidR="00000000" w:rsidRPr="00000000">
        <w:rPr>
          <w:rtl w:val="0"/>
        </w:rPr>
        <w:t xml:space="preserve">б</w:t>
      </w:r>
      <w:r w:rsidDel="00000000" w:rsidR="00000000" w:rsidRPr="00000000">
        <w:rPr>
          <w:b w:val="0"/>
          <w:bCs w:val="0"/>
          <w:rtl w:val="0"/>
        </w:rPr>
        <w:t xml:space="preserve">агато колективів будують своє звучання на  основі синтез</w:t>
      </w:r>
      <w:r w:rsidDel="00000000" w:rsidR="00000000" w:rsidRPr="00000000">
        <w:rPr>
          <w:rtl w:val="0"/>
        </w:rPr>
        <w:t xml:space="preserve">у </w:t>
      </w:r>
      <w:r w:rsidDel="00000000" w:rsidR="00000000" w:rsidRPr="00000000">
        <w:rPr>
          <w:b w:val="0"/>
          <w:bCs w:val="0"/>
          <w:rtl w:val="0"/>
        </w:rPr>
        <w:t xml:space="preserve">народної манери співу, традиційних тембрів, сучасних гармонічних рішень, елементів поп-, джаз-, рок- чи електронної музики. Такий ансамблевий стиль вирізняється гнучкістю та відкритістю до експериментів.</w:t>
      </w:r>
    </w:p>
    <w:p w:rsidR="00000000" w:rsidDel="00000000" w:rsidP="00000000" w:rsidRDefault="00000000" w:rsidRPr="00000000" w14:paraId="00000061">
      <w:pPr>
        <w:spacing w:after="0" w:before="0" w:lineRule="auto"/>
        <w:ind w:left="0" w:firstLine="720"/>
        <w:jc w:val="both"/>
        <w:rPr>
          <w:b w:val="0"/>
          <w:bCs w:val="0"/>
        </w:rPr>
      </w:pPr>
      <w:r w:rsidDel="00000000" w:rsidR="00000000" w:rsidRPr="00000000">
        <w:rPr>
          <w:b w:val="0"/>
          <w:bCs w:val="0"/>
          <w:color w:val="222222"/>
          <w:rtl w:val="0"/>
        </w:rPr>
        <w:t xml:space="preserve">2. </w:t>
      </w:r>
      <w:r w:rsidDel="00000000" w:rsidR="00000000" w:rsidRPr="00000000">
        <w:rPr>
          <w:b w:val="0"/>
          <w:bCs w:val="0"/>
          <w:color w:val="222222"/>
          <w:rtl w:val="0"/>
        </w:rPr>
        <w:t xml:space="preserve">Багатоголосність</w:t>
      </w:r>
      <w:r w:rsidDel="00000000" w:rsidR="00000000" w:rsidRPr="00000000">
        <w:rPr>
          <w:b w:val="0"/>
          <w:bCs w:val="0"/>
          <w:color w:val="222222"/>
          <w:rtl w:val="0"/>
        </w:rPr>
        <w:t xml:space="preserve"> і </w:t>
      </w:r>
      <w:r w:rsidDel="00000000" w:rsidR="00000000" w:rsidRPr="00000000">
        <w:rPr>
          <w:b w:val="0"/>
          <w:bCs w:val="0"/>
          <w:rtl w:val="0"/>
        </w:rPr>
        <w:t xml:space="preserve">щільність</w:t>
      </w:r>
      <w:r w:rsidDel="00000000" w:rsidR="00000000" w:rsidRPr="00000000">
        <w:rPr>
          <w:b w:val="0"/>
          <w:bCs w:val="0"/>
          <w:color w:val="222222"/>
          <w:rtl w:val="0"/>
        </w:rPr>
        <w:t xml:space="preserve"> фактури</w:t>
      </w:r>
      <w:r w:rsidDel="00000000" w:rsidR="00000000" w:rsidRPr="00000000">
        <w:rPr>
          <w:b w:val="0"/>
          <w:bCs w:val="0"/>
          <w:rtl w:val="0"/>
        </w:rPr>
        <w:t xml:space="preserve"> з</w:t>
      </w:r>
      <w:r w:rsidDel="00000000" w:rsidR="00000000" w:rsidRPr="00000000">
        <w:rPr>
          <w:b w:val="0"/>
          <w:bCs w:val="0"/>
          <w:color w:val="222222"/>
          <w:rtl w:val="0"/>
        </w:rPr>
        <w:t xml:space="preserve"> </w:t>
      </w:r>
      <w:r w:rsidDel="00000000" w:rsidR="00000000" w:rsidRPr="00000000">
        <w:rPr>
          <w:b w:val="0"/>
          <w:bCs w:val="0"/>
          <w:rtl w:val="0"/>
        </w:rPr>
        <w:t xml:space="preserve">використанням джазових гармоній, складних акордових структур, вокальної поліфонії, акцентованих ритмічних формул. Це створює об’ємне звучання, що виходить за межі традиційної хорової культури. </w:t>
      </w:r>
    </w:p>
    <w:p w:rsidR="00000000" w:rsidDel="00000000" w:rsidP="00000000" w:rsidRDefault="00000000" w:rsidRPr="00000000" w14:paraId="00000062">
      <w:pPr>
        <w:spacing w:after="0" w:before="0" w:lineRule="auto"/>
        <w:ind w:left="0" w:firstLine="720"/>
        <w:jc w:val="both"/>
        <w:rPr>
          <w:b w:val="0"/>
          <w:bCs w:val="0"/>
        </w:rPr>
      </w:pPr>
      <w:r w:rsidDel="00000000" w:rsidR="00000000" w:rsidRPr="00000000">
        <w:rPr>
          <w:b w:val="0"/>
          <w:bCs w:val="0"/>
          <w:rtl w:val="0"/>
        </w:rPr>
        <w:t xml:space="preserve">3. Активне застосування техніки beatbox, прийому вокальної перкусії, тембрових ефектів (breathy voice, mixed voice, overtone), електронних обробок (delay, reverb, harmonizer). Ці технології розширюють палітру виражальних засобів і модернізують звучання вокального ансамблю.</w:t>
      </w:r>
    </w:p>
    <w:p w:rsidR="00000000" w:rsidDel="00000000" w:rsidP="00000000" w:rsidRDefault="00000000" w:rsidRPr="00000000" w14:paraId="00000063">
      <w:pPr>
        <w:spacing w:after="0" w:before="0" w:lineRule="auto"/>
        <w:ind w:left="0" w:firstLine="720"/>
        <w:jc w:val="both"/>
        <w:rPr>
          <w:b w:val="0"/>
          <w:bCs w:val="0"/>
        </w:rPr>
      </w:pPr>
      <w:r w:rsidDel="00000000" w:rsidR="00000000" w:rsidRPr="00000000">
        <w:rPr>
          <w:b w:val="0"/>
          <w:bCs w:val="0"/>
          <w:rtl w:val="0"/>
        </w:rPr>
        <w:t xml:space="preserve">Жанрове розмаїття сучасних українських вокальних ансамблів передбачає декілька типів: ф</w:t>
      </w:r>
      <w:r w:rsidDel="00000000" w:rsidR="00000000" w:rsidRPr="00000000">
        <w:rPr>
          <w:b w:val="0"/>
          <w:bCs w:val="0"/>
          <w:color w:val="222222"/>
          <w:rtl w:val="0"/>
        </w:rPr>
        <w:t xml:space="preserve">ольклорний напрям </w:t>
      </w:r>
      <w:r w:rsidDel="00000000" w:rsidR="00000000" w:rsidRPr="00000000">
        <w:rPr>
          <w:rtl w:val="0"/>
        </w:rPr>
        <w:t xml:space="preserve">(</w:t>
      </w:r>
      <w:r w:rsidDel="00000000" w:rsidR="00000000" w:rsidRPr="00000000">
        <w:rPr>
          <w:b w:val="0"/>
          <w:bCs w:val="0"/>
          <w:rtl w:val="0"/>
        </w:rPr>
        <w:t xml:space="preserve">автентичний народний спів, етно-вокал, експедиційний матеріал, регіональні стилі, фольклорний автентичний спів). </w:t>
      </w:r>
      <w:r w:rsidDel="00000000" w:rsidR="00000000" w:rsidRPr="00000000">
        <w:rPr>
          <w:b w:val="0"/>
          <w:bCs w:val="0"/>
          <w:color w:val="222222"/>
          <w:rtl w:val="0"/>
        </w:rPr>
        <w:t xml:space="preserve">Етно-стиль </w:t>
      </w:r>
      <w:r w:rsidDel="00000000" w:rsidR="00000000" w:rsidRPr="00000000">
        <w:rPr>
          <w:b w:val="0"/>
          <w:bCs w:val="0"/>
          <w:rtl w:val="0"/>
        </w:rPr>
        <w:t xml:space="preserve">(етно-поп, етно-електроніка, folk fusion)</w:t>
      </w:r>
      <w:r w:rsidDel="00000000" w:rsidR="00000000" w:rsidRPr="00000000">
        <w:rPr>
          <w:b w:val="0"/>
          <w:bCs w:val="0"/>
          <w:color w:val="222222"/>
          <w:rtl w:val="0"/>
        </w:rPr>
        <w:t xml:space="preserve"> </w:t>
      </w:r>
      <w:r w:rsidDel="00000000" w:rsidR="00000000" w:rsidRPr="00000000">
        <w:rPr>
          <w:b w:val="0"/>
          <w:bCs w:val="0"/>
          <w:rtl w:val="0"/>
        </w:rPr>
        <w:t xml:space="preserve">може</w:t>
      </w:r>
      <w:r w:rsidDel="00000000" w:rsidR="00000000" w:rsidRPr="00000000">
        <w:rPr>
          <w:b w:val="0"/>
          <w:bCs w:val="0"/>
          <w:color w:val="222222"/>
          <w:rtl w:val="0"/>
        </w:rPr>
        <w:t xml:space="preserve"> </w:t>
      </w:r>
      <w:r w:rsidDel="00000000" w:rsidR="00000000" w:rsidRPr="00000000">
        <w:rPr>
          <w:b w:val="0"/>
          <w:bCs w:val="0"/>
          <w:rtl w:val="0"/>
        </w:rPr>
        <w:t xml:space="preserve">поєднуватись </w:t>
      </w:r>
      <w:r w:rsidDel="00000000" w:rsidR="00000000" w:rsidRPr="00000000">
        <w:rPr>
          <w:b w:val="0"/>
          <w:bCs w:val="0"/>
          <w:color w:val="222222"/>
          <w:rtl w:val="0"/>
        </w:rPr>
        <w:t xml:space="preserve">з популярною музикою</w:t>
      </w:r>
      <w:r w:rsidDel="00000000" w:rsidR="00000000" w:rsidRPr="00000000">
        <w:rPr>
          <w:b w:val="0"/>
          <w:bCs w:val="0"/>
          <w:rtl w:val="0"/>
        </w:rPr>
        <w:t xml:space="preserve">,</w:t>
      </w:r>
      <w:r w:rsidDel="00000000" w:rsidR="00000000" w:rsidRPr="00000000">
        <w:rPr>
          <w:b w:val="0"/>
          <w:bCs w:val="0"/>
          <w:color w:val="222222"/>
          <w:rtl w:val="0"/>
        </w:rPr>
        <w:t xml:space="preserve"> в результаті чого</w:t>
      </w:r>
      <w:r w:rsidDel="00000000" w:rsidR="00000000" w:rsidRPr="00000000">
        <w:rPr>
          <w:b w:val="0"/>
          <w:bCs w:val="0"/>
          <w:rtl w:val="0"/>
        </w:rPr>
        <w:t xml:space="preserve"> створюються модернізовані версії народних пісень. </w:t>
      </w:r>
      <w:r w:rsidDel="00000000" w:rsidR="00000000" w:rsidRPr="00000000">
        <w:rPr>
          <w:b w:val="0"/>
          <w:bCs w:val="0"/>
          <w:color w:val="222222"/>
          <w:rtl w:val="0"/>
        </w:rPr>
        <w:t xml:space="preserve">Разом з тим, деякі сучасні вокальні ансамблі залишаються в межах академічної культури і </w:t>
      </w:r>
      <w:r w:rsidDel="00000000" w:rsidR="00000000" w:rsidRPr="00000000">
        <w:rPr>
          <w:b w:val="0"/>
          <w:bCs w:val="0"/>
          <w:rtl w:val="0"/>
        </w:rPr>
        <w:t xml:space="preserve">зберігають властиві їй</w:t>
      </w:r>
      <w:r w:rsidDel="00000000" w:rsidR="00000000" w:rsidRPr="00000000">
        <w:rPr>
          <w:b w:val="0"/>
          <w:bCs w:val="0"/>
          <w:color w:val="222222"/>
          <w:rtl w:val="0"/>
        </w:rPr>
        <w:t xml:space="preserve"> </w:t>
      </w:r>
      <w:r w:rsidDel="00000000" w:rsidR="00000000" w:rsidRPr="00000000">
        <w:rPr>
          <w:b w:val="0"/>
          <w:bCs w:val="0"/>
          <w:rtl w:val="0"/>
        </w:rPr>
        <w:t xml:space="preserve">техніки, чітку ансамблевість, класичні принципи багатоголосся. Багато з них інтегрують сучасні гармонії та авторські аранжування.</w:t>
      </w:r>
    </w:p>
    <w:p w:rsidR="00000000" w:rsidDel="00000000" w:rsidP="00000000" w:rsidRDefault="00000000" w:rsidRPr="00000000" w14:paraId="00000064">
      <w:pPr>
        <w:pStyle w:val="Heading2"/>
        <w:keepNext w:val="0"/>
        <w:keepLines w:val="0"/>
        <w:spacing w:after="0" w:before="0" w:lineRule="auto"/>
        <w:ind w:firstLine="720"/>
        <w:jc w:val="both"/>
        <w:rPr>
          <w:b w:val="0"/>
          <w:bCs w:val="0"/>
          <w:color w:val="000000"/>
        </w:rPr>
      </w:pPr>
      <w:bookmarkStart w:colFirst="0" w:colLast="0" w:name="_pwq19oq6pc9j" w:id="9"/>
      <w:bookmarkEnd w:id="9"/>
      <w:r w:rsidDel="00000000" w:rsidR="00000000" w:rsidRPr="00000000">
        <w:rPr>
          <w:b w:val="0"/>
          <w:bCs w:val="0"/>
          <w:color w:val="000000"/>
          <w:rtl w:val="0"/>
        </w:rPr>
        <w:t xml:space="preserve">В процесі розвитку сучасних вокальних ансамблів сформувалися наступні художні напрями:</w:t>
      </w:r>
    </w:p>
    <w:p w:rsidR="00000000" w:rsidDel="00000000" w:rsidP="00000000" w:rsidRDefault="00000000" w:rsidRPr="00000000" w14:paraId="00000065">
      <w:pPr>
        <w:pStyle w:val="Heading3"/>
        <w:keepNext w:val="0"/>
        <w:keepLines w:val="0"/>
        <w:numPr>
          <w:ilvl w:val="0"/>
          <w:numId w:val="7"/>
        </w:numPr>
        <w:spacing w:after="0" w:before="0" w:lineRule="auto"/>
        <w:ind w:left="720" w:hanging="360"/>
        <w:jc w:val="both"/>
        <w:rPr>
          <w:i w:val="1"/>
          <w:iCs w:val="1"/>
          <w:color w:val="000000"/>
        </w:rPr>
      </w:pPr>
      <w:bookmarkStart w:colFirst="0" w:colLast="0" w:name="_lohll7ngghvp" w:id="10"/>
      <w:bookmarkEnd w:id="10"/>
      <w:r w:rsidDel="00000000" w:rsidR="00000000" w:rsidRPr="00000000">
        <w:rPr>
          <w:i w:val="1"/>
          <w:iCs w:val="1"/>
          <w:color w:val="000000"/>
          <w:rtl w:val="0"/>
        </w:rPr>
        <w:t xml:space="preserve">н</w:t>
      </w:r>
      <w:r w:rsidDel="00000000" w:rsidR="00000000" w:rsidRPr="00000000">
        <w:rPr>
          <w:i w:val="1"/>
          <w:iCs w:val="1"/>
          <w:color w:val="000000"/>
          <w:rtl w:val="0"/>
        </w:rPr>
        <w:t xml:space="preserve">еофольклоризм – </w:t>
      </w:r>
      <w:r w:rsidDel="00000000" w:rsidR="00000000" w:rsidRPr="00000000">
        <w:rPr>
          <w:color w:val="000000"/>
          <w:rtl w:val="0"/>
        </w:rPr>
        <w:t xml:space="preserve">п</w:t>
      </w:r>
      <w:r w:rsidDel="00000000" w:rsidR="00000000" w:rsidRPr="00000000">
        <w:rPr>
          <w:b w:val="0"/>
          <w:bCs w:val="0"/>
          <w:color w:val="000000"/>
          <w:rtl w:val="0"/>
        </w:rPr>
        <w:t xml:space="preserve">ереосмислення народної пісні через сучасну музичну мову</w:t>
      </w:r>
      <w:r w:rsidDel="00000000" w:rsidR="00000000" w:rsidRPr="00000000">
        <w:rPr>
          <w:color w:val="000000"/>
          <w:rtl w:val="0"/>
        </w:rPr>
        <w:t xml:space="preserve">, </w:t>
      </w:r>
      <w:r w:rsidDel="00000000" w:rsidR="00000000" w:rsidRPr="00000000">
        <w:rPr>
          <w:b w:val="0"/>
          <w:bCs w:val="0"/>
          <w:color w:val="000000"/>
          <w:rtl w:val="0"/>
        </w:rPr>
        <w:t xml:space="preserve">створення «нового звучання» української традиції</w:t>
      </w:r>
      <w:r w:rsidDel="00000000" w:rsidR="00000000" w:rsidRPr="00000000">
        <w:rPr>
          <w:color w:val="000000"/>
          <w:rtl w:val="0"/>
        </w:rPr>
        <w:t xml:space="preserve">;</w:t>
      </w:r>
    </w:p>
    <w:p w:rsidR="00000000" w:rsidDel="00000000" w:rsidP="00000000" w:rsidRDefault="00000000" w:rsidRPr="00000000" w14:paraId="00000066">
      <w:pPr>
        <w:pStyle w:val="Heading3"/>
        <w:keepNext w:val="0"/>
        <w:keepLines w:val="0"/>
        <w:numPr>
          <w:ilvl w:val="0"/>
          <w:numId w:val="7"/>
        </w:numPr>
        <w:spacing w:after="0" w:before="0" w:lineRule="auto"/>
        <w:ind w:left="720" w:hanging="360"/>
        <w:jc w:val="both"/>
        <w:rPr>
          <w:color w:val="000000"/>
        </w:rPr>
      </w:pPr>
      <w:bookmarkStart w:colFirst="0" w:colLast="0" w:name="_ct559i30nt5g" w:id="11"/>
      <w:bookmarkEnd w:id="11"/>
      <w:r w:rsidDel="00000000" w:rsidR="00000000" w:rsidRPr="00000000">
        <w:rPr>
          <w:i w:val="1"/>
          <w:iCs w:val="1"/>
          <w:color w:val="000000"/>
          <w:rtl w:val="0"/>
        </w:rPr>
        <w:t xml:space="preserve">е</w:t>
      </w:r>
      <w:r w:rsidDel="00000000" w:rsidR="00000000" w:rsidRPr="00000000">
        <w:rPr>
          <w:i w:val="1"/>
          <w:iCs w:val="1"/>
          <w:color w:val="000000"/>
          <w:rtl w:val="0"/>
        </w:rPr>
        <w:t xml:space="preserve">кспериментально-авангардні практики</w:t>
      </w:r>
      <w:r w:rsidDel="00000000" w:rsidR="00000000" w:rsidRPr="00000000">
        <w:rPr>
          <w:color w:val="000000"/>
          <w:rtl w:val="0"/>
        </w:rPr>
        <w:t xml:space="preserve">, що розширюють межі вокального мистецтва – </w:t>
      </w:r>
      <w:r w:rsidDel="00000000" w:rsidR="00000000" w:rsidRPr="00000000">
        <w:rPr>
          <w:b w:val="0"/>
          <w:bCs w:val="0"/>
          <w:color w:val="000000"/>
          <w:rtl w:val="0"/>
        </w:rPr>
        <w:t xml:space="preserve">шумов</w:t>
      </w:r>
      <w:r w:rsidDel="00000000" w:rsidR="00000000" w:rsidRPr="00000000">
        <w:rPr>
          <w:color w:val="000000"/>
          <w:rtl w:val="0"/>
        </w:rPr>
        <w:t xml:space="preserve">і</w:t>
      </w:r>
      <w:r w:rsidDel="00000000" w:rsidR="00000000" w:rsidRPr="00000000">
        <w:rPr>
          <w:b w:val="0"/>
          <w:bCs w:val="0"/>
          <w:color w:val="000000"/>
          <w:rtl w:val="0"/>
        </w:rPr>
        <w:t xml:space="preserve"> вокальн</w:t>
      </w:r>
      <w:r w:rsidDel="00000000" w:rsidR="00000000" w:rsidRPr="00000000">
        <w:rPr>
          <w:color w:val="000000"/>
          <w:rtl w:val="0"/>
        </w:rPr>
        <w:t xml:space="preserve">і</w:t>
      </w:r>
      <w:r w:rsidDel="00000000" w:rsidR="00000000" w:rsidRPr="00000000">
        <w:rPr>
          <w:b w:val="0"/>
          <w:bCs w:val="0"/>
          <w:color w:val="000000"/>
          <w:rtl w:val="0"/>
        </w:rPr>
        <w:t xml:space="preserve"> технік</w:t>
      </w:r>
      <w:r w:rsidDel="00000000" w:rsidR="00000000" w:rsidRPr="00000000">
        <w:rPr>
          <w:color w:val="000000"/>
          <w:rtl w:val="0"/>
        </w:rPr>
        <w:t xml:space="preserve">и, </w:t>
      </w:r>
      <w:r w:rsidDel="00000000" w:rsidR="00000000" w:rsidRPr="00000000">
        <w:rPr>
          <w:b w:val="0"/>
          <w:bCs w:val="0"/>
          <w:color w:val="000000"/>
          <w:rtl w:val="0"/>
        </w:rPr>
        <w:t xml:space="preserve">ритмічн</w:t>
      </w:r>
      <w:r w:rsidDel="00000000" w:rsidR="00000000" w:rsidRPr="00000000">
        <w:rPr>
          <w:color w:val="000000"/>
          <w:rtl w:val="0"/>
        </w:rPr>
        <w:t xml:space="preserve">і</w:t>
      </w:r>
      <w:r w:rsidDel="00000000" w:rsidR="00000000" w:rsidRPr="00000000">
        <w:rPr>
          <w:b w:val="0"/>
          <w:bCs w:val="0"/>
          <w:color w:val="000000"/>
          <w:rtl w:val="0"/>
        </w:rPr>
        <w:t xml:space="preserve"> експеримент</w:t>
      </w:r>
      <w:r w:rsidDel="00000000" w:rsidR="00000000" w:rsidRPr="00000000">
        <w:rPr>
          <w:color w:val="000000"/>
          <w:rtl w:val="0"/>
        </w:rPr>
        <w:t xml:space="preserve">и</w:t>
      </w:r>
      <w:r w:rsidDel="00000000" w:rsidR="00000000" w:rsidRPr="00000000">
        <w:rPr>
          <w:b w:val="0"/>
          <w:bCs w:val="0"/>
          <w:color w:val="000000"/>
          <w:rtl w:val="0"/>
        </w:rPr>
        <w:t xml:space="preserve">,</w:t>
      </w:r>
      <w:r w:rsidDel="00000000" w:rsidR="00000000" w:rsidRPr="00000000">
        <w:rPr>
          <w:color w:val="000000"/>
          <w:rtl w:val="0"/>
        </w:rPr>
        <w:t xml:space="preserve"> </w:t>
      </w:r>
      <w:r w:rsidDel="00000000" w:rsidR="00000000" w:rsidRPr="00000000">
        <w:rPr>
          <w:b w:val="0"/>
          <w:bCs w:val="0"/>
          <w:color w:val="000000"/>
          <w:rtl w:val="0"/>
        </w:rPr>
        <w:t xml:space="preserve">мікротональніст</w:t>
      </w:r>
      <w:r w:rsidDel="00000000" w:rsidR="00000000" w:rsidRPr="00000000">
        <w:rPr>
          <w:color w:val="000000"/>
          <w:rtl w:val="0"/>
        </w:rPr>
        <w:t xml:space="preserve">ь</w:t>
      </w:r>
      <w:r w:rsidDel="00000000" w:rsidR="00000000" w:rsidRPr="00000000">
        <w:rPr>
          <w:b w:val="0"/>
          <w:bCs w:val="0"/>
          <w:color w:val="000000"/>
          <w:rtl w:val="0"/>
        </w:rPr>
        <w:t xml:space="preserve">,</w:t>
      </w:r>
      <w:r w:rsidDel="00000000" w:rsidR="00000000" w:rsidRPr="00000000">
        <w:rPr>
          <w:color w:val="000000"/>
          <w:rtl w:val="0"/>
        </w:rPr>
        <w:t xml:space="preserve"> </w:t>
      </w:r>
      <w:r w:rsidDel="00000000" w:rsidR="00000000" w:rsidRPr="00000000">
        <w:rPr>
          <w:b w:val="0"/>
          <w:bCs w:val="0"/>
          <w:color w:val="000000"/>
          <w:rtl w:val="0"/>
        </w:rPr>
        <w:t xml:space="preserve">мультимедійн</w:t>
      </w:r>
      <w:r w:rsidDel="00000000" w:rsidR="00000000" w:rsidRPr="00000000">
        <w:rPr>
          <w:color w:val="000000"/>
          <w:rtl w:val="0"/>
        </w:rPr>
        <w:t xml:space="preserve">і</w:t>
      </w:r>
      <w:r w:rsidDel="00000000" w:rsidR="00000000" w:rsidRPr="00000000">
        <w:rPr>
          <w:b w:val="0"/>
          <w:bCs w:val="0"/>
          <w:color w:val="000000"/>
          <w:rtl w:val="0"/>
        </w:rPr>
        <w:t xml:space="preserve"> </w:t>
      </w:r>
      <w:r w:rsidDel="00000000" w:rsidR="00000000" w:rsidRPr="00000000">
        <w:rPr>
          <w:color w:val="000000"/>
          <w:rtl w:val="0"/>
        </w:rPr>
        <w:t xml:space="preserve">проєкти;</w:t>
      </w:r>
    </w:p>
    <w:p w:rsidR="00000000" w:rsidDel="00000000" w:rsidP="00000000" w:rsidRDefault="00000000" w:rsidRPr="00000000" w14:paraId="00000067">
      <w:pPr>
        <w:pStyle w:val="Heading3"/>
        <w:keepNext w:val="0"/>
        <w:keepLines w:val="0"/>
        <w:numPr>
          <w:ilvl w:val="0"/>
          <w:numId w:val="7"/>
        </w:numPr>
        <w:spacing w:after="0" w:before="0" w:lineRule="auto"/>
        <w:ind w:left="720" w:hanging="360"/>
        <w:jc w:val="both"/>
        <w:rPr>
          <w:b w:val="0"/>
          <w:bCs w:val="0"/>
          <w:color w:val="000000"/>
        </w:rPr>
      </w:pPr>
      <w:bookmarkStart w:colFirst="0" w:colLast="0" w:name="_o0i9ttmbnu2b" w:id="12"/>
      <w:bookmarkEnd w:id="12"/>
      <w:r w:rsidDel="00000000" w:rsidR="00000000" w:rsidRPr="00000000">
        <w:rPr>
          <w:i w:val="1"/>
          <w:iCs w:val="1"/>
          <w:color w:val="000000"/>
          <w:rtl w:val="0"/>
        </w:rPr>
        <w:t xml:space="preserve">сценічно-театральний напрям</w:t>
      </w:r>
      <w:r w:rsidDel="00000000" w:rsidR="00000000" w:rsidRPr="00000000">
        <w:rPr>
          <w:color w:val="000000"/>
          <w:rtl w:val="0"/>
        </w:rPr>
        <w:t xml:space="preserve">, який передбачає поєднання  вокалу</w:t>
      </w:r>
      <w:r w:rsidDel="00000000" w:rsidR="00000000" w:rsidRPr="00000000">
        <w:rPr>
          <w:b w:val="0"/>
          <w:bCs w:val="0"/>
          <w:color w:val="000000"/>
          <w:rtl w:val="0"/>
        </w:rPr>
        <w:t xml:space="preserve"> з пластикою, театральними елементами, перформативними практиками, візуальними інсталяціями, тобто акцентується не лише на зву</w:t>
      </w:r>
      <w:r w:rsidDel="00000000" w:rsidR="00000000" w:rsidRPr="00000000">
        <w:rPr>
          <w:color w:val="000000"/>
          <w:rtl w:val="0"/>
        </w:rPr>
        <w:t xml:space="preserve">кові</w:t>
      </w:r>
      <w:r w:rsidDel="00000000" w:rsidR="00000000" w:rsidRPr="00000000">
        <w:rPr>
          <w:b w:val="0"/>
          <w:bCs w:val="0"/>
          <w:color w:val="000000"/>
          <w:rtl w:val="0"/>
        </w:rPr>
        <w:t xml:space="preserve">, а</w:t>
      </w:r>
      <w:r w:rsidDel="00000000" w:rsidR="00000000" w:rsidRPr="00000000">
        <w:rPr>
          <w:color w:val="000000"/>
          <w:rtl w:val="0"/>
        </w:rPr>
        <w:t xml:space="preserve">ле </w:t>
      </w:r>
      <w:r w:rsidDel="00000000" w:rsidR="00000000" w:rsidRPr="00000000">
        <w:rPr>
          <w:b w:val="0"/>
          <w:bCs w:val="0"/>
          <w:color w:val="000000"/>
          <w:rtl w:val="0"/>
        </w:rPr>
        <w:t xml:space="preserve">й на художн</w:t>
      </w:r>
      <w:r w:rsidDel="00000000" w:rsidR="00000000" w:rsidRPr="00000000">
        <w:rPr>
          <w:color w:val="000000"/>
          <w:rtl w:val="0"/>
        </w:rPr>
        <w:t xml:space="preserve">ій</w:t>
      </w:r>
      <w:r w:rsidDel="00000000" w:rsidR="00000000" w:rsidRPr="00000000">
        <w:rPr>
          <w:b w:val="0"/>
          <w:bCs w:val="0"/>
          <w:color w:val="000000"/>
          <w:rtl w:val="0"/>
        </w:rPr>
        <w:t xml:space="preserve"> концепці</w:t>
      </w:r>
      <w:r w:rsidDel="00000000" w:rsidR="00000000" w:rsidRPr="00000000">
        <w:rPr>
          <w:color w:val="000000"/>
          <w:rtl w:val="0"/>
        </w:rPr>
        <w:t xml:space="preserve">ї</w:t>
      </w:r>
      <w:r w:rsidDel="00000000" w:rsidR="00000000" w:rsidRPr="00000000">
        <w:rPr>
          <w:b w:val="0"/>
          <w:bCs w:val="0"/>
          <w:color w:val="000000"/>
          <w:rtl w:val="0"/>
        </w:rPr>
        <w:t xml:space="preserve"> та сценічн</w:t>
      </w:r>
      <w:r w:rsidDel="00000000" w:rsidR="00000000" w:rsidRPr="00000000">
        <w:rPr>
          <w:color w:val="000000"/>
          <w:rtl w:val="0"/>
        </w:rPr>
        <w:t xml:space="preserve">ому</w:t>
      </w:r>
      <w:r w:rsidDel="00000000" w:rsidR="00000000" w:rsidRPr="00000000">
        <w:rPr>
          <w:b w:val="0"/>
          <w:bCs w:val="0"/>
          <w:color w:val="000000"/>
          <w:rtl w:val="0"/>
        </w:rPr>
        <w:t xml:space="preserve"> образі.</w:t>
      </w:r>
    </w:p>
    <w:p w:rsidR="00000000" w:rsidDel="00000000" w:rsidP="00000000" w:rsidRDefault="00000000" w:rsidRPr="00000000" w14:paraId="00000068">
      <w:pPr>
        <w:spacing w:after="0" w:before="0" w:lineRule="auto"/>
        <w:ind w:firstLine="720"/>
        <w:jc w:val="both"/>
        <w:rPr>
          <w:b w:val="0"/>
          <w:bCs w:val="0"/>
          <w:color w:val="000000"/>
        </w:rPr>
      </w:pPr>
      <w:r w:rsidDel="00000000" w:rsidR="00000000" w:rsidRPr="00000000">
        <w:rPr>
          <w:b w:val="0"/>
          <w:bCs w:val="0"/>
          <w:color w:val="000000"/>
          <w:rtl w:val="0"/>
        </w:rPr>
        <w:t xml:space="preserve">Сучасні вокальні ансамблі – це динамічне явище, що поєднує традицію та інновацію. Їхні стильові, жанрові та художні пошуки створюють унікальне культурне середовище, у якому пісня – і народна, і авторська – звучить по-новому, зберігаючи свою автентичність і водночас відповідаючи світовим сучасним музичним тенденціям. За спостереженнями дослідників-виконавців, </w:t>
      </w:r>
      <w:r w:rsidDel="00000000" w:rsidR="00000000" w:rsidRPr="00000000">
        <w:rPr>
          <w:b w:val="0"/>
          <w:bCs w:val="0"/>
          <w:color w:val="000000"/>
          <w:shd w:fill="auto" w:val="clear"/>
          <w:rtl w:val="0"/>
        </w:rPr>
        <w:t xml:space="preserve">«</w:t>
      </w:r>
      <w:r w:rsidDel="00000000" w:rsidR="00000000" w:rsidRPr="00000000">
        <w:rPr>
          <w:b w:val="0"/>
          <w:bCs w:val="0"/>
          <w:color w:val="000000"/>
          <w:rtl w:val="0"/>
        </w:rPr>
        <w:t xml:space="preserve">сучасне виконання поєднує елементи народної традиції з новітніми вокальними техніками, інструментальними й сценічними засобами, що зумовлює появу оновленої форми національного стилю</w:t>
      </w:r>
      <w:r w:rsidDel="00000000" w:rsidR="00000000" w:rsidRPr="00000000">
        <w:rPr>
          <w:b w:val="0"/>
          <w:bCs w:val="0"/>
          <w:color w:val="000000"/>
          <w:shd w:fill="auto" w:val="clear"/>
          <w:rtl w:val="0"/>
        </w:rPr>
        <w:t xml:space="preserve">» </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19,</w:t>
      </w:r>
      <w:r w:rsidDel="00000000" w:rsidR="00000000" w:rsidRPr="00000000">
        <w:rPr>
          <w:b w:val="0"/>
          <w:bCs w:val="0"/>
          <w:color w:val="000000"/>
          <w:rtl w:val="0"/>
        </w:rPr>
        <w:t xml:space="preserve"> 138]. </w:t>
      </w:r>
    </w:p>
    <w:p w:rsidR="00000000" w:rsidDel="00000000" w:rsidP="00000000" w:rsidRDefault="00000000" w:rsidRPr="00000000" w14:paraId="00000069">
      <w:pPr>
        <w:spacing w:after="0" w:before="0" w:lineRule="auto"/>
        <w:ind w:firstLine="720"/>
        <w:jc w:val="both"/>
        <w:rPr>
          <w:b w:val="0"/>
          <w:bCs w:val="0"/>
          <w:color w:val="000000"/>
          <w:shd w:fill="auto" w:val="clear"/>
        </w:rPr>
      </w:pPr>
      <w:r w:rsidDel="00000000" w:rsidR="00000000" w:rsidRPr="00000000">
        <w:rPr>
          <w:b w:val="0"/>
          <w:bCs w:val="0"/>
          <w:color w:val="000000"/>
          <w:rtl w:val="0"/>
        </w:rPr>
        <w:t xml:space="preserve">В нашій роботі ми розглянемо особливості аранжувань найбільш відомих сучасних українських колективів, серед яких: Театр пісні </w:t>
      </w:r>
      <w:r w:rsidDel="00000000" w:rsidR="00000000" w:rsidRPr="00000000">
        <w:rPr>
          <w:b w:val="0"/>
          <w:bCs w:val="0"/>
          <w:color w:val="000000"/>
          <w:shd w:fill="auto" w:val="clear"/>
          <w:rtl w:val="0"/>
        </w:rPr>
        <w:t xml:space="preserve">«Джерела»; «Піккардійська терція»; «ManSound»; «Шпилясті кобзарі».</w:t>
      </w:r>
      <w:r w:rsidDel="00000000" w:rsidR="00000000" w:rsidRPr="00000000">
        <w:rPr>
          <w:rtl w:val="0"/>
        </w:rPr>
      </w:r>
    </w:p>
    <w:p w:rsidR="00000000" w:rsidDel="00000000" w:rsidP="00000000" w:rsidRDefault="00000000" w:rsidRPr="00000000" w14:paraId="0000006A">
      <w:pPr>
        <w:rPr>
          <w:b w:val="0"/>
          <w:bCs w:val="0"/>
        </w:rPr>
      </w:pPr>
      <w:r w:rsidDel="00000000" w:rsidR="00000000" w:rsidRPr="00000000">
        <w:rPr>
          <w:rtl w:val="0"/>
        </w:rPr>
      </w:r>
    </w:p>
    <w:p w:rsidR="00000000" w:rsidDel="00000000" w:rsidP="00000000" w:rsidRDefault="00000000" w:rsidRPr="00000000" w14:paraId="0000006B">
      <w:pPr>
        <w:pStyle w:val="Heading1"/>
        <w:rPr/>
      </w:pPr>
      <w:bookmarkStart w:colFirst="0" w:colLast="0" w:name="_yneil7c61mnh" w:id="13"/>
      <w:bookmarkEnd w:id="13"/>
      <w:r w:rsidDel="00000000" w:rsidR="00000000" w:rsidRPr="00000000">
        <w:br w:type="page"/>
      </w:r>
      <w:r w:rsidDel="00000000" w:rsidR="00000000" w:rsidRPr="00000000">
        <w:rPr>
          <w:rtl w:val="0"/>
        </w:rPr>
      </w:r>
    </w:p>
    <w:p w:rsidR="00000000" w:rsidDel="00000000" w:rsidP="00000000" w:rsidRDefault="00000000" w:rsidRPr="00000000" w14:paraId="0000006C">
      <w:pPr>
        <w:pStyle w:val="Heading1"/>
        <w:rPr/>
      </w:pPr>
      <w:bookmarkStart w:colFirst="0" w:colLast="0" w:name="_kk73ttn3as1u" w:id="14"/>
      <w:bookmarkEnd w:id="14"/>
      <w:r w:rsidDel="00000000" w:rsidR="00000000" w:rsidRPr="00000000">
        <w:rPr>
          <w:rtl w:val="0"/>
        </w:rPr>
        <w:t xml:space="preserve">РОЗДІЛ 2 </w:t>
      </w:r>
    </w:p>
    <w:p w:rsidR="00000000" w:rsidDel="00000000" w:rsidP="00000000" w:rsidRDefault="00000000" w:rsidRPr="00000000" w14:paraId="0000006D">
      <w:pPr>
        <w:pStyle w:val="Heading1"/>
        <w:rPr/>
      </w:pPr>
      <w:bookmarkStart w:colFirst="0" w:colLast="0" w:name="_1eq5joo71go2" w:id="15"/>
      <w:bookmarkEnd w:id="15"/>
      <w:r w:rsidDel="00000000" w:rsidR="00000000" w:rsidRPr="00000000">
        <w:rPr>
          <w:rtl w:val="0"/>
        </w:rPr>
        <w:t xml:space="preserve">ВИЯВ АВТОРСЬКОГО БАЧЕННЯ В </w:t>
      </w:r>
      <w:r w:rsidDel="00000000" w:rsidR="00000000" w:rsidRPr="00000000">
        <w:rPr>
          <w:rtl w:val="0"/>
        </w:rPr>
        <w:t xml:space="preserve">АРАНЖУВАННЯХ</w:t>
      </w:r>
      <w:r w:rsidDel="00000000" w:rsidR="00000000" w:rsidRPr="00000000">
        <w:rPr>
          <w:rtl w:val="0"/>
        </w:rPr>
        <w:t xml:space="preserve"> СУЧАСНИХ ВОКАЛЬНИХ АНСАМБЛЕЙ </w:t>
      </w:r>
    </w:p>
    <w:p w:rsidR="00000000" w:rsidDel="00000000" w:rsidP="00000000" w:rsidRDefault="00000000" w:rsidRPr="00000000" w14:paraId="0000006E">
      <w:pPr>
        <w:pStyle w:val="Heading2"/>
        <w:jc w:val="left"/>
        <w:rPr/>
      </w:pPr>
      <w:bookmarkStart w:colFirst="0" w:colLast="0" w:name="_7w173wry4rh0" w:id="16"/>
      <w:bookmarkEnd w:id="16"/>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2"/>
        <w:jc w:val="both"/>
        <w:rPr>
          <w:color w:val="000000"/>
        </w:rPr>
      </w:pPr>
      <w:bookmarkStart w:colFirst="0" w:colLast="0" w:name="_i524gjpi1xc8" w:id="17"/>
      <w:bookmarkEnd w:id="17"/>
      <w:r w:rsidDel="00000000" w:rsidR="00000000" w:rsidRPr="00000000">
        <w:rPr>
          <w:rtl w:val="0"/>
        </w:rPr>
        <w:t xml:space="preserve">2.1 </w:t>
      </w:r>
      <w:r w:rsidDel="00000000" w:rsidR="00000000" w:rsidRPr="00000000">
        <w:rPr>
          <w:color w:val="000000"/>
          <w:rtl w:val="0"/>
        </w:rPr>
        <w:t xml:space="preserve">Авторський підхід до аранжування українських пісень у творчості сучасних колективів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ind w:firstLine="720"/>
        <w:jc w:val="both"/>
        <w:rPr>
          <w:b w:val="0"/>
          <w:bCs w:val="0"/>
          <w:color w:val="000000"/>
        </w:rPr>
      </w:pPr>
      <w:r w:rsidDel="00000000" w:rsidR="00000000" w:rsidRPr="00000000">
        <w:rPr>
          <w:b w:val="0"/>
          <w:bCs w:val="0"/>
          <w:color w:val="000000"/>
          <w:rtl w:val="0"/>
        </w:rPr>
        <w:t xml:space="preserve">У сучасному музичному просторі України виконавство a cappella посідає особливе місце як сфера, де традиція народнопісенного мислення органічно поєднується з новітніми засобами музичної виразності. Авторський підхід до аранжування українських пісень, як цілісна система музичного мислення, що трансформує первинний матеріал у нову художню реальність, у творчості провідних вокальних українських колективів – «Піккардійська терція», «Orpheus» та «ManSound» – виявляється не лише у своєрідній інтерпретації мелодико-гармонічного матеріалу, а й у формуванні індивідуальної художньої концепції звучання, тембрової драматургії та стилістичного синтезу.</w:t>
      </w:r>
    </w:p>
    <w:p w:rsidR="00000000" w:rsidDel="00000000" w:rsidP="00000000" w:rsidRDefault="00000000" w:rsidRPr="00000000" w14:paraId="00000073">
      <w:pPr>
        <w:ind w:firstLine="720"/>
        <w:jc w:val="both"/>
        <w:rPr>
          <w:b w:val="0"/>
          <w:bCs w:val="0"/>
          <w:color w:val="000000"/>
        </w:rPr>
      </w:pPr>
      <w:r w:rsidDel="00000000" w:rsidR="00000000" w:rsidRPr="00000000">
        <w:rPr>
          <w:b w:val="0"/>
          <w:bCs w:val="0"/>
          <w:color w:val="000000"/>
          <w:rtl w:val="0"/>
        </w:rPr>
        <w:t xml:space="preserve">Звернення цих ансамблів до українського пісенного спадку сприяє його актуалізації в умовах сучасної культури, демонструючи потенціал a cappella аранжування як самостійного творчого акту та важливого чинника збереження й переосмислення національної музичної ідентичності. </w:t>
      </w:r>
    </w:p>
    <w:p w:rsidR="00000000" w:rsidDel="00000000" w:rsidP="00000000" w:rsidRDefault="00000000" w:rsidRPr="00000000" w14:paraId="00000074">
      <w:pPr>
        <w:ind w:firstLine="720"/>
        <w:jc w:val="both"/>
        <w:rPr>
          <w:b w:val="0"/>
          <w:bCs w:val="0"/>
          <w:color w:val="000000"/>
        </w:rPr>
      </w:pPr>
      <w:r w:rsidDel="00000000" w:rsidR="00000000" w:rsidRPr="00000000">
        <w:rPr>
          <w:b w:val="0"/>
          <w:bCs w:val="0"/>
          <w:color w:val="202122"/>
          <w:rtl w:val="0"/>
        </w:rPr>
        <w:t xml:space="preserve">Чоловічий вокальний секстет </w:t>
      </w:r>
      <w:r w:rsidDel="00000000" w:rsidR="00000000" w:rsidRPr="00000000">
        <w:rPr>
          <w:color w:val="202122"/>
          <w:rtl w:val="0"/>
        </w:rPr>
        <w:t xml:space="preserve">«Піккардійська терція» </w:t>
      </w:r>
      <w:r w:rsidDel="00000000" w:rsidR="00000000" w:rsidRPr="00000000">
        <w:rPr>
          <w:b w:val="0"/>
          <w:bCs w:val="0"/>
          <w:color w:val="000000"/>
          <w:rtl w:val="0"/>
        </w:rPr>
        <w:t xml:space="preserve">(Львів)</w:t>
      </w:r>
      <w:r w:rsidDel="00000000" w:rsidR="00000000" w:rsidRPr="00000000">
        <w:rPr>
          <w:color w:val="000000"/>
          <w:rtl w:val="0"/>
        </w:rPr>
        <w:t xml:space="preserve"> </w:t>
      </w:r>
      <w:r w:rsidDel="00000000" w:rsidR="00000000" w:rsidRPr="00000000">
        <w:rPr>
          <w:b w:val="0"/>
          <w:bCs w:val="0"/>
          <w:color w:val="000000"/>
          <w:rtl w:val="0"/>
        </w:rPr>
        <w:t xml:space="preserve">є одним з найвідоміших не лише в Україні, але і у всьому світі. Колектив володіє авторським виконавським стилем a cappella. Творчість музикантів поєднує фольклорні мотиви, класичні елементи, сучасний спів та духовну . Їм «вдається створювати композиції, які підносять українське музичне мистецтво на якісно новий рівень» [12, 55]. Гурт відомий своїм унікальним багатоголоссям, щирим патріотизмом і глибокою культурною місією. Недарма в репертуарі колективу органічно поєднуються власні і автентичні різножанрові пісні</w:t>
      </w:r>
      <w:r w:rsidDel="00000000" w:rsidR="00000000" w:rsidRPr="00000000">
        <w:rPr>
          <w:b w:val="0"/>
          <w:bCs w:val="0"/>
          <w:color w:val="000000"/>
          <w:shd w:fill="auto" w:val="clear"/>
          <w:rtl w:val="0"/>
        </w:rPr>
        <w:t xml:space="preserve">.</w:t>
      </w:r>
      <w:hyperlink r:id="rId7">
        <w:r w:rsidDel="00000000" w:rsidR="00000000" w:rsidRPr="00000000">
          <w:rPr>
            <w:b w:val="0"/>
            <w:bCs w:val="0"/>
            <w:color w:val="000000"/>
            <w:shd w:fill="auto" w:val="clear"/>
            <w:rtl w:val="0"/>
          </w:rPr>
          <w:t xml:space="preserve"> </w:t>
        </w:r>
      </w:hyperlink>
      <w:r w:rsidDel="00000000" w:rsidR="00000000" w:rsidRPr="00000000">
        <w:rPr>
          <w:b w:val="0"/>
          <w:bCs w:val="0"/>
          <w:color w:val="000000"/>
          <w:rtl w:val="0"/>
        </w:rPr>
        <w:t xml:space="preserve">Досліджуючи творчість колективу, О. Мировський зазначає: «”Піккардійська терція” – це не просто музичний колектив,  а  явище в українській  культурі, яке продовжує  </w:t>
      </w:r>
      <w:r w:rsidDel="00000000" w:rsidR="00000000" w:rsidRPr="00000000">
        <w:rPr>
          <w:b w:val="0"/>
          <w:bCs w:val="0"/>
          <w:color w:val="000000"/>
          <w:rtl w:val="0"/>
        </w:rPr>
        <w:t xml:space="preserve">надихати</w:t>
      </w:r>
      <w:r w:rsidDel="00000000" w:rsidR="00000000" w:rsidRPr="00000000">
        <w:rPr>
          <w:b w:val="0"/>
          <w:bCs w:val="0"/>
          <w:color w:val="000000"/>
          <w:rtl w:val="0"/>
        </w:rPr>
        <w:t xml:space="preserve">  нові  покоління  музикантів та слухачів. Гурт  є  яскравим  прикладом  розвитку української  музики,  адже  він  зміг  створити  свій унікальний  стиль і  популяризувати  українську музику  серед  молоді [12, 59]. </w:t>
      </w:r>
    </w:p>
    <w:p w:rsidR="00000000" w:rsidDel="00000000" w:rsidP="00000000" w:rsidRDefault="00000000" w:rsidRPr="00000000" w14:paraId="00000075">
      <w:pPr>
        <w:ind w:firstLine="720"/>
        <w:jc w:val="both"/>
        <w:rPr>
          <w:b w:val="0"/>
          <w:bCs w:val="0"/>
          <w:color w:val="000000"/>
        </w:rPr>
      </w:pPr>
      <w:r w:rsidDel="00000000" w:rsidR="00000000" w:rsidRPr="00000000">
        <w:rPr>
          <w:b w:val="0"/>
          <w:bCs w:val="0"/>
          <w:color w:val="000000"/>
          <w:rtl w:val="0"/>
        </w:rPr>
        <w:t xml:space="preserve">Олексій Мировський відзначає, що діяльність сучасних вокальних формацій, зокрема «Піккардійська терція», демонструє перехід до авторських інтерпретацій народного матеріалу [11].</w:t>
      </w:r>
    </w:p>
    <w:p w:rsidR="00000000" w:rsidDel="00000000" w:rsidP="00000000" w:rsidRDefault="00000000" w:rsidRPr="00000000" w14:paraId="00000076">
      <w:pPr>
        <w:spacing w:after="0" w:before="0" w:lineRule="auto"/>
        <w:ind w:left="0" w:firstLine="720"/>
        <w:jc w:val="both"/>
        <w:rPr>
          <w:b w:val="0"/>
          <w:bCs w:val="0"/>
          <w:color w:val="000000"/>
          <w:shd w:fill="auto" w:val="clear"/>
        </w:rPr>
      </w:pPr>
      <w:r w:rsidDel="00000000" w:rsidR="00000000" w:rsidRPr="00000000">
        <w:rPr>
          <w:b w:val="0"/>
          <w:bCs w:val="0"/>
          <w:color w:val="000000"/>
          <w:rtl w:val="0"/>
        </w:rPr>
        <w:t xml:space="preserve">Для розуміння власного авторського аранжувально-виконавського стилю колективу зупинимось на двох різнорідних піснях з їх репертуару: </w:t>
      </w:r>
      <w:r w:rsidDel="00000000" w:rsidR="00000000" w:rsidRPr="00000000">
        <w:rPr>
          <w:b w:val="0"/>
          <w:bCs w:val="0"/>
          <w:color w:val="000000"/>
          <w:shd w:fill="auto" w:val="clear"/>
          <w:rtl w:val="0"/>
        </w:rPr>
        <w:t xml:space="preserve">«</w:t>
      </w:r>
      <w:r w:rsidDel="00000000" w:rsidR="00000000" w:rsidRPr="00000000">
        <w:rPr>
          <w:b w:val="0"/>
          <w:bCs w:val="0"/>
          <w:color w:val="000000"/>
          <w:shd w:fill="auto" w:val="clear"/>
          <w:rtl w:val="0"/>
        </w:rPr>
        <w:t xml:space="preserve">Cтаренький</w:t>
      </w:r>
      <w:r w:rsidDel="00000000" w:rsidR="00000000" w:rsidRPr="00000000">
        <w:rPr>
          <w:b w:val="0"/>
          <w:bCs w:val="0"/>
          <w:color w:val="000000"/>
          <w:shd w:fill="auto" w:val="clear"/>
          <w:rtl w:val="0"/>
        </w:rPr>
        <w:t xml:space="preserve"> трамвай» і «Пливе кача». </w:t>
      </w:r>
      <w:r w:rsidDel="00000000" w:rsidR="00000000" w:rsidRPr="00000000">
        <w:rPr>
          <w:b w:val="0"/>
          <w:bCs w:val="0"/>
          <w:color w:val="000000"/>
          <w:rtl w:val="0"/>
        </w:rPr>
        <w:t xml:space="preserve">«Cтаренький трамвай»</w:t>
      </w:r>
      <w:r w:rsidDel="00000000" w:rsidR="00000000" w:rsidRPr="00000000">
        <w:rPr>
          <w:b w:val="0"/>
          <w:bCs w:val="0"/>
          <w:color w:val="000000"/>
          <w:shd w:fill="auto" w:val="clear"/>
          <w:rtl w:val="0"/>
        </w:rPr>
        <w:t xml:space="preserve"> є авторською піснею, адже саме це становить творчу парадигму колективу. Друга</w:t>
      </w:r>
      <w:r w:rsidDel="00000000" w:rsidR="00000000" w:rsidRPr="00000000">
        <w:rPr>
          <w:b w:val="0"/>
          <w:bCs w:val="0"/>
          <w:color w:val="000000"/>
          <w:rtl w:val="0"/>
        </w:rPr>
        <w:t xml:space="preserve"> пісня є знаковою не тільки для колективу, але й для всього суспільства. Це автентична </w:t>
      </w:r>
      <w:r w:rsidDel="00000000" w:rsidR="00000000" w:rsidRPr="00000000">
        <w:rPr>
          <w:b w:val="0"/>
          <w:bCs w:val="0"/>
          <w:color w:val="000000"/>
          <w:shd w:fill="auto" w:val="clear"/>
          <w:rtl w:val="0"/>
        </w:rPr>
        <w:t xml:space="preserve">лемківська (закарпатська) тужлива народна пісня</w:t>
      </w:r>
      <w:r w:rsidDel="00000000" w:rsidR="00000000" w:rsidRPr="00000000">
        <w:rPr>
          <w:b w:val="0"/>
          <w:bCs w:val="0"/>
          <w:color w:val="000000"/>
          <w:rtl w:val="0"/>
        </w:rPr>
        <w:t xml:space="preserve"> «Пливе кача». </w:t>
      </w:r>
      <w:r w:rsidDel="00000000" w:rsidR="00000000" w:rsidRPr="00000000">
        <w:rPr>
          <w:b w:val="0"/>
          <w:bCs w:val="0"/>
          <w:color w:val="000000"/>
          <w:shd w:fill="auto" w:val="clear"/>
          <w:rtl w:val="0"/>
        </w:rPr>
        <w:t xml:space="preserve">Під час Революції Гідності в Україні «Гей, пливе кача</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 звучала як вираження скорботи, пам’яті та єднання. Тож, можна сказати, що виконавська діяльність вокального секстету «Піккардійська терція» відіграє значну соціальну роль.</w:t>
      </w:r>
    </w:p>
    <w:p w:rsidR="00000000" w:rsidDel="00000000" w:rsidP="00000000" w:rsidRDefault="00000000" w:rsidRPr="00000000" w14:paraId="00000077">
      <w:pPr>
        <w:spacing w:after="0" w:before="0" w:lineRule="auto"/>
        <w:ind w:left="0" w:firstLine="720"/>
        <w:jc w:val="both"/>
        <w:rPr>
          <w:b w:val="0"/>
          <w:bCs w:val="0"/>
          <w:color w:val="000000"/>
          <w:shd w:fill="auto" w:val="clear"/>
        </w:rPr>
      </w:pPr>
      <w:r w:rsidDel="00000000" w:rsidR="00000000" w:rsidRPr="00000000">
        <w:rPr>
          <w:color w:val="000000"/>
          <w:shd w:fill="auto" w:val="clear"/>
          <w:rtl w:val="0"/>
        </w:rPr>
        <w:t xml:space="preserve">«Cтаренький трамвай»</w:t>
      </w:r>
      <w:r w:rsidDel="00000000" w:rsidR="00000000" w:rsidRPr="00000000">
        <w:rPr>
          <w:b w:val="0"/>
          <w:bCs w:val="0"/>
          <w:color w:val="000000"/>
          <w:shd w:fill="auto" w:val="clear"/>
          <w:vertAlign w:val="superscript"/>
        </w:rPr>
        <w:footnoteReference w:customMarkFollows="0" w:id="0"/>
      </w:r>
      <w:r w:rsidDel="00000000" w:rsidR="00000000" w:rsidRPr="00000000">
        <w:rPr>
          <w:b w:val="0"/>
          <w:bCs w:val="0"/>
          <w:color w:val="000000"/>
          <w:shd w:fill="auto" w:val="clear"/>
          <w:rtl w:val="0"/>
        </w:rPr>
        <w:t xml:space="preserve"> – лірична пісня, сповнена ностальгії, споглядальності й м’якого романтизму. Слова і музика належать Олександру Шевченку, учаснику гурту </w:t>
      </w:r>
      <w:r w:rsidDel="00000000" w:rsidR="00000000" w:rsidRPr="00000000">
        <w:rPr>
          <w:color w:val="000000"/>
          <w:shd w:fill="auto" w:val="clear"/>
          <w:rtl w:val="0"/>
        </w:rPr>
        <w:t xml:space="preserve">«</w:t>
      </w:r>
      <w:r w:rsidDel="00000000" w:rsidR="00000000" w:rsidRPr="00000000">
        <w:rPr>
          <w:b w:val="0"/>
          <w:bCs w:val="0"/>
          <w:color w:val="000000"/>
          <w:shd w:fill="auto" w:val="clear"/>
          <w:rtl w:val="0"/>
        </w:rPr>
        <w:t xml:space="preserve">Піккардійська терція», завдяки якому  отримала  художнє життя у виконанні a cappella. Вокалісти імітують ритмічну пульсацію та «рух» трамвая, як символу повільного життєвого руху, на противагу швидкому ритму сучасного міста. Характерна прозорість фактури, чітка дикція й ансамблева злагодженість, які підкреслюють поетичність тексту. Саме таке виконання зробило пісню однією з найвпізнаваніших у репертуарі гурту. </w:t>
      </w:r>
    </w:p>
    <w:p w:rsidR="00000000" w:rsidDel="00000000" w:rsidP="00000000" w:rsidRDefault="00000000" w:rsidRPr="00000000" w14:paraId="00000078">
      <w:pPr>
        <w:spacing w:after="0" w:before="0" w:lineRule="auto"/>
        <w:ind w:left="0" w:firstLine="720"/>
        <w:jc w:val="both"/>
        <w:rPr>
          <w:b w:val="0"/>
          <w:bCs w:val="0"/>
          <w:color w:val="000000"/>
          <w:shd w:fill="auto" w:val="clear"/>
        </w:rPr>
      </w:pPr>
      <w:r w:rsidDel="00000000" w:rsidR="00000000" w:rsidRPr="00000000">
        <w:rPr>
          <w:b w:val="0"/>
          <w:bCs w:val="0"/>
          <w:color w:val="000000"/>
          <w:shd w:fill="auto" w:val="clear"/>
          <w:rtl w:val="0"/>
        </w:rPr>
        <w:t xml:space="preserve">Виконання пісні відрізняється м’яким </w:t>
      </w:r>
      <w:r w:rsidDel="00000000" w:rsidR="00000000" w:rsidRPr="00000000">
        <w:rPr>
          <w:b w:val="0"/>
          <w:bCs w:val="0"/>
          <w:color w:val="000000"/>
          <w:shd w:fill="auto" w:val="clear"/>
          <w:rtl w:val="0"/>
        </w:rPr>
        <w:t xml:space="preserve">тембровим</w:t>
      </w:r>
      <w:r w:rsidDel="00000000" w:rsidR="00000000" w:rsidRPr="00000000">
        <w:rPr>
          <w:b w:val="0"/>
          <w:bCs w:val="0"/>
          <w:color w:val="000000"/>
          <w:shd w:fill="auto" w:val="clear"/>
          <w:rtl w:val="0"/>
        </w:rPr>
        <w:t xml:space="preserve"> збалансуванням між голосами, чіткою дикцією й образною подачею тексту.</w:t>
      </w:r>
      <w:r w:rsidDel="00000000" w:rsidR="00000000" w:rsidRPr="00000000">
        <w:rPr>
          <w:color w:val="000000"/>
          <w:shd w:fill="auto" w:val="clear"/>
          <w:rtl w:val="0"/>
        </w:rPr>
        <w:t xml:space="preserve"> </w:t>
      </w:r>
      <w:r w:rsidDel="00000000" w:rsidR="00000000" w:rsidRPr="00000000">
        <w:rPr>
          <w:b w:val="0"/>
          <w:bCs w:val="0"/>
          <w:color w:val="000000"/>
          <w:shd w:fill="auto" w:val="clear"/>
          <w:rtl w:val="0"/>
        </w:rPr>
        <w:t xml:space="preserve">Гомофонно-гармонічний склад аранжування з елементами поліфонічного руху побудоване в традиціях ліричної української a cappella-пісні. Провідна тема пісні доручена тенору / баритону; вона не перевантажена віртуозністю; а побудована на плавному кантиленному русі. Тема пісні наближена до розмовної української мелодики, позбавлена різких кульмінацій. Середні голоси заповнюють акордову вертикаль; їх рух переважно паралельний, без різких стрибків, із застостосуванням принципу «дихаючої гармонії». Басова лінія імітує ритмічну основу руху трамвая, «пульсацію рейок».</w:t>
      </w:r>
    </w:p>
    <w:p w:rsidR="00000000" w:rsidDel="00000000" w:rsidP="00000000" w:rsidRDefault="00000000" w:rsidRPr="00000000" w14:paraId="00000079">
      <w:pPr>
        <w:spacing w:after="0" w:before="0" w:lineRule="auto"/>
        <w:ind w:left="0" w:firstLine="720"/>
        <w:jc w:val="both"/>
        <w:rPr>
          <w:b w:val="0"/>
          <w:bCs w:val="0"/>
          <w:color w:val="000000"/>
          <w:shd w:fill="auto" w:val="clear"/>
        </w:rPr>
      </w:pPr>
      <w:r w:rsidDel="00000000" w:rsidR="00000000" w:rsidRPr="00000000">
        <w:rPr>
          <w:b w:val="0"/>
          <w:bCs w:val="0"/>
          <w:color w:val="000000"/>
          <w:shd w:fill="auto" w:val="clear"/>
          <w:rtl w:val="0"/>
        </w:rPr>
        <w:t xml:space="preserve">Одним із ключових елементів аранжування є ритм. У вступі основний пульс рівний, неквапливий, відсутні різкі синкопи, ритмічні фігури часто повторюються, що імітує монотонність руху трамвая. Аранжування має аркову драматургію: початок – камерний, середина – поступове насичення фактури, кульмінація – не гучна, а емоційна, завершення – повернення до спокою, відчуття дороги без кінця.</w:t>
      </w:r>
    </w:p>
    <w:p w:rsidR="00000000" w:rsidDel="00000000" w:rsidP="00000000" w:rsidRDefault="00000000" w:rsidRPr="00000000" w14:paraId="0000007A">
      <w:pPr>
        <w:spacing w:after="0" w:before="0" w:lineRule="auto"/>
        <w:ind w:firstLine="720"/>
        <w:jc w:val="both"/>
        <w:rPr>
          <w:b w:val="0"/>
          <w:bCs w:val="0"/>
          <w:color w:val="000000"/>
          <w:shd w:fill="auto" w:val="clear"/>
        </w:rPr>
      </w:pPr>
      <w:r w:rsidDel="00000000" w:rsidR="00000000" w:rsidRPr="00000000">
        <w:rPr>
          <w:b w:val="0"/>
          <w:bCs w:val="0"/>
          <w:color w:val="000000"/>
          <w:shd w:fill="auto" w:val="clear"/>
          <w:rtl w:val="0"/>
        </w:rPr>
        <w:t xml:space="preserve">В аранжуванні пісні «Пікардійською терцією» відсутній форсований звук, досягнуто баланс між академічною подачею і естрадною природністю, внаслідок чого ансамбль звучить як єдиний тембровий організм. У цьому творі чітко простежуються характерні риси стилю гурту: підпорядкування техніки образу, вокал як заміна оркестру, мінімалізм засобів, глибока повага до поетичного тексту, національна інтонаційна основа. Вокальне аранжування «Старенького трамвая» у виконанні «Піккардійської терції» є прикладом зрілої a cappella-інтерпретації, де кожен голос виконує чітку драматургічну функцію. </w:t>
      </w:r>
    </w:p>
    <w:p w:rsidR="00000000" w:rsidDel="00000000" w:rsidP="00000000" w:rsidRDefault="00000000" w:rsidRPr="00000000" w14:paraId="0000007B">
      <w:pPr>
        <w:spacing w:after="0" w:before="0" w:lineRule="auto"/>
        <w:ind w:firstLine="720"/>
        <w:jc w:val="both"/>
        <w:rPr>
          <w:b w:val="0"/>
          <w:bCs w:val="0"/>
          <w:color w:val="000000"/>
          <w:shd w:fill="auto" w:val="clear"/>
        </w:rPr>
      </w:pPr>
      <w:r w:rsidDel="00000000" w:rsidR="00000000" w:rsidRPr="00000000">
        <w:rPr>
          <w:b w:val="0"/>
          <w:bCs w:val="0"/>
          <w:color w:val="000000"/>
          <w:shd w:fill="auto" w:val="clear"/>
          <w:rtl w:val="0"/>
        </w:rPr>
        <w:t xml:space="preserve">Аранжування закарпатської (лемківської) журливої пісні </w:t>
      </w:r>
      <w:r w:rsidDel="00000000" w:rsidR="00000000" w:rsidRPr="00000000">
        <w:rPr>
          <w:color w:val="000000"/>
          <w:shd w:fill="auto" w:val="clear"/>
          <w:rtl w:val="0"/>
        </w:rPr>
        <w:t xml:space="preserve">«Пливе кача по Тисині</w:t>
      </w:r>
      <w:r w:rsidDel="00000000" w:rsidR="00000000" w:rsidRPr="00000000">
        <w:rPr>
          <w:b w:val="0"/>
          <w:bCs w:val="0"/>
          <w:color w:val="000000"/>
          <w:shd w:fill="auto" w:val="clear"/>
          <w:rtl w:val="0"/>
        </w:rPr>
        <w:t xml:space="preserve">»</w:t>
      </w:r>
      <w:r w:rsidDel="00000000" w:rsidR="00000000" w:rsidRPr="00000000">
        <w:rPr>
          <w:b w:val="0"/>
          <w:bCs w:val="0"/>
          <w:color w:val="000000"/>
          <w:shd w:fill="auto" w:val="clear"/>
          <w:vertAlign w:val="superscript"/>
        </w:rPr>
        <w:footnoteReference w:customMarkFollows="0" w:id="1"/>
      </w:r>
      <w:r w:rsidDel="00000000" w:rsidR="00000000" w:rsidRPr="00000000">
        <w:rPr>
          <w:b w:val="0"/>
          <w:bCs w:val="0"/>
          <w:color w:val="000000"/>
          <w:shd w:fill="auto" w:val="clear"/>
          <w:rtl w:val="0"/>
        </w:rPr>
        <w:t xml:space="preserve"> літературного походження (сл. В. Гренджа-Донського) у виконанні вокального ансамблю «Піккардійська терція» є взірцем глибоко осмисленої сучасної інтерпретації фольклорного музичного матеріалу, що поєднує традицію й авторську стилістику співу a cappella. В основі аранжування – стриманий, зосереджений темп і мінімалістична фактура, яка поступово розгортається від одноголосся або майже унісону до м’якої, прозорої багатоголосної тканини. Такий принцип побудови підсилює медитативний і жалобний характер пісні, відповідаючи її реквіємній семантиці. Гармонічна мова ансамблю спирається на модальність українського фольклору, що зберігає архаїчний колорит.</w:t>
      </w:r>
    </w:p>
    <w:p w:rsidR="00000000" w:rsidDel="00000000" w:rsidP="00000000" w:rsidRDefault="00000000" w:rsidRPr="00000000" w14:paraId="0000007C">
      <w:pPr>
        <w:spacing w:after="0" w:before="0" w:lineRule="auto"/>
        <w:ind w:firstLine="720"/>
        <w:jc w:val="both"/>
        <w:rPr>
          <w:b w:val="0"/>
          <w:bCs w:val="0"/>
          <w:color w:val="000000"/>
          <w:shd w:fill="auto" w:val="clear"/>
        </w:rPr>
      </w:pPr>
      <w:r w:rsidDel="00000000" w:rsidR="00000000" w:rsidRPr="00000000">
        <w:rPr>
          <w:rtl w:val="0"/>
        </w:rPr>
      </w:r>
    </w:p>
    <w:p w:rsidR="00000000" w:rsidDel="00000000" w:rsidP="00000000" w:rsidRDefault="00000000" w:rsidRPr="00000000" w14:paraId="0000007D">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«Гей, плине кача по Тисині</w:t>
      </w:r>
    </w:p>
    <w:p w:rsidR="00000000" w:rsidDel="00000000" w:rsidP="00000000" w:rsidRDefault="00000000" w:rsidRPr="00000000" w14:paraId="0000007E">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Плине кача по Тисині</w:t>
      </w:r>
    </w:p>
    <w:p w:rsidR="00000000" w:rsidDel="00000000" w:rsidP="00000000" w:rsidRDefault="00000000" w:rsidRPr="00000000" w14:paraId="0000007F">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Мамко ж моя, не лай мені</w:t>
      </w:r>
    </w:p>
    <w:p w:rsidR="00000000" w:rsidDel="00000000" w:rsidP="00000000" w:rsidRDefault="00000000" w:rsidRPr="00000000" w14:paraId="00000080">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Мамко ж моя, не лай мені</w:t>
      </w:r>
    </w:p>
    <w:p w:rsidR="00000000" w:rsidDel="00000000" w:rsidP="00000000" w:rsidRDefault="00000000" w:rsidRPr="00000000" w14:paraId="00000081">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Гей, залаєш ми в злу годину</w:t>
      </w:r>
    </w:p>
    <w:p w:rsidR="00000000" w:rsidDel="00000000" w:rsidP="00000000" w:rsidRDefault="00000000" w:rsidRPr="00000000" w14:paraId="00000082">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Залаєш ми в злу годину</w:t>
      </w:r>
    </w:p>
    <w:p w:rsidR="00000000" w:rsidDel="00000000" w:rsidP="00000000" w:rsidRDefault="00000000" w:rsidRPr="00000000" w14:paraId="00000083">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Сам не знаю, де погину</w:t>
      </w:r>
    </w:p>
    <w:p w:rsidR="00000000" w:rsidDel="00000000" w:rsidP="00000000" w:rsidRDefault="00000000" w:rsidRPr="00000000" w14:paraId="00000084">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Сам не знаю, де погину</w:t>
      </w:r>
    </w:p>
    <w:p w:rsidR="00000000" w:rsidDel="00000000" w:rsidP="00000000" w:rsidRDefault="00000000" w:rsidRPr="00000000" w14:paraId="00000085">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Гей, погину я в чужім краю</w:t>
      </w:r>
    </w:p>
    <w:p w:rsidR="00000000" w:rsidDel="00000000" w:rsidP="00000000" w:rsidRDefault="00000000" w:rsidRPr="00000000" w14:paraId="00000086">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Погину я в чужім краю</w:t>
      </w:r>
    </w:p>
    <w:p w:rsidR="00000000" w:rsidDel="00000000" w:rsidP="00000000" w:rsidRDefault="00000000" w:rsidRPr="00000000" w14:paraId="00000087">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Хто ж ми буде брати яму?</w:t>
      </w:r>
    </w:p>
    <w:p w:rsidR="00000000" w:rsidDel="00000000" w:rsidP="00000000" w:rsidRDefault="00000000" w:rsidRPr="00000000" w14:paraId="00000088">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Хто ж ми буде брати яму?</w:t>
      </w:r>
    </w:p>
    <w:p w:rsidR="00000000" w:rsidDel="00000000" w:rsidP="00000000" w:rsidRDefault="00000000" w:rsidRPr="00000000" w14:paraId="00000089">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Гей, виберут ми чужі люди</w:t>
      </w:r>
    </w:p>
    <w:p w:rsidR="00000000" w:rsidDel="00000000" w:rsidP="00000000" w:rsidRDefault="00000000" w:rsidRPr="00000000" w14:paraId="0000008A">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Виберут ми чужі люди</w:t>
      </w:r>
    </w:p>
    <w:p w:rsidR="00000000" w:rsidDel="00000000" w:rsidP="00000000" w:rsidRDefault="00000000" w:rsidRPr="00000000" w14:paraId="0000008B">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Ци не жаль ти, мамко, буде?</w:t>
      </w:r>
    </w:p>
    <w:p w:rsidR="00000000" w:rsidDel="00000000" w:rsidP="00000000" w:rsidRDefault="00000000" w:rsidRPr="00000000" w14:paraId="0000008C">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Ци не жаль ти, мамко, буде?</w:t>
      </w:r>
    </w:p>
    <w:p w:rsidR="00000000" w:rsidDel="00000000" w:rsidP="00000000" w:rsidRDefault="00000000" w:rsidRPr="00000000" w14:paraId="0000008D">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Гей, як би ж мені, синку, не жаль?</w:t>
      </w:r>
    </w:p>
    <w:p w:rsidR="00000000" w:rsidDel="00000000" w:rsidP="00000000" w:rsidRDefault="00000000" w:rsidRPr="00000000" w14:paraId="0000008E">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Як би ж мені, синку, не жаль?</w:t>
      </w:r>
    </w:p>
    <w:p w:rsidR="00000000" w:rsidDel="00000000" w:rsidP="00000000" w:rsidRDefault="00000000" w:rsidRPr="00000000" w14:paraId="0000008F">
      <w:pPr>
        <w:spacing w:line="24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Ти ж на моїм серцю лежав</w:t>
      </w:r>
    </w:p>
    <w:p w:rsidR="00000000" w:rsidDel="00000000" w:rsidP="00000000" w:rsidRDefault="00000000" w:rsidRPr="00000000" w14:paraId="00000090">
      <w:pPr>
        <w:spacing w:line="360" w:lineRule="auto"/>
        <w:ind w:left="216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Ти ж на моїм серцю лежав».</w:t>
      </w:r>
    </w:p>
    <w:p w:rsidR="00000000" w:rsidDel="00000000" w:rsidP="00000000" w:rsidRDefault="00000000" w:rsidRPr="00000000" w14:paraId="00000091">
      <w:pPr>
        <w:spacing w:after="0" w:before="0" w:line="360" w:lineRule="auto"/>
        <w:ind w:firstLine="720"/>
        <w:jc w:val="both"/>
        <w:rPr>
          <w:b w:val="0"/>
          <w:bCs w:val="0"/>
          <w:color w:val="000000"/>
          <w:sz w:val="24"/>
          <w:szCs w:val="24"/>
          <w:shd w:fill="auto" w:val="clear"/>
        </w:rPr>
      </w:pPr>
      <w:r w:rsidDel="00000000" w:rsidR="00000000" w:rsidRPr="00000000">
        <w:rPr>
          <w:rtl w:val="0"/>
        </w:rPr>
      </w:r>
    </w:p>
    <w:p w:rsidR="00000000" w:rsidDel="00000000" w:rsidP="00000000" w:rsidRDefault="00000000" w:rsidRPr="00000000" w14:paraId="00000092">
      <w:pPr>
        <w:spacing w:after="0" w:before="0" w:line="360" w:lineRule="auto"/>
        <w:ind w:firstLine="720"/>
        <w:jc w:val="both"/>
        <w:rPr>
          <w:b w:val="0"/>
          <w:bCs w:val="0"/>
          <w:color w:val="000000"/>
          <w:shd w:fill="auto" w:val="clear"/>
        </w:rPr>
      </w:pPr>
      <w:r w:rsidDel="00000000" w:rsidR="00000000" w:rsidRPr="00000000">
        <w:rPr>
          <w:b w:val="0"/>
          <w:bCs w:val="0"/>
          <w:color w:val="000000"/>
          <w:shd w:fill="auto" w:val="clear"/>
          <w:rtl w:val="0"/>
        </w:rPr>
        <w:t xml:space="preserve">Особливою рисою аранжування є темброва драматургія: голоси вводяться поступово, ніби нашаровуються, формуючи глибину звукового простору. Бас виконує гармонічну й смислову функцію, що контрастує з </w:t>
      </w:r>
      <w:r w:rsidDel="00000000" w:rsidR="00000000" w:rsidRPr="00000000">
        <w:rPr>
          <w:color w:val="202122"/>
          <w:rtl w:val="0"/>
        </w:rPr>
        <w:t xml:space="preserve">«</w:t>
      </w:r>
      <w:r w:rsidDel="00000000" w:rsidR="00000000" w:rsidRPr="00000000">
        <w:rPr>
          <w:b w:val="0"/>
          <w:bCs w:val="0"/>
          <w:color w:val="000000"/>
          <w:shd w:fill="auto" w:val="clear"/>
          <w:rtl w:val="0"/>
        </w:rPr>
        <w:t xml:space="preserve">скорботною</w:t>
      </w:r>
      <w:r w:rsidDel="00000000" w:rsidR="00000000" w:rsidRPr="00000000">
        <w:rPr>
          <w:color w:val="202122"/>
          <w:rtl w:val="0"/>
        </w:rPr>
        <w:t xml:space="preserve">»</w:t>
      </w:r>
      <w:r w:rsidDel="00000000" w:rsidR="00000000" w:rsidRPr="00000000">
        <w:rPr>
          <w:b w:val="0"/>
          <w:bCs w:val="0"/>
          <w:color w:val="000000"/>
          <w:shd w:fill="auto" w:val="clear"/>
          <w:rtl w:val="0"/>
        </w:rPr>
        <w:t xml:space="preserve"> мелодикою верхніх голосів. Вокальна манера позбавлена віртуозності й декоративності; навпаки, домінує аскетизм звучання, чітка дикція та внутрішня зосередженість.</w:t>
      </w:r>
    </w:p>
    <w:p w:rsidR="00000000" w:rsidDel="00000000" w:rsidP="00000000" w:rsidRDefault="00000000" w:rsidRPr="00000000" w14:paraId="00000093">
      <w:pPr>
        <w:spacing w:after="0" w:before="0" w:lineRule="auto"/>
        <w:ind w:firstLine="720"/>
        <w:jc w:val="both"/>
        <w:rPr>
          <w:b w:val="0"/>
          <w:bCs w:val="0"/>
          <w:color w:val="000000"/>
          <w:shd w:fill="auto" w:val="clear"/>
        </w:rPr>
      </w:pPr>
      <w:r w:rsidDel="00000000" w:rsidR="00000000" w:rsidRPr="00000000">
        <w:rPr>
          <w:b w:val="0"/>
          <w:bCs w:val="0"/>
          <w:color w:val="000000"/>
          <w:shd w:fill="auto" w:val="clear"/>
          <w:rtl w:val="0"/>
        </w:rPr>
        <w:t xml:space="preserve">У цілому, аранжування «Пливе кача» у трактуванні «Піккардійської терції» можна розглядати як приклад сакралізації фольклорного музичного тексту засобами сучасного акапельного письма. Воно трансформує народну пісню з побутового чи обрядового контексту в універсальний музичний символ національної пам’яті та скорботи, зберігаючи при цьому автентичну інтонаційну основу.</w:t>
      </w:r>
    </w:p>
    <w:p w:rsidR="00000000" w:rsidDel="00000000" w:rsidP="00000000" w:rsidRDefault="00000000" w:rsidRPr="00000000" w14:paraId="00000094">
      <w:pPr>
        <w:ind w:firstLine="720"/>
        <w:jc w:val="both"/>
        <w:rPr>
          <w:b w:val="0"/>
          <w:bCs w:val="0"/>
          <w:color w:val="000000"/>
          <w:shd w:fill="auto" w:val="clear"/>
        </w:rPr>
      </w:pPr>
      <w:r w:rsidDel="00000000" w:rsidR="00000000" w:rsidRPr="00000000">
        <w:rPr>
          <w:b w:val="0"/>
          <w:bCs w:val="0"/>
          <w:color w:val="000000"/>
          <w:shd w:fill="auto" w:val="clear"/>
          <w:rtl w:val="0"/>
        </w:rPr>
        <w:t xml:space="preserve">Фактурно сучасні аранжування демонструють відхід від класичної гомофонно-гармонічної моделі до комбінованих типів фактури – гомофонно-поліфонічної, остинатно-шарової, текстурно-кластерної. Особливо показовим є використання кластерів у верхніх голосах, що створює ефект «звукової аури», характерний для сучасної академічної та кіномузики. Тембр набуває функції драматургічного елемента. У «Піккардійської терції» темброва драматургія реалізується через поступове введення голосів, контраст регістрів, зміну вокальної манери (від академічної до естрадної). У «Пливе кача» низький регістр баса виконує функцію «землі» або «фатальності», а верхні голоси – «пам’яті» або «душі».</w:t>
      </w:r>
    </w:p>
    <w:p w:rsidR="00000000" w:rsidDel="00000000" w:rsidP="00000000" w:rsidRDefault="00000000" w:rsidRPr="00000000" w14:paraId="00000095">
      <w:pPr>
        <w:shd w:fill="ffffff" w:val="clear"/>
        <w:spacing w:after="0" w:before="0" w:lineRule="auto"/>
        <w:ind w:firstLine="720"/>
        <w:jc w:val="both"/>
        <w:rPr>
          <w:color w:val="000000"/>
          <w:highlight w:val="magenta"/>
        </w:rPr>
      </w:pPr>
      <w:r w:rsidDel="00000000" w:rsidR="00000000" w:rsidRPr="00000000">
        <w:rPr>
          <w:b w:val="0"/>
          <w:bCs w:val="0"/>
          <w:color w:val="000000"/>
          <w:rtl w:val="0"/>
        </w:rPr>
        <w:t xml:space="preserve">Чоловічий вокальний октет</w:t>
      </w:r>
      <w:r w:rsidDel="00000000" w:rsidR="00000000" w:rsidRPr="00000000">
        <w:rPr>
          <w:color w:val="000000"/>
          <w:rtl w:val="0"/>
        </w:rPr>
        <w:t xml:space="preserve"> «Orpheus» </w:t>
      </w:r>
      <w:r w:rsidDel="00000000" w:rsidR="00000000" w:rsidRPr="00000000">
        <w:rPr>
          <w:b w:val="0"/>
          <w:bCs w:val="0"/>
          <w:color w:val="000000"/>
          <w:rtl w:val="0"/>
        </w:rPr>
        <w:t xml:space="preserve">(«Орфе́й», Львів) випробовує свої можливості в різних виконавських стилях, проте пріоритетним є спів а cappella. В репертуарі колективу – українська та світова духовна музика, українські народні та популярні пісні, а також зразки світової музики. «Orpheus» також виконує нові пісні, написані або </w:t>
      </w:r>
      <w:r w:rsidDel="00000000" w:rsidR="00000000" w:rsidRPr="00000000">
        <w:rPr>
          <w:b w:val="0"/>
          <w:bCs w:val="0"/>
          <w:color w:val="000000"/>
          <w:rtl w:val="0"/>
        </w:rPr>
        <w:t xml:space="preserve">аранжовані</w:t>
      </w:r>
      <w:r w:rsidDel="00000000" w:rsidR="00000000" w:rsidRPr="00000000">
        <w:rPr>
          <w:b w:val="0"/>
          <w:bCs w:val="0"/>
          <w:color w:val="000000"/>
          <w:rtl w:val="0"/>
        </w:rPr>
        <w:t xml:space="preserve"> самими ж співаками групи, тобто, як і вокальний секстет «Піккардійська терція», вокальний октет «Orpheus» включає  до свого виконавського списку авторські пісні. «Orpheus» поєднує фольклорні зразки з сучасними форматами своїх джазових аранжувань.</w:t>
      </w:r>
      <w:r w:rsidDel="00000000" w:rsidR="00000000" w:rsidRPr="00000000">
        <w:rPr>
          <w:rtl w:val="0"/>
        </w:rPr>
      </w:r>
    </w:p>
    <w:p w:rsidR="00000000" w:rsidDel="00000000" w:rsidP="00000000" w:rsidRDefault="00000000" w:rsidRPr="00000000" w14:paraId="00000096">
      <w:pPr>
        <w:shd w:fill="ffffff" w:val="clear"/>
        <w:spacing w:after="0" w:before="0" w:lineRule="auto"/>
        <w:ind w:firstLine="720"/>
        <w:jc w:val="both"/>
        <w:rPr>
          <w:b w:val="0"/>
          <w:bCs w:val="0"/>
          <w:color w:val="202122"/>
          <w:sz w:val="32"/>
          <w:szCs w:val="32"/>
          <w:shd w:fill="auto" w:val="clear"/>
        </w:rPr>
      </w:pPr>
      <w:r w:rsidDel="00000000" w:rsidR="00000000" w:rsidRPr="00000000">
        <w:rPr>
          <w:b w:val="0"/>
          <w:bCs w:val="0"/>
          <w:color w:val="000000"/>
          <w:shd w:fill="auto" w:val="clear"/>
          <w:rtl w:val="0"/>
        </w:rPr>
        <w:t xml:space="preserve">Танцювальна пісня</w:t>
      </w:r>
      <w:r w:rsidDel="00000000" w:rsidR="00000000" w:rsidRPr="00000000">
        <w:rPr>
          <w:color w:val="000000"/>
          <w:shd w:fill="auto" w:val="clear"/>
          <w:rtl w:val="0"/>
        </w:rPr>
        <w:t xml:space="preserve"> «Червона рута»</w:t>
      </w:r>
      <w:r w:rsidDel="00000000" w:rsidR="00000000" w:rsidRPr="00000000">
        <w:rPr>
          <w:color w:val="000000"/>
          <w:shd w:fill="auto" w:val="clear"/>
          <w:vertAlign w:val="superscript"/>
        </w:rPr>
        <w:footnoteReference w:customMarkFollows="0" w:id="2"/>
      </w:r>
      <w:r w:rsidDel="00000000" w:rsidR="00000000" w:rsidRPr="00000000">
        <w:rPr>
          <w:color w:val="000000"/>
          <w:shd w:fill="auto" w:val="clear"/>
          <w:rtl w:val="0"/>
        </w:rPr>
        <w:t xml:space="preserve"> </w:t>
      </w:r>
      <w:r w:rsidDel="00000000" w:rsidR="00000000" w:rsidRPr="00000000">
        <w:rPr>
          <w:b w:val="0"/>
          <w:bCs w:val="0"/>
          <w:color w:val="000000"/>
          <w:shd w:fill="auto" w:val="clear"/>
          <w:rtl w:val="0"/>
        </w:rPr>
        <w:t xml:space="preserve">(сл. і муз. В. Івасюка) – один із ключових творів української естради 1970-х.</w:t>
      </w:r>
      <w:r w:rsidDel="00000000" w:rsidR="00000000" w:rsidRPr="00000000">
        <w:rPr>
          <w:color w:val="000000"/>
          <w:shd w:fill="auto" w:val="clear"/>
          <w:rtl w:val="0"/>
        </w:rPr>
        <w:t xml:space="preserve"> </w:t>
      </w:r>
      <w:r w:rsidDel="00000000" w:rsidR="00000000" w:rsidRPr="00000000">
        <w:rPr>
          <w:b w:val="0"/>
          <w:bCs w:val="0"/>
          <w:color w:val="000000"/>
          <w:shd w:fill="auto" w:val="clear"/>
          <w:rtl w:val="0"/>
        </w:rPr>
        <w:t xml:space="preserve">Вокальний октет </w:t>
      </w:r>
      <w:r w:rsidDel="00000000" w:rsidR="00000000" w:rsidRPr="00000000">
        <w:rPr>
          <w:color w:val="000000"/>
          <w:rtl w:val="0"/>
        </w:rPr>
        <w:t xml:space="preserve">«Orpheus»</w:t>
      </w:r>
      <w:r w:rsidDel="00000000" w:rsidR="00000000" w:rsidRPr="00000000">
        <w:rPr>
          <w:b w:val="0"/>
          <w:bCs w:val="0"/>
          <w:color w:val="000000"/>
          <w:shd w:fill="auto" w:val="clear"/>
          <w:rtl w:val="0"/>
        </w:rPr>
        <w:t xml:space="preserve"> аранжував сольну пісню з інструментальним супроводом під виконання ансамблем a cappella, імітуючи в деяких місцях інструменти голосом. Також ансамбль використовує плеск в  долоні на останньому приспіві</w:t>
      </w:r>
      <w:r w:rsidDel="00000000" w:rsidR="00000000" w:rsidRPr="00000000">
        <w:rPr>
          <w:b w:val="0"/>
          <w:bCs w:val="0"/>
          <w:color w:val="202122"/>
          <w:shd w:fill="auto" w:val="clear"/>
          <w:rtl w:val="0"/>
        </w:rPr>
        <w:t xml:space="preserve">.</w:t>
      </w:r>
      <w:r w:rsidDel="00000000" w:rsidR="00000000" w:rsidRPr="00000000">
        <w:rPr>
          <w:rtl w:val="0"/>
        </w:rPr>
      </w:r>
    </w:p>
    <w:p w:rsidR="00000000" w:rsidDel="00000000" w:rsidP="00000000" w:rsidRDefault="00000000" w:rsidRPr="00000000" w14:paraId="00000097">
      <w:pPr>
        <w:shd w:fill="ffffff" w:val="clear"/>
        <w:spacing w:after="0" w:before="0" w:lineRule="auto"/>
        <w:ind w:firstLine="720"/>
        <w:jc w:val="both"/>
        <w:rPr>
          <w:b w:val="0"/>
          <w:bCs w:val="0"/>
          <w:color w:val="202122"/>
        </w:rPr>
      </w:pPr>
      <w:r w:rsidDel="00000000" w:rsidR="00000000" w:rsidRPr="00000000">
        <w:rPr>
          <w:b w:val="0"/>
          <w:bCs w:val="0"/>
          <w:color w:val="202122"/>
          <w:shd w:fill="auto" w:val="clear"/>
          <w:rtl w:val="0"/>
        </w:rPr>
        <w:t xml:space="preserve">Стрілецька лірична пісня </w:t>
      </w:r>
      <w:r w:rsidDel="00000000" w:rsidR="00000000" w:rsidRPr="00000000">
        <w:rPr>
          <w:color w:val="202122"/>
          <w:shd w:fill="auto" w:val="clear"/>
          <w:rtl w:val="0"/>
        </w:rPr>
        <w:t xml:space="preserve">«І снилося вночі дівчині»</w:t>
      </w:r>
      <w:r w:rsidDel="00000000" w:rsidR="00000000" w:rsidRPr="00000000">
        <w:rPr>
          <w:color w:val="202122"/>
          <w:shd w:fill="auto" w:val="clear"/>
          <w:vertAlign w:val="superscript"/>
        </w:rPr>
        <w:footnoteReference w:customMarkFollows="0" w:id="3"/>
      </w:r>
      <w:r w:rsidDel="00000000" w:rsidR="00000000" w:rsidRPr="00000000">
        <w:rPr>
          <w:b w:val="0"/>
          <w:bCs w:val="0"/>
          <w:color w:val="202122"/>
          <w:shd w:fill="auto" w:val="clear"/>
          <w:rtl w:val="0"/>
        </w:rPr>
        <w:t xml:space="preserve"> у виконанні </w:t>
      </w:r>
      <w:r w:rsidDel="00000000" w:rsidR="00000000" w:rsidRPr="00000000">
        <w:rPr>
          <w:b w:val="0"/>
          <w:bCs w:val="0"/>
          <w:color w:val="000000"/>
          <w:shd w:fill="auto" w:val="clear"/>
          <w:rtl w:val="0"/>
        </w:rPr>
        <w:t xml:space="preserve"> a cappella</w:t>
      </w:r>
      <w:r w:rsidDel="00000000" w:rsidR="00000000" w:rsidRPr="00000000">
        <w:rPr>
          <w:b w:val="0"/>
          <w:bCs w:val="0"/>
          <w:color w:val="202122"/>
          <w:shd w:fill="auto" w:val="clear"/>
          <w:rtl w:val="0"/>
        </w:rPr>
        <w:t xml:space="preserve"> колективом «Orpheus» аранжирована з додаванням вокального вступу де авторська музика виростає з інтонацій пісні. В аранжуванні збережено куплетну структуру пісні. В другому куплеті присутні відлуння тексту, який гармонійно поєднується з поліфонізованою  фактурою твору (канон). Між другим и третім куплетами вставлений вокаліз на основі пісенної теми.</w:t>
      </w:r>
      <w:r w:rsidDel="00000000" w:rsidR="00000000" w:rsidRPr="00000000">
        <w:rPr>
          <w:rtl w:val="0"/>
        </w:rPr>
      </w:r>
    </w:p>
    <w:p w:rsidR="00000000" w:rsidDel="00000000" w:rsidP="00000000" w:rsidRDefault="00000000" w:rsidRPr="00000000" w14:paraId="00000098">
      <w:pPr>
        <w:shd w:fill="ffffff" w:val="clear"/>
        <w:spacing w:after="0" w:before="0" w:lineRule="auto"/>
        <w:ind w:firstLine="720"/>
        <w:jc w:val="both"/>
        <w:rPr>
          <w:b w:val="0"/>
          <w:bCs w:val="0"/>
          <w:color w:val="000000"/>
        </w:rPr>
      </w:pPr>
      <w:r w:rsidDel="00000000" w:rsidR="00000000" w:rsidRPr="00000000">
        <w:rPr>
          <w:b w:val="0"/>
          <w:bCs w:val="0"/>
          <w:color w:val="000000"/>
          <w:rtl w:val="0"/>
        </w:rPr>
        <w:t xml:space="preserve">Київський секстет</w:t>
      </w:r>
      <w:r w:rsidDel="00000000" w:rsidR="00000000" w:rsidRPr="00000000">
        <w:rPr>
          <w:color w:val="000000"/>
          <w:rtl w:val="0"/>
        </w:rPr>
        <w:t xml:space="preserve"> «ManSound» </w:t>
      </w:r>
      <w:r w:rsidDel="00000000" w:rsidR="00000000" w:rsidRPr="00000000">
        <w:rPr>
          <w:b w:val="0"/>
          <w:bCs w:val="0"/>
          <w:color w:val="000000"/>
          <w:rtl w:val="0"/>
        </w:rPr>
        <w:t xml:space="preserve">– провідний вокальний бренд України та за її межами в жанрі a cappella, За свою історію колектив «ManSound» взяв участь у більше ніж 70 фестивалях світу і став лауреатом у номінації «Краща вокальна група» в рамках All American Entertainment Awards.   Гурт «ManSound» отримав Гран-прі міжнародного конкурсу акапельних груп Vokal Total, нагороду «ShowBiz Award» за Кращу джазову групу України. Усі записи групи були номіновані у рамках Contemporary A cappella Recording Awards. «ManSound»  організували вокальний фестиваль VOCAL ZONE. Альбом – «Acapellissimo» доводить, що «ManSound» є однією з найяскравіших вокальних груп сучасності.</w:t>
      </w:r>
    </w:p>
    <w:p w:rsidR="00000000" w:rsidDel="00000000" w:rsidP="00000000" w:rsidRDefault="00000000" w:rsidRPr="00000000" w14:paraId="00000099">
      <w:pPr>
        <w:shd w:fill="ffffff" w:val="clear"/>
        <w:ind w:firstLine="720"/>
        <w:jc w:val="both"/>
        <w:rPr>
          <w:b w:val="0"/>
          <w:bCs w:val="0"/>
          <w:color w:val="202122"/>
        </w:rPr>
      </w:pPr>
      <w:r w:rsidDel="00000000" w:rsidR="00000000" w:rsidRPr="00000000">
        <w:rPr>
          <w:b w:val="0"/>
          <w:bCs w:val="0"/>
          <w:color w:val="202122"/>
          <w:rtl w:val="0"/>
        </w:rPr>
        <w:t xml:space="preserve">Пісня </w:t>
      </w:r>
      <w:r w:rsidDel="00000000" w:rsidR="00000000" w:rsidRPr="00000000">
        <w:rPr>
          <w:color w:val="202122"/>
          <w:shd w:fill="auto" w:val="clear"/>
          <w:rtl w:val="0"/>
        </w:rPr>
        <w:t xml:space="preserve">«Намалюю тобі сонце»</w:t>
      </w:r>
      <w:r w:rsidDel="00000000" w:rsidR="00000000" w:rsidRPr="00000000">
        <w:rPr>
          <w:color w:val="202122"/>
          <w:shd w:fill="auto" w:val="clear"/>
          <w:vertAlign w:val="superscript"/>
        </w:rPr>
        <w:footnoteReference w:customMarkFollows="0" w:id="4"/>
      </w:r>
      <w:r w:rsidDel="00000000" w:rsidR="00000000" w:rsidRPr="00000000">
        <w:rPr>
          <w:b w:val="0"/>
          <w:bCs w:val="0"/>
          <w:color w:val="202122"/>
          <w:rtl w:val="0"/>
        </w:rPr>
        <w:t xml:space="preserve">» композитора Б. Стоуна на сл. Т. Кароль, у виконується колективом </w:t>
      </w:r>
      <w:r w:rsidDel="00000000" w:rsidR="00000000" w:rsidRPr="00000000">
        <w:rPr>
          <w:b w:val="0"/>
          <w:bCs w:val="0"/>
          <w:color w:val="000000"/>
          <w:rtl w:val="0"/>
        </w:rPr>
        <w:t xml:space="preserve">«ManSound»</w:t>
      </w:r>
      <w:r w:rsidDel="00000000" w:rsidR="00000000" w:rsidRPr="00000000">
        <w:rPr>
          <w:b w:val="0"/>
          <w:bCs w:val="0"/>
          <w:color w:val="202122"/>
          <w:rtl w:val="0"/>
        </w:rPr>
        <w:t xml:space="preserve"> разом із Тіною Кароль. В </w:t>
      </w:r>
      <w:r w:rsidDel="00000000" w:rsidR="00000000" w:rsidRPr="00000000">
        <w:rPr>
          <w:b w:val="0"/>
          <w:bCs w:val="0"/>
          <w:color w:val="000000"/>
          <w:shd w:fill="auto" w:val="clear"/>
          <w:rtl w:val="0"/>
        </w:rPr>
        <w:t xml:space="preserve">a cappell’ному</w:t>
      </w:r>
      <w:r w:rsidDel="00000000" w:rsidR="00000000" w:rsidRPr="00000000">
        <w:rPr>
          <w:b w:val="0"/>
          <w:bCs w:val="0"/>
          <w:color w:val="202122"/>
          <w:rtl w:val="0"/>
        </w:rPr>
        <w:t xml:space="preserve"> варіанті пісня набуває характерно приємного легкого звучання плоским естрадним звуком і м'якою подачею, з елементами вокалізу.</w:t>
      </w:r>
    </w:p>
    <w:p w:rsidR="00000000" w:rsidDel="00000000" w:rsidP="00000000" w:rsidRDefault="00000000" w:rsidRPr="00000000" w14:paraId="0000009A">
      <w:pPr>
        <w:shd w:fill="ffffff" w:val="clear"/>
        <w:ind w:firstLine="720"/>
        <w:jc w:val="both"/>
        <w:rPr>
          <w:highlight w:val="magenta"/>
        </w:rPr>
      </w:pPr>
      <w:r w:rsidDel="00000000" w:rsidR="00000000" w:rsidRPr="00000000">
        <w:rPr>
          <w:color w:val="000000"/>
          <w:shd w:fill="auto" w:val="clear"/>
          <w:rtl w:val="0"/>
        </w:rPr>
        <w:t xml:space="preserve">Театр Пісні «Джерела»</w:t>
      </w:r>
      <w:r w:rsidDel="00000000" w:rsidR="00000000" w:rsidRPr="00000000">
        <w:rPr>
          <w:b w:val="0"/>
          <w:bCs w:val="0"/>
          <w:color w:val="000000"/>
          <w:shd w:fill="auto" w:val="clear"/>
          <w:rtl w:val="0"/>
        </w:rPr>
        <w:t xml:space="preserve"> – сучасний український гурт (квінтет), який працює у фольк-естрадному форматі. Колектив створено в 2004 році в м. Києві. «Джерела» виконують українські народні пісні, кавер-версії популярних хітів, фольклорні пісні, а також джазові твори. Пісні у виконанні Театра Пісні «Джерела» відомі не тільки в Україні, а і за її межами. Напрямок діяльності ансамблю – концерти, концертні заходи, участь у вечірках та виступи на приватних святах</w:t>
      </w:r>
      <w:r w:rsidDel="00000000" w:rsidR="00000000" w:rsidRPr="00000000">
        <w:rPr>
          <w:b w:val="0"/>
          <w:bCs w:val="0"/>
          <w:color w:val="000000"/>
          <w:shd w:fill="auto" w:val="clear"/>
          <w:rtl w:val="0"/>
        </w:rPr>
        <w:t xml:space="preserve">, наближені до перформансу. </w:t>
      </w:r>
      <w:r w:rsidDel="00000000" w:rsidR="00000000" w:rsidRPr="00000000">
        <w:rPr>
          <w:rtl w:val="0"/>
        </w:rPr>
      </w:r>
    </w:p>
    <w:p w:rsidR="00000000" w:rsidDel="00000000" w:rsidP="00000000" w:rsidRDefault="00000000" w:rsidRPr="00000000" w14:paraId="0000009B">
      <w:pPr>
        <w:shd w:fill="ffffff" w:val="clear"/>
        <w:ind w:firstLine="720"/>
        <w:jc w:val="both"/>
        <w:rPr>
          <w:b w:val="0"/>
          <w:bCs w:val="0"/>
          <w:shd w:fill="auto" w:val="clear"/>
        </w:rPr>
      </w:pPr>
      <w:r w:rsidDel="00000000" w:rsidR="00000000" w:rsidRPr="00000000">
        <w:rPr>
          <w:b w:val="0"/>
          <w:bCs w:val="0"/>
          <w:shd w:fill="auto" w:val="clear"/>
          <w:rtl w:val="0"/>
        </w:rPr>
        <w:t xml:space="preserve">Обробки народних пісень, їх аранжування становлять основний інтерес колективу, адже звернення до національного фольклору, «його переосмислення за допомогою різноманітних прийомів композиторської техніки було незборимим прагненням українських митців зберегти національну своєрідність в усіх її регіональних проявах, що мало далекоглядне не лише культурницьке, а й політичне значення для процесів державотворення України</w:t>
      </w:r>
      <w:r w:rsidDel="00000000" w:rsidR="00000000" w:rsidRPr="00000000">
        <w:rPr>
          <w:b w:val="0"/>
          <w:bCs w:val="0"/>
          <w:color w:val="000000"/>
          <w:shd w:fill="auto" w:val="clear"/>
          <w:rtl w:val="0"/>
        </w:rPr>
        <w:t xml:space="preserve">»</w:t>
      </w:r>
      <w:r w:rsidDel="00000000" w:rsidR="00000000" w:rsidRPr="00000000">
        <w:rPr>
          <w:b w:val="0"/>
          <w:bCs w:val="0"/>
          <w:shd w:fill="auto" w:val="clear"/>
          <w:rtl w:val="0"/>
        </w:rPr>
        <w:t xml:space="preserve"> [21, 289–290].</w:t>
      </w:r>
    </w:p>
    <w:p w:rsidR="00000000" w:rsidDel="00000000" w:rsidP="00000000" w:rsidRDefault="00000000" w:rsidRPr="00000000" w14:paraId="0000009C">
      <w:pPr>
        <w:shd w:fill="ffffff" w:val="clear"/>
        <w:ind w:firstLine="720"/>
        <w:jc w:val="both"/>
        <w:rPr>
          <w:b w:val="0"/>
          <w:bCs w:val="0"/>
          <w:shd w:fill="auto" w:val="clear"/>
        </w:rPr>
      </w:pPr>
      <w:r w:rsidDel="00000000" w:rsidR="00000000" w:rsidRPr="00000000">
        <w:rPr>
          <w:b w:val="0"/>
          <w:bCs w:val="0"/>
          <w:shd w:fill="auto" w:val="clear"/>
          <w:rtl w:val="0"/>
        </w:rPr>
        <w:t xml:space="preserve">Жартівлива лірична українська народна пісня про кохання</w:t>
      </w:r>
      <w:r w:rsidDel="00000000" w:rsidR="00000000" w:rsidRPr="00000000">
        <w:rPr>
          <w:rFonts w:ascii="Roboto" w:cs="Roboto" w:eastAsia="Roboto" w:hAnsi="Roboto"/>
          <w:b w:val="0"/>
          <w:bCs w:val="0"/>
          <w:color w:val="0f0f0f"/>
          <w:shd w:fill="auto" w:val="clear"/>
          <w:rtl w:val="0"/>
        </w:rPr>
        <w:t xml:space="preserve"> </w:t>
      </w:r>
      <w:r w:rsidDel="00000000" w:rsidR="00000000" w:rsidRPr="00000000">
        <w:rPr>
          <w:shd w:fill="auto" w:val="clear"/>
          <w:rtl w:val="0"/>
        </w:rPr>
        <w:t xml:space="preserve">«Ти до мене не ходи</w:t>
      </w:r>
      <w:r w:rsidDel="00000000" w:rsidR="00000000" w:rsidRPr="00000000">
        <w:rPr>
          <w:color w:val="000000"/>
          <w:shd w:fill="auto" w:val="clear"/>
          <w:rtl w:val="0"/>
        </w:rPr>
        <w:t xml:space="preserve">»</w:t>
      </w:r>
      <w:r w:rsidDel="00000000" w:rsidR="00000000" w:rsidRPr="00000000">
        <w:rPr>
          <w:color w:val="000000"/>
          <w:shd w:fill="auto" w:val="clear"/>
          <w:vertAlign w:val="superscript"/>
        </w:rPr>
        <w:footnoteReference w:customMarkFollows="0" w:id="5"/>
      </w:r>
      <w:r w:rsidDel="00000000" w:rsidR="00000000" w:rsidRPr="00000000">
        <w:rPr>
          <w:b w:val="0"/>
          <w:bCs w:val="0"/>
          <w:shd w:fill="auto" w:val="clear"/>
          <w:rtl w:val="0"/>
        </w:rPr>
        <w:t xml:space="preserve"> в обробці та аранжуванні колективу </w:t>
      </w:r>
      <w:r w:rsidDel="00000000" w:rsidR="00000000" w:rsidRPr="00000000">
        <w:rPr>
          <w:b w:val="0"/>
          <w:bCs w:val="0"/>
          <w:color w:val="000000"/>
          <w:shd w:fill="auto" w:val="clear"/>
          <w:rtl w:val="0"/>
        </w:rPr>
        <w:t xml:space="preserve">Театр Пісні «Джерела»</w:t>
      </w:r>
      <w:r w:rsidDel="00000000" w:rsidR="00000000" w:rsidRPr="00000000">
        <w:rPr>
          <w:b w:val="0"/>
          <w:bCs w:val="0"/>
          <w:shd w:fill="auto" w:val="clear"/>
          <w:rtl w:val="0"/>
        </w:rPr>
        <w:t xml:space="preserve"> наповнена новими мотивами. Виходячи з особливості виконавського складу колективу </w:t>
      </w:r>
      <w:r w:rsidDel="00000000" w:rsidR="00000000" w:rsidRPr="00000000">
        <w:rPr>
          <w:b w:val="0"/>
          <w:bCs w:val="0"/>
          <w:color w:val="000000"/>
          <w:shd w:fill="auto" w:val="clear"/>
          <w:rtl w:val="0"/>
        </w:rPr>
        <w:t xml:space="preserve">Театр Пісні «Джерела»</w:t>
      </w:r>
      <w:r w:rsidDel="00000000" w:rsidR="00000000" w:rsidRPr="00000000">
        <w:rPr>
          <w:b w:val="0"/>
          <w:bCs w:val="0"/>
          <w:shd w:fill="auto" w:val="clear"/>
          <w:rtl w:val="0"/>
        </w:rPr>
        <w:t xml:space="preserve"> (в колективі чотири жіночих голоси і один чоловічій – бас), деякі елементи пісні мають дуже характерний рух басової партії. В ній індивідуалізований тематичний матеріал  гармонійно поєднується з основною мелодією і фактурою пісні. В аранжуванні використовують духові ударні, бас-гітара акордеон і баян.</w:t>
      </w:r>
    </w:p>
    <w:p w:rsidR="00000000" w:rsidDel="00000000" w:rsidP="00000000" w:rsidRDefault="00000000" w:rsidRPr="00000000" w14:paraId="0000009D">
      <w:pPr>
        <w:shd w:fill="ffffff" w:val="clear"/>
        <w:ind w:firstLine="720"/>
        <w:jc w:val="both"/>
        <w:rPr>
          <w:b w:val="0"/>
          <w:bCs w:val="0"/>
          <w:shd w:fill="auto" w:val="clear"/>
        </w:rPr>
      </w:pPr>
      <w:r w:rsidDel="00000000" w:rsidR="00000000" w:rsidRPr="00000000">
        <w:rPr>
          <w:shd w:fill="auto" w:val="clear"/>
          <w:rtl w:val="0"/>
        </w:rPr>
        <w:t xml:space="preserve">«Чорнобривці»</w:t>
      </w:r>
      <w:r w:rsidDel="00000000" w:rsidR="00000000" w:rsidRPr="00000000">
        <w:rPr>
          <w:shd w:fill="auto" w:val="clear"/>
          <w:vertAlign w:val="superscript"/>
        </w:rPr>
        <w:footnoteReference w:customMarkFollows="0" w:id="6"/>
      </w:r>
      <w:r w:rsidDel="00000000" w:rsidR="00000000" w:rsidRPr="00000000">
        <w:rPr>
          <w:shd w:fill="auto" w:val="clear"/>
          <w:rtl w:val="0"/>
        </w:rPr>
        <w:t xml:space="preserve"> </w:t>
      </w:r>
      <w:r w:rsidDel="00000000" w:rsidR="00000000" w:rsidRPr="00000000">
        <w:rPr>
          <w:b w:val="0"/>
          <w:bCs w:val="0"/>
          <w:color w:val="202122"/>
          <w:rtl w:val="0"/>
        </w:rPr>
        <w:t xml:space="preserve">–</w:t>
      </w:r>
      <w:r w:rsidDel="00000000" w:rsidR="00000000" w:rsidRPr="00000000">
        <w:rPr>
          <w:b w:val="0"/>
          <w:bCs w:val="0"/>
          <w:color w:val="202122"/>
          <w:rtl w:val="0"/>
        </w:rPr>
        <w:t xml:space="preserve"> відома українська лірична пісня</w:t>
      </w:r>
      <w:r w:rsidDel="00000000" w:rsidR="00000000" w:rsidRPr="00000000">
        <w:rPr>
          <w:shd w:fill="auto" w:val="clear"/>
          <w:rtl w:val="0"/>
        </w:rPr>
        <w:t xml:space="preserve"> </w:t>
      </w:r>
      <w:r w:rsidDel="00000000" w:rsidR="00000000" w:rsidRPr="00000000">
        <w:rPr>
          <w:b w:val="0"/>
          <w:bCs w:val="0"/>
          <w:shd w:fill="auto" w:val="clear"/>
          <w:rtl w:val="0"/>
        </w:rPr>
        <w:t xml:space="preserve">(муз. </w:t>
      </w:r>
      <w:r w:rsidDel="00000000" w:rsidR="00000000" w:rsidRPr="00000000">
        <w:rPr>
          <w:b w:val="0"/>
          <w:bCs w:val="0"/>
          <w:rtl w:val="0"/>
        </w:rPr>
        <w:t xml:space="preserve">В. Верменича</w:t>
      </w:r>
      <w:r w:rsidDel="00000000" w:rsidR="00000000" w:rsidRPr="00000000">
        <w:rPr>
          <w:b w:val="0"/>
          <w:bCs w:val="0"/>
          <w:color w:val="000000"/>
          <w:rtl w:val="0"/>
        </w:rPr>
        <w:t xml:space="preserve">.</w:t>
      </w:r>
      <w:r w:rsidDel="00000000" w:rsidR="00000000" w:rsidRPr="00000000">
        <w:rPr>
          <w:b w:val="0"/>
          <w:bCs w:val="0"/>
          <w:shd w:fill="auto" w:val="clear"/>
          <w:rtl w:val="0"/>
        </w:rPr>
        <w:t xml:space="preserve"> сл.</w:t>
      </w:r>
      <w:r w:rsidDel="00000000" w:rsidR="00000000" w:rsidRPr="00000000">
        <w:rPr>
          <w:rFonts w:ascii="Arial" w:cs="Arial" w:eastAsia="Arial" w:hAnsi="Arial"/>
          <w:b w:val="0"/>
          <w:bCs w:val="0"/>
          <w:color w:val="202122"/>
          <w:sz w:val="24"/>
          <w:szCs w:val="24"/>
          <w:rtl w:val="0"/>
        </w:rPr>
        <w:t xml:space="preserve"> </w:t>
      </w:r>
      <w:r w:rsidDel="00000000" w:rsidR="00000000" w:rsidRPr="00000000">
        <w:rPr>
          <w:b w:val="0"/>
          <w:bCs w:val="0"/>
          <w:color w:val="202122"/>
          <w:rtl w:val="0"/>
        </w:rPr>
        <w:t xml:space="preserve">М. Сингаївського</w:t>
      </w:r>
      <w:r w:rsidDel="00000000" w:rsidR="00000000" w:rsidRPr="00000000">
        <w:rPr>
          <w:b w:val="0"/>
          <w:bCs w:val="0"/>
          <w:shd w:fill="auto" w:val="clear"/>
          <w:rtl w:val="0"/>
        </w:rPr>
        <w:t xml:space="preserve">), яка відрізняється щемливим, ностальгічним, теплим. характером. </w:t>
      </w:r>
      <w:r w:rsidDel="00000000" w:rsidR="00000000" w:rsidRPr="00000000">
        <w:rPr>
          <w:b w:val="0"/>
          <w:bCs w:val="0"/>
          <w:shd w:fill="auto" w:val="clear"/>
          <w:rtl w:val="0"/>
        </w:rPr>
        <w:t xml:space="preserve">Мелодика</w:t>
      </w:r>
      <w:r w:rsidDel="00000000" w:rsidR="00000000" w:rsidRPr="00000000">
        <w:rPr>
          <w:b w:val="0"/>
          <w:bCs w:val="0"/>
          <w:shd w:fill="auto" w:val="clear"/>
          <w:rtl w:val="0"/>
        </w:rPr>
        <w:t xml:space="preserve">, основою якої є українська пісенна інтонаційність,  п</w:t>
      </w:r>
      <w:r w:rsidDel="00000000" w:rsidR="00000000" w:rsidRPr="00000000">
        <w:rPr>
          <w:b w:val="0"/>
          <w:bCs w:val="0"/>
          <w:shd w:fill="auto" w:val="clear"/>
          <w:rtl w:val="0"/>
        </w:rPr>
        <w:t xml:space="preserve">лавна, співуча, кантиленна, зручна для виконання. В ній переважає </w:t>
      </w:r>
      <w:r w:rsidDel="00000000" w:rsidR="00000000" w:rsidRPr="00000000">
        <w:rPr>
          <w:b w:val="0"/>
          <w:bCs w:val="0"/>
          <w:shd w:fill="auto" w:val="clear"/>
          <w:rtl w:val="0"/>
        </w:rPr>
        <w:t xml:space="preserve">поступовий</w:t>
      </w:r>
      <w:r w:rsidDel="00000000" w:rsidR="00000000" w:rsidRPr="00000000">
        <w:rPr>
          <w:b w:val="0"/>
          <w:bCs w:val="0"/>
          <w:shd w:fill="auto" w:val="clear"/>
          <w:rtl w:val="0"/>
        </w:rPr>
        <w:t xml:space="preserve"> рух, невеликі інтервали. Мелодія розгортається природно, без різких стрибків. Виразна кульмінація досягається в приспіві, в якому досягається емоційний підйом. </w:t>
      </w:r>
    </w:p>
    <w:p w:rsidR="00000000" w:rsidDel="00000000" w:rsidP="00000000" w:rsidRDefault="00000000" w:rsidRPr="00000000" w14:paraId="0000009E">
      <w:pPr>
        <w:pStyle w:val="Heading2"/>
        <w:spacing w:line="240" w:lineRule="auto"/>
        <w:ind w:left="2160" w:firstLine="0"/>
        <w:jc w:val="both"/>
        <w:rPr>
          <w:b w:val="0"/>
          <w:bCs w:val="0"/>
          <w:color w:val="000000"/>
          <w:sz w:val="24"/>
          <w:szCs w:val="24"/>
          <w:shd w:fill="auto" w:val="clear"/>
        </w:rPr>
      </w:pPr>
      <w:bookmarkStart w:colFirst="0" w:colLast="0" w:name="_lj2rwgk8qfjd" w:id="18"/>
      <w:bookmarkEnd w:id="18"/>
      <w:r w:rsidDel="00000000" w:rsidR="00000000" w:rsidRPr="00000000">
        <w:rPr>
          <w:b w:val="0"/>
          <w:bCs w:val="0"/>
          <w:color w:val="000000"/>
          <w:shd w:fill="auto" w:val="clear"/>
          <w:rtl w:val="0"/>
        </w:rPr>
        <w:t xml:space="preserve">«</w:t>
      </w:r>
      <w:r w:rsidDel="00000000" w:rsidR="00000000" w:rsidRPr="00000000">
        <w:rPr>
          <w:b w:val="0"/>
          <w:bCs w:val="0"/>
          <w:color w:val="000000"/>
          <w:sz w:val="24"/>
          <w:szCs w:val="24"/>
          <w:shd w:fill="auto" w:val="clear"/>
          <w:rtl w:val="0"/>
        </w:rPr>
        <w:t xml:space="preserve">Чорнобривців насіяла мати</w:t>
      </w:r>
    </w:p>
    <w:p w:rsidR="00000000" w:rsidDel="00000000" w:rsidP="00000000" w:rsidRDefault="00000000" w:rsidRPr="00000000" w14:paraId="0000009F">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У своїм світанковім краю</w:t>
      </w:r>
    </w:p>
    <w:p w:rsidR="00000000" w:rsidDel="00000000" w:rsidP="00000000" w:rsidRDefault="00000000" w:rsidRPr="00000000" w14:paraId="000000A0">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Та й навчила веснянки співати</w:t>
      </w:r>
    </w:p>
    <w:p w:rsidR="00000000" w:rsidDel="00000000" w:rsidP="00000000" w:rsidRDefault="00000000" w:rsidRPr="00000000" w14:paraId="000000A1">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Про квітучу надію свою.</w:t>
      </w:r>
    </w:p>
    <w:p w:rsidR="00000000" w:rsidDel="00000000" w:rsidP="00000000" w:rsidRDefault="00000000" w:rsidRPr="00000000" w14:paraId="000000A2">
      <w:pPr>
        <w:spacing w:line="240" w:lineRule="auto"/>
        <w:ind w:left="1440" w:firstLine="720"/>
        <w:jc w:val="left"/>
        <w:rPr>
          <w:b w:val="0"/>
          <w:bCs w:val="0"/>
          <w:color w:val="000000"/>
          <w:sz w:val="24"/>
          <w:szCs w:val="24"/>
          <w:shd w:fill="auto" w:val="clear"/>
        </w:rPr>
      </w:pPr>
      <w:r w:rsidDel="00000000" w:rsidR="00000000" w:rsidRPr="00000000">
        <w:rPr>
          <w:rtl w:val="0"/>
        </w:rPr>
      </w:r>
    </w:p>
    <w:p w:rsidR="00000000" w:rsidDel="00000000" w:rsidP="00000000" w:rsidRDefault="00000000" w:rsidRPr="00000000" w14:paraId="000000A3">
      <w:pPr>
        <w:spacing w:line="240" w:lineRule="auto"/>
        <w:ind w:left="1440" w:firstLine="72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Приспів:</w:t>
      </w:r>
    </w:p>
    <w:p w:rsidR="00000000" w:rsidDel="00000000" w:rsidP="00000000" w:rsidRDefault="00000000" w:rsidRPr="00000000" w14:paraId="000000A4">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Як на ті чорнобривці погляну,</w:t>
      </w:r>
    </w:p>
    <w:p w:rsidR="00000000" w:rsidDel="00000000" w:rsidP="00000000" w:rsidRDefault="00000000" w:rsidRPr="00000000" w14:paraId="000000A5">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Бачу матір стареньку,</w:t>
      </w:r>
    </w:p>
    <w:p w:rsidR="00000000" w:rsidDel="00000000" w:rsidP="00000000" w:rsidRDefault="00000000" w:rsidRPr="00000000" w14:paraId="000000A6">
      <w:pPr>
        <w:spacing w:line="240" w:lineRule="auto"/>
        <w:ind w:left="216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Бачу руки твої, моя мамо,</w:t>
      </w:r>
    </w:p>
    <w:p w:rsidR="00000000" w:rsidDel="00000000" w:rsidP="00000000" w:rsidRDefault="00000000" w:rsidRPr="00000000" w14:paraId="000000A7">
      <w:pPr>
        <w:spacing w:line="240" w:lineRule="auto"/>
        <w:ind w:left="2160" w:firstLine="0"/>
        <w:jc w:val="left"/>
        <w:rPr>
          <w:shd w:fill="auto" w:val="clear"/>
        </w:rPr>
      </w:pPr>
      <w:r w:rsidDel="00000000" w:rsidR="00000000" w:rsidRPr="00000000">
        <w:rPr>
          <w:b w:val="0"/>
          <w:bCs w:val="0"/>
          <w:color w:val="000000"/>
          <w:sz w:val="24"/>
          <w:szCs w:val="24"/>
          <w:shd w:fill="auto" w:val="clear"/>
          <w:rtl w:val="0"/>
        </w:rPr>
        <w:t xml:space="preserve">Твою ласку я чую, рідненька</w:t>
      </w:r>
      <w:r w:rsidDel="00000000" w:rsidR="00000000" w:rsidRPr="00000000">
        <w:rPr>
          <w:shd w:fill="auto" w:val="clear"/>
          <w:rtl w:val="0"/>
        </w:rPr>
        <w:t xml:space="preserve">».</w:t>
      </w:r>
    </w:p>
    <w:p w:rsidR="00000000" w:rsidDel="00000000" w:rsidP="00000000" w:rsidRDefault="00000000" w:rsidRPr="00000000" w14:paraId="000000A8">
      <w:pPr>
        <w:spacing w:line="240" w:lineRule="auto"/>
        <w:ind w:left="2160" w:firstLine="0"/>
        <w:jc w:val="left"/>
        <w:rPr>
          <w:shd w:fill="auto" w:val="clear"/>
        </w:rPr>
      </w:pPr>
      <w:r w:rsidDel="00000000" w:rsidR="00000000" w:rsidRPr="00000000">
        <w:rPr>
          <w:rtl w:val="0"/>
        </w:rPr>
      </w:r>
    </w:p>
    <w:p w:rsidR="00000000" w:rsidDel="00000000" w:rsidP="00000000" w:rsidRDefault="00000000" w:rsidRPr="00000000" w14:paraId="000000A9">
      <w:pPr>
        <w:spacing w:line="360" w:lineRule="auto"/>
        <w:ind w:left="0" w:firstLine="720"/>
        <w:jc w:val="both"/>
        <w:rPr>
          <w:b w:val="0"/>
          <w:bCs w:val="0"/>
        </w:rPr>
      </w:pPr>
      <w:r w:rsidDel="00000000" w:rsidR="00000000" w:rsidRPr="00000000">
        <w:rPr>
          <w:b w:val="0"/>
          <w:bCs w:val="0"/>
          <w:rtl w:val="0"/>
        </w:rPr>
        <w:t xml:space="preserve">Відомо дуже багато варіантів виконання </w:t>
      </w:r>
      <w:r w:rsidDel="00000000" w:rsidR="00000000" w:rsidRPr="00000000">
        <w:rPr>
          <w:b w:val="0"/>
          <w:bCs w:val="0"/>
          <w:shd w:fill="auto" w:val="clear"/>
          <w:rtl w:val="0"/>
        </w:rPr>
        <w:t xml:space="preserve">«Чорнобривців»,</w:t>
      </w:r>
      <w:r w:rsidDel="00000000" w:rsidR="00000000" w:rsidRPr="00000000">
        <w:rPr>
          <w:b w:val="0"/>
          <w:bCs w:val="0"/>
          <w:rtl w:val="0"/>
        </w:rPr>
        <w:t xml:space="preserve"> один з сучасних – відеокліп, візуалізована версія зроблена колективом </w:t>
      </w:r>
      <w:r w:rsidDel="00000000" w:rsidR="00000000" w:rsidRPr="00000000">
        <w:rPr>
          <w:b w:val="0"/>
          <w:bCs w:val="0"/>
          <w:color w:val="000000"/>
          <w:shd w:fill="auto" w:val="clear"/>
          <w:rtl w:val="0"/>
        </w:rPr>
        <w:t xml:space="preserve">Театр Пісні «Джерела»</w:t>
      </w:r>
      <w:r w:rsidDel="00000000" w:rsidR="00000000" w:rsidRPr="00000000">
        <w:rPr>
          <w:b w:val="0"/>
          <w:bCs w:val="0"/>
          <w:rtl w:val="0"/>
        </w:rPr>
        <w:t xml:space="preserve">. У їхньому виконанні до мелодії пісні додаються мелізми, багатоголосся, в якому голоси різних типів з додаванням підголоску підсилюють і гармонійно доповнюють один одного. Виконавці збагачують пісню тональними зсувами від між першим і другим заспівом і всередині третього заспіву, ритмічними загостреннями, додаванням пунктирної ритміки, а також речитативними елементами у другому куплеті. </w:t>
      </w:r>
      <w:r w:rsidDel="00000000" w:rsidR="00000000" w:rsidRPr="00000000">
        <w:rPr>
          <w:rtl w:val="0"/>
        </w:rPr>
      </w:r>
    </w:p>
    <w:p w:rsidR="00000000" w:rsidDel="00000000" w:rsidP="00000000" w:rsidRDefault="00000000" w:rsidRPr="00000000" w14:paraId="000000AA">
      <w:pPr>
        <w:pStyle w:val="Heading2"/>
        <w:jc w:val="both"/>
        <w:rPr/>
      </w:pPr>
      <w:bookmarkStart w:colFirst="0" w:colLast="0" w:name="_hocr7f14fz0b" w:id="19"/>
      <w:bookmarkEnd w:id="19"/>
      <w:r w:rsidDel="00000000" w:rsidR="00000000" w:rsidRPr="00000000">
        <w:rPr>
          <w:rtl w:val="0"/>
        </w:rPr>
      </w:r>
    </w:p>
    <w:p w:rsidR="00000000" w:rsidDel="00000000" w:rsidP="00000000" w:rsidRDefault="00000000" w:rsidRPr="00000000" w14:paraId="000000AB">
      <w:pPr>
        <w:pStyle w:val="Heading2"/>
        <w:jc w:val="both"/>
        <w:rPr/>
      </w:pPr>
      <w:bookmarkStart w:colFirst="0" w:colLast="0" w:name="_i35693fljbpk" w:id="20"/>
      <w:bookmarkEnd w:id="20"/>
      <w:r w:rsidDel="00000000" w:rsidR="00000000" w:rsidRPr="00000000">
        <w:rPr>
          <w:rtl w:val="0"/>
        </w:rPr>
        <w:t xml:space="preserve">2.2 «Щедрик» : сучасні інтерпретаційні версії </w:t>
      </w:r>
    </w:p>
    <w:p w:rsidR="00000000" w:rsidDel="00000000" w:rsidP="00000000" w:rsidRDefault="00000000" w:rsidRPr="00000000" w14:paraId="000000AC">
      <w:pPr>
        <w:ind w:firstLine="720"/>
        <w:jc w:val="both"/>
        <w:rPr>
          <w:b w:val="0"/>
          <w:bCs w:val="0"/>
          <w:color w:val="000000"/>
          <w:shd w:fill="auto" w:val="clear"/>
        </w:rPr>
      </w:pPr>
      <w:r w:rsidDel="00000000" w:rsidR="00000000" w:rsidRPr="00000000">
        <w:rPr>
          <w:rtl w:val="0"/>
        </w:rPr>
      </w:r>
    </w:p>
    <w:p w:rsidR="00000000" w:rsidDel="00000000" w:rsidP="00000000" w:rsidRDefault="00000000" w:rsidRPr="00000000" w14:paraId="000000AD">
      <w:pPr>
        <w:ind w:firstLine="720"/>
        <w:jc w:val="both"/>
        <w:rPr>
          <w:b w:val="0"/>
          <w:bCs w:val="0"/>
          <w:color w:val="000000"/>
          <w:shd w:fill="auto" w:val="clear"/>
        </w:rPr>
      </w:pPr>
      <w:r w:rsidDel="00000000" w:rsidR="00000000" w:rsidRPr="00000000">
        <w:rPr>
          <w:b w:val="0"/>
          <w:bCs w:val="0"/>
          <w:color w:val="000000"/>
          <w:shd w:fill="auto" w:val="clear"/>
          <w:rtl w:val="0"/>
        </w:rPr>
        <w:t xml:space="preserve">«Щедрик» – культурний код нашої нації, який поєднує давнину і сучасність, народну традицію і академічну музику. За словами І. Тукової, О. Корчової «у нашому національному доробку – «Щедрик», мистецький злет початку ХХ століття, твір, що легко вбудувався у світову культуру ХХІ століття та став одним із його музичних архетипів» [18, 142].</w:t>
      </w:r>
    </w:p>
    <w:p w:rsidR="00000000" w:rsidDel="00000000" w:rsidP="00000000" w:rsidRDefault="00000000" w:rsidRPr="00000000" w14:paraId="000000AE">
      <w:pPr>
        <w:ind w:firstLine="720"/>
        <w:jc w:val="both"/>
        <w:rPr>
          <w:b w:val="0"/>
          <w:bCs w:val="0"/>
          <w:color w:val="000000"/>
          <w:shd w:fill="auto" w:val="clear"/>
        </w:rPr>
      </w:pPr>
      <w:r w:rsidDel="00000000" w:rsidR="00000000" w:rsidRPr="00000000">
        <w:rPr>
          <w:b w:val="0"/>
          <w:bCs w:val="0"/>
          <w:color w:val="000000"/>
          <w:shd w:fill="auto" w:val="clear"/>
          <w:rtl w:val="0"/>
        </w:rPr>
        <w:t xml:space="preserve">Народне першоджерело пісні «Щедрик»</w:t>
      </w:r>
      <w:r w:rsidDel="00000000" w:rsidR="00000000" w:rsidRPr="00000000">
        <w:rPr>
          <w:b w:val="0"/>
          <w:bCs w:val="0"/>
          <w:color w:val="000000"/>
          <w:shd w:fill="auto" w:val="clear"/>
          <w:vertAlign w:val="superscript"/>
        </w:rPr>
        <w:footnoteReference w:customMarkFollows="0" w:id="7"/>
      </w:r>
      <w:r w:rsidDel="00000000" w:rsidR="00000000" w:rsidRPr="00000000">
        <w:rPr>
          <w:color w:val="000000"/>
          <w:shd w:fill="auto" w:val="clear"/>
          <w:rtl w:val="0"/>
        </w:rPr>
        <w:t xml:space="preserve"> </w:t>
      </w:r>
      <w:r w:rsidDel="00000000" w:rsidR="00000000" w:rsidRPr="00000000">
        <w:rPr>
          <w:b w:val="0"/>
          <w:bCs w:val="0"/>
          <w:color w:val="000000"/>
          <w:shd w:fill="auto" w:val="clear"/>
          <w:rtl w:val="0"/>
        </w:rPr>
        <w:t xml:space="preserve">– подільська щедрівка, яка існувала в усній традиції і виконувалась під час зимових свят. Її текст простий, майже наївний, але за цією простотою прихована глибока символіка, пов’язана з уявленнями людей про час, природу, достаток і долю. Головною подією року вважався прихід весни – початок нового сільськогосподарського циклу. Саме тому в тексті «Щедрика» згадується ластівка, що символізує щастя, повернення тепла, оновлення життя та надію на врожай. Пісня фактично є магічним побажанням, щоб було багато худоби, щоб добре родило зерно, щоб у домі панував достаток.</w:t>
      </w:r>
    </w:p>
    <w:p w:rsidR="00000000" w:rsidDel="00000000" w:rsidP="00000000" w:rsidRDefault="00000000" w:rsidRPr="00000000" w14:paraId="000000AF">
      <w:pPr>
        <w:spacing w:line="240" w:lineRule="auto"/>
        <w:ind w:left="2880" w:firstLine="0"/>
        <w:jc w:val="left"/>
        <w:rPr>
          <w:b w:val="0"/>
          <w:bCs w:val="0"/>
          <w:color w:val="000000"/>
          <w:sz w:val="24"/>
          <w:szCs w:val="24"/>
        </w:rPr>
      </w:pPr>
      <w:r w:rsidDel="00000000" w:rsidR="00000000" w:rsidRPr="00000000">
        <w:rPr>
          <w:color w:val="000000"/>
          <w:shd w:fill="auto" w:val="clear"/>
          <w:rtl w:val="0"/>
        </w:rPr>
        <w:t xml:space="preserve">«</w:t>
      </w:r>
      <w:r w:rsidDel="00000000" w:rsidR="00000000" w:rsidRPr="00000000">
        <w:rPr>
          <w:b w:val="0"/>
          <w:bCs w:val="0"/>
          <w:color w:val="000000"/>
          <w:sz w:val="24"/>
          <w:szCs w:val="24"/>
          <w:rtl w:val="0"/>
        </w:rPr>
        <w:t xml:space="preserve">Щедрик, щедрик, щедрівочка,</w:t>
      </w:r>
    </w:p>
    <w:p w:rsidR="00000000" w:rsidDel="00000000" w:rsidP="00000000" w:rsidRDefault="00000000" w:rsidRPr="00000000" w14:paraId="000000B0">
      <w:pPr>
        <w:spacing w:line="240" w:lineRule="auto"/>
        <w:ind w:left="2880" w:firstLine="0"/>
        <w:jc w:val="left"/>
        <w:rPr>
          <w:b w:val="0"/>
          <w:bCs w:val="0"/>
          <w:color w:val="000000"/>
          <w:sz w:val="24"/>
          <w:szCs w:val="24"/>
        </w:rPr>
      </w:pPr>
      <w:r w:rsidDel="00000000" w:rsidR="00000000" w:rsidRPr="00000000">
        <w:rPr>
          <w:b w:val="0"/>
          <w:bCs w:val="0"/>
          <w:color w:val="000000"/>
          <w:sz w:val="24"/>
          <w:szCs w:val="24"/>
          <w:rtl w:val="0"/>
        </w:rPr>
        <w:t xml:space="preserve">Прилетіла ластівочка,</w:t>
      </w:r>
    </w:p>
    <w:p w:rsidR="00000000" w:rsidDel="00000000" w:rsidP="00000000" w:rsidRDefault="00000000" w:rsidRPr="00000000" w14:paraId="000000B1">
      <w:pPr>
        <w:spacing w:line="240" w:lineRule="auto"/>
        <w:ind w:left="2880" w:firstLine="0"/>
        <w:jc w:val="left"/>
        <w:rPr>
          <w:b w:val="0"/>
          <w:bCs w:val="0"/>
          <w:color w:val="000000"/>
          <w:sz w:val="24"/>
          <w:szCs w:val="24"/>
        </w:rPr>
      </w:pPr>
      <w:r w:rsidDel="00000000" w:rsidR="00000000" w:rsidRPr="00000000">
        <w:rPr>
          <w:b w:val="0"/>
          <w:bCs w:val="0"/>
          <w:color w:val="000000"/>
          <w:sz w:val="24"/>
          <w:szCs w:val="24"/>
          <w:rtl w:val="0"/>
        </w:rPr>
        <w:t xml:space="preserve">Стала собі щебетати,</w:t>
      </w:r>
    </w:p>
    <w:p w:rsidR="00000000" w:rsidDel="00000000" w:rsidP="00000000" w:rsidRDefault="00000000" w:rsidRPr="00000000" w14:paraId="000000B2">
      <w:pPr>
        <w:spacing w:line="240" w:lineRule="auto"/>
        <w:ind w:left="2880" w:firstLine="0"/>
        <w:jc w:val="left"/>
        <w:rPr>
          <w:b w:val="0"/>
          <w:bCs w:val="0"/>
          <w:color w:val="000000"/>
          <w:sz w:val="24"/>
          <w:szCs w:val="24"/>
        </w:rPr>
      </w:pPr>
      <w:r w:rsidDel="00000000" w:rsidR="00000000" w:rsidRPr="00000000">
        <w:rPr>
          <w:b w:val="0"/>
          <w:bCs w:val="0"/>
          <w:color w:val="000000"/>
          <w:sz w:val="24"/>
          <w:szCs w:val="24"/>
          <w:rtl w:val="0"/>
        </w:rPr>
        <w:t xml:space="preserve">Господаря викликати</w:t>
      </w:r>
    </w:p>
    <w:p w:rsidR="00000000" w:rsidDel="00000000" w:rsidP="00000000" w:rsidRDefault="00000000" w:rsidRPr="00000000" w14:paraId="000000B3">
      <w:pPr>
        <w:spacing w:line="240" w:lineRule="auto"/>
        <w:ind w:left="2880" w:firstLine="0"/>
        <w:jc w:val="left"/>
        <w:rPr>
          <w:b w:val="0"/>
          <w:bCs w:val="0"/>
          <w:color w:val="000000"/>
          <w:sz w:val="24"/>
          <w:szCs w:val="24"/>
        </w:rPr>
      </w:pPr>
      <w:r w:rsidDel="00000000" w:rsidR="00000000" w:rsidRPr="00000000">
        <w:rPr>
          <w:rtl w:val="0"/>
        </w:rPr>
      </w:r>
    </w:p>
    <w:p w:rsidR="00000000" w:rsidDel="00000000" w:rsidP="00000000" w:rsidRDefault="00000000" w:rsidRPr="00000000" w14:paraId="000000B4">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Вийди-вийди, господарю,</w:t>
      </w:r>
    </w:p>
    <w:p w:rsidR="00000000" w:rsidDel="00000000" w:rsidP="00000000" w:rsidRDefault="00000000" w:rsidRPr="00000000" w14:paraId="000000B5">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Подивися на кошару. </w:t>
      </w:r>
    </w:p>
    <w:p w:rsidR="00000000" w:rsidDel="00000000" w:rsidP="00000000" w:rsidRDefault="00000000" w:rsidRPr="00000000" w14:paraId="000000B6">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Там овечки покотились</w:t>
      </w:r>
    </w:p>
    <w:p w:rsidR="00000000" w:rsidDel="00000000" w:rsidP="00000000" w:rsidRDefault="00000000" w:rsidRPr="00000000" w14:paraId="000000B7">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А ягнички народились</w:t>
      </w:r>
    </w:p>
    <w:p w:rsidR="00000000" w:rsidDel="00000000" w:rsidP="00000000" w:rsidRDefault="00000000" w:rsidRPr="00000000" w14:paraId="000000B8">
      <w:pPr>
        <w:spacing w:line="240" w:lineRule="auto"/>
        <w:ind w:left="2880" w:firstLine="0"/>
        <w:jc w:val="left"/>
        <w:rPr>
          <w:b w:val="0"/>
          <w:bCs w:val="0"/>
          <w:color w:val="000000"/>
          <w:sz w:val="24"/>
          <w:szCs w:val="24"/>
          <w:shd w:fill="auto" w:val="clear"/>
        </w:rPr>
      </w:pPr>
      <w:r w:rsidDel="00000000" w:rsidR="00000000" w:rsidRPr="00000000">
        <w:rPr>
          <w:rtl w:val="0"/>
        </w:rPr>
      </w:r>
    </w:p>
    <w:p w:rsidR="00000000" w:rsidDel="00000000" w:rsidP="00000000" w:rsidRDefault="00000000" w:rsidRPr="00000000" w14:paraId="000000B9">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В тебе товар весь хороший, </w:t>
      </w:r>
    </w:p>
    <w:p w:rsidR="00000000" w:rsidDel="00000000" w:rsidP="00000000" w:rsidRDefault="00000000" w:rsidRPr="00000000" w14:paraId="000000BA">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Будеш мати мірку грошей. </w:t>
      </w:r>
    </w:p>
    <w:p w:rsidR="00000000" w:rsidDel="00000000" w:rsidP="00000000" w:rsidRDefault="00000000" w:rsidRPr="00000000" w14:paraId="000000BB">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Хоч не гроші то полова</w:t>
      </w:r>
    </w:p>
    <w:p w:rsidR="00000000" w:rsidDel="00000000" w:rsidP="00000000" w:rsidRDefault="00000000" w:rsidRPr="00000000" w14:paraId="000000BC">
      <w:pPr>
        <w:spacing w:line="240" w:lineRule="auto"/>
        <w:ind w:left="2880" w:firstLine="0"/>
        <w:jc w:val="left"/>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В тебе жінка чорноброва</w:t>
      </w:r>
      <w:r w:rsidDel="00000000" w:rsidR="00000000" w:rsidRPr="00000000">
        <w:rPr>
          <w:b w:val="0"/>
          <w:bCs w:val="0"/>
          <w:color w:val="000000"/>
          <w:sz w:val="24"/>
          <w:szCs w:val="24"/>
          <w:shd w:fill="auto" w:val="clear"/>
          <w:rtl w:val="0"/>
        </w:rPr>
        <w:t xml:space="preserve">»</w:t>
      </w:r>
      <w:r w:rsidDel="00000000" w:rsidR="00000000" w:rsidRPr="00000000">
        <w:rPr>
          <w:b w:val="0"/>
          <w:bCs w:val="0"/>
          <w:color w:val="000000"/>
          <w:sz w:val="24"/>
          <w:szCs w:val="24"/>
          <w:shd w:fill="auto" w:val="clear"/>
          <w:vertAlign w:val="superscript"/>
        </w:rPr>
        <w:footnoteReference w:customMarkFollows="0" w:id="8"/>
      </w:r>
      <w:r w:rsidDel="00000000" w:rsidR="00000000" w:rsidRPr="00000000">
        <w:rPr>
          <w:b w:val="0"/>
          <w:bCs w:val="0"/>
          <w:color w:val="000000"/>
          <w:sz w:val="24"/>
          <w:szCs w:val="24"/>
          <w:shd w:fill="auto" w:val="clear"/>
          <w:rtl w:val="0"/>
        </w:rPr>
        <w:t xml:space="preserve">.</w:t>
      </w:r>
    </w:p>
    <w:p w:rsidR="00000000" w:rsidDel="00000000" w:rsidP="00000000" w:rsidRDefault="00000000" w:rsidRPr="00000000" w14:paraId="000000BD">
      <w:pPr>
        <w:ind w:left="0" w:firstLine="0"/>
        <w:jc w:val="both"/>
        <w:rPr>
          <w:color w:val="ff0000"/>
        </w:rPr>
      </w:pPr>
      <w:r w:rsidDel="00000000" w:rsidR="00000000" w:rsidRPr="00000000">
        <w:rPr>
          <w:color w:val="ff0000"/>
          <w:rtl w:val="0"/>
        </w:rPr>
        <w:br w:type="textWrapping"/>
        <w:tab/>
      </w:r>
      <w:r w:rsidDel="00000000" w:rsidR="00000000" w:rsidRPr="00000000">
        <w:rPr>
          <w:b w:val="0"/>
          <w:bCs w:val="0"/>
          <w:rtl w:val="0"/>
        </w:rPr>
        <w:t xml:space="preserve">Остинато є ключовим елементом «Щедрика», обробленого Микола Леонтович. Його функції – структурна (організація форми), ритмічна (створення пульсу); символічна (циклічність часу).</w:t>
      </w:r>
      <w:r w:rsidDel="00000000" w:rsidR="00000000" w:rsidRPr="00000000">
        <w:rPr>
          <w:color w:val="ff0000"/>
          <w:rtl w:val="0"/>
        </w:rPr>
        <w:tab/>
      </w:r>
    </w:p>
    <w:p w:rsidR="00000000" w:rsidDel="00000000" w:rsidP="00000000" w:rsidRDefault="00000000" w:rsidRPr="00000000" w14:paraId="000000BE">
      <w:pPr>
        <w:ind w:left="0" w:firstLine="720"/>
        <w:jc w:val="both"/>
        <w:rPr>
          <w:b w:val="0"/>
          <w:bCs w:val="0"/>
          <w:color w:val="000000"/>
        </w:rPr>
      </w:pPr>
      <w:r w:rsidDel="00000000" w:rsidR="00000000" w:rsidRPr="00000000">
        <w:rPr>
          <w:b w:val="0"/>
          <w:bCs w:val="0"/>
          <w:color w:val="000000"/>
          <w:rtl w:val="0"/>
        </w:rPr>
        <w:t xml:space="preserve">Сучасні версії «Щедрика» функціонують не лише як музичні інтерпретації, а як засіб актуалізації культурної пам’яті. Кожне нове виконання розкриває інший аспект народної пісні – від сакрально-обрядового до естрадно-розважального, від камерного до сценічно видовищного. Це свідчить про те, що «Щедрик» вийшов за межі фольклорного першоджерела й став універсальним символом української культури, здатним інтегруватися у глобальний музичний простір, зберігаючи при цьому свою національну семантику.</w:t>
      </w:r>
    </w:p>
    <w:p w:rsidR="00000000" w:rsidDel="00000000" w:rsidP="00000000" w:rsidRDefault="00000000" w:rsidRPr="00000000" w14:paraId="000000BF">
      <w:pPr>
        <w:ind w:left="0" w:firstLine="720"/>
        <w:jc w:val="both"/>
        <w:rPr>
          <w:b w:val="0"/>
          <w:bCs w:val="0"/>
          <w:color w:val="000000"/>
        </w:rPr>
      </w:pPr>
      <w:r w:rsidDel="00000000" w:rsidR="00000000" w:rsidRPr="00000000">
        <w:rPr>
          <w:b w:val="0"/>
          <w:bCs w:val="0"/>
          <w:color w:val="000000"/>
          <w:rtl w:val="0"/>
        </w:rPr>
        <w:t xml:space="preserve">«Щедрик» увійшов в репертуар сучасних вокальних колективів, серед яких: Театр пісні «Джерела», «</w:t>
      </w:r>
      <w:r w:rsidDel="00000000" w:rsidR="00000000" w:rsidRPr="00000000">
        <w:rPr>
          <w:b w:val="0"/>
          <w:bCs w:val="0"/>
          <w:color w:val="202122"/>
          <w:rtl w:val="0"/>
        </w:rPr>
        <w:t xml:space="preserve">ManSound</w:t>
      </w:r>
      <w:r w:rsidDel="00000000" w:rsidR="00000000" w:rsidRPr="00000000">
        <w:rPr>
          <w:b w:val="0"/>
          <w:bCs w:val="0"/>
          <w:color w:val="000000"/>
          <w:rtl w:val="0"/>
        </w:rPr>
        <w:t xml:space="preserve">», «Шпилясті кобзарі», «Піккардійська терція». Кожен з них по-різному інтерпретує автентичну щедрівку. </w:t>
      </w:r>
    </w:p>
    <w:p w:rsidR="00000000" w:rsidDel="00000000" w:rsidP="00000000" w:rsidRDefault="00000000" w:rsidRPr="00000000" w14:paraId="000000C0">
      <w:pPr>
        <w:spacing w:after="0" w:before="0" w:line="360" w:lineRule="auto"/>
        <w:ind w:firstLine="720"/>
        <w:jc w:val="both"/>
        <w:rPr>
          <w:b w:val="0"/>
          <w:bCs w:val="0"/>
          <w:color w:val="000000"/>
        </w:rPr>
      </w:pPr>
      <w:r w:rsidDel="00000000" w:rsidR="00000000" w:rsidRPr="00000000">
        <w:rPr>
          <w:b w:val="0"/>
          <w:bCs w:val="0"/>
          <w:color w:val="000000"/>
          <w:rtl w:val="0"/>
        </w:rPr>
        <w:t xml:space="preserve">В інтерпретаційній версії </w:t>
      </w:r>
      <w:r w:rsidDel="00000000" w:rsidR="00000000" w:rsidRPr="00000000">
        <w:rPr>
          <w:color w:val="000000"/>
          <w:rtl w:val="0"/>
        </w:rPr>
        <w:t xml:space="preserve">Театру пісні «Джерела»</w:t>
      </w:r>
      <w:r w:rsidDel="00000000" w:rsidR="00000000" w:rsidRPr="00000000">
        <w:rPr>
          <w:b w:val="0"/>
          <w:bCs w:val="0"/>
          <w:color w:val="000000"/>
          <w:vertAlign w:val="superscript"/>
        </w:rPr>
        <w:footnoteReference w:customMarkFollows="0" w:id="9"/>
      </w:r>
      <w:r w:rsidDel="00000000" w:rsidR="00000000" w:rsidRPr="00000000">
        <w:rPr>
          <w:b w:val="0"/>
          <w:bCs w:val="0"/>
          <w:color w:val="000000"/>
          <w:rtl w:val="0"/>
        </w:rPr>
        <w:t xml:space="preserve"> до теми «Щедрика» додається невеликий, але атмосферний інструментально-вокальній вступ, який починається зі світлих дзвонів ксилофонного тембру, подібних до голосів, що виходять із тиші. Вступ наповнений сонористичними єфектами за рахунок прийому реверберації, колористичного вокального багатоголосся і мелізматики. Ключова остинатна трихордна інтонація автентичної щедрівки варіюється, поєднуючи авторський підхід (на сл. «щедрий вечір, добрий вечір» включено новий музичний матеріал, між розділами пісні вставлено невеликий інструментальній самостійний програш) і відомий  класичний зразок обробки М. Леонтовича зі зберіганням його рельеєфного руху контрапунктів-підголосків. До співацьких голосів додаються синтезатор і синтетичні електронні барабани, що підсилює святковий настрій. В результаті пісня набуває нового осучасненого вигляду.</w:t>
      </w:r>
    </w:p>
    <w:p w:rsidR="00000000" w:rsidDel="00000000" w:rsidP="00000000" w:rsidRDefault="00000000" w:rsidRPr="00000000" w14:paraId="000000C1">
      <w:pPr>
        <w:ind w:firstLine="720"/>
        <w:jc w:val="both"/>
        <w:rPr>
          <w:b w:val="0"/>
          <w:bCs w:val="0"/>
          <w:shd w:fill="auto" w:val="clear"/>
        </w:rPr>
      </w:pPr>
      <w:r w:rsidDel="00000000" w:rsidR="00000000" w:rsidRPr="00000000">
        <w:rPr>
          <w:b w:val="0"/>
          <w:bCs w:val="0"/>
          <w:color w:val="000000"/>
          <w:rtl w:val="0"/>
        </w:rPr>
        <w:t xml:space="preserve">«Щедрик» </w:t>
      </w:r>
      <w:r w:rsidDel="00000000" w:rsidR="00000000" w:rsidRPr="00000000">
        <w:rPr>
          <w:b w:val="0"/>
          <w:bCs w:val="0"/>
          <w:shd w:fill="auto" w:val="clear"/>
          <w:rtl w:val="0"/>
        </w:rPr>
        <w:t xml:space="preserve">у виконанні</w:t>
      </w:r>
      <w:r w:rsidDel="00000000" w:rsidR="00000000" w:rsidRPr="00000000">
        <w:rPr>
          <w:shd w:fill="auto" w:val="clear"/>
          <w:rtl w:val="0"/>
        </w:rPr>
        <w:t xml:space="preserve"> </w:t>
      </w:r>
      <w:r w:rsidDel="00000000" w:rsidR="00000000" w:rsidRPr="00000000">
        <w:rPr>
          <w:color w:val="000000"/>
          <w:rtl w:val="0"/>
        </w:rPr>
        <w:t xml:space="preserve">«</w:t>
      </w:r>
      <w:r w:rsidDel="00000000" w:rsidR="00000000" w:rsidRPr="00000000">
        <w:rPr>
          <w:color w:val="202122"/>
          <w:rtl w:val="0"/>
        </w:rPr>
        <w:t xml:space="preserve">Man Sound</w:t>
      </w:r>
      <w:r w:rsidDel="00000000" w:rsidR="00000000" w:rsidRPr="00000000">
        <w:rPr>
          <w:color w:val="000000"/>
          <w:rtl w:val="0"/>
        </w:rPr>
        <w:t xml:space="preserve">»</w:t>
      </w:r>
      <w:r w:rsidDel="00000000" w:rsidR="00000000" w:rsidRPr="00000000">
        <w:rPr>
          <w:b w:val="0"/>
          <w:bCs w:val="0"/>
          <w:shd w:fill="auto" w:val="clear"/>
          <w:rtl w:val="0"/>
        </w:rPr>
        <w:t xml:space="preserve"> має цікаву особливість: на головну тему накладається новий авторський матеріал, який гармонійно поєднується з нею. До остинатної мелодія щедрівки, додаються нові ритми, мелодії-контрапункти, нові гармонічні сполуки. Крім того, є варіативність основної мелодії з низхідним рухом. Також включено цілком самостійний епізод як рефлексія та результат розвитку музичного матеріалу зі збереженням основного канонічного текст, з додаванням нових слів і власної каденції </w:t>
      </w:r>
      <w:r w:rsidDel="00000000" w:rsidR="00000000" w:rsidRPr="00000000">
        <w:rPr>
          <w:b w:val="0"/>
          <w:bCs w:val="0"/>
          <w:color w:val="000000"/>
          <w:rtl w:val="0"/>
        </w:rPr>
        <w:t xml:space="preserve">«</w:t>
      </w:r>
      <w:r w:rsidDel="00000000" w:rsidR="00000000" w:rsidRPr="00000000">
        <w:rPr>
          <w:b w:val="0"/>
          <w:bCs w:val="0"/>
          <w:shd w:fill="auto" w:val="clear"/>
          <w:rtl w:val="0"/>
        </w:rPr>
        <w:t xml:space="preserve">Бог щастя, здоров'я, миру і любові</w:t>
      </w:r>
      <w:r w:rsidDel="00000000" w:rsidR="00000000" w:rsidRPr="00000000">
        <w:rPr>
          <w:b w:val="0"/>
          <w:bCs w:val="0"/>
          <w:color w:val="000000"/>
          <w:rtl w:val="0"/>
        </w:rPr>
        <w:t xml:space="preserve">»</w:t>
      </w:r>
      <w:r w:rsidDel="00000000" w:rsidR="00000000" w:rsidRPr="00000000">
        <w:rPr>
          <w:b w:val="0"/>
          <w:bCs w:val="0"/>
          <w:shd w:fill="auto" w:val="clear"/>
          <w:rtl w:val="0"/>
        </w:rPr>
        <w:t xml:space="preserve">.</w:t>
      </w:r>
    </w:p>
    <w:p w:rsidR="00000000" w:rsidDel="00000000" w:rsidP="00000000" w:rsidRDefault="00000000" w:rsidRPr="00000000" w14:paraId="000000C2">
      <w:pPr>
        <w:ind w:firstLine="720"/>
        <w:jc w:val="both"/>
        <w:rPr>
          <w:b w:val="0"/>
          <w:bCs w:val="0"/>
          <w:shd w:fill="auto" w:val="clear"/>
        </w:rPr>
      </w:pPr>
      <w:r w:rsidDel="00000000" w:rsidR="00000000" w:rsidRPr="00000000">
        <w:rPr>
          <w:b w:val="0"/>
          <w:bCs w:val="0"/>
          <w:shd w:fill="auto" w:val="clear"/>
          <w:rtl w:val="0"/>
        </w:rPr>
        <w:t xml:space="preserve">Однією з ключових ознак авторського підходу сучасних вокальних колективів є трансформація гармонічної мови української пісні. Сучасні аранжування інтегрують елементи функціональної гармонії, джазової вертикалі, поліакордових структур. Олексій Мовчан акцентує, що аранжування українських пісень в джазовій стилістиці трансформує сприйняття і розуміння музичного часу та розширює можливості інтерпретатора [12]. Зокрема, у творчості «Man Sound» простежується тенденція до використання акордів із побічними тонами, альтерованих домінант. Це дозволяє розширити темброву палітру ансамблю, створити відчуття «сучасності» без руйнування мелодичного ядра, підсилити емоційну багатовимірність твору.</w:t>
      </w:r>
    </w:p>
    <w:p w:rsidR="00000000" w:rsidDel="00000000" w:rsidP="00000000" w:rsidRDefault="00000000" w:rsidRPr="00000000" w14:paraId="000000C3">
      <w:pPr>
        <w:ind w:firstLine="720"/>
        <w:jc w:val="both"/>
        <w:rPr>
          <w:b w:val="0"/>
          <w:bCs w:val="0"/>
          <w:color w:val="000000"/>
          <w:shd w:fill="auto" w:val="clear"/>
        </w:rPr>
      </w:pPr>
      <w:r w:rsidDel="00000000" w:rsidR="00000000" w:rsidRPr="00000000">
        <w:rPr>
          <w:b w:val="0"/>
          <w:bCs w:val="0"/>
          <w:color w:val="000000"/>
          <w:rtl w:val="0"/>
        </w:rPr>
        <w:t xml:space="preserve">«</w:t>
      </w:r>
      <w:r w:rsidDel="00000000" w:rsidR="00000000" w:rsidRPr="00000000">
        <w:rPr>
          <w:color w:val="000000"/>
          <w:rtl w:val="0"/>
        </w:rPr>
        <w:t xml:space="preserve">Шпилясті кобзарі</w:t>
      </w:r>
      <w:r w:rsidDel="00000000" w:rsidR="00000000" w:rsidRPr="00000000">
        <w:rPr>
          <w:b w:val="0"/>
          <w:bCs w:val="0"/>
          <w:color w:val="000000"/>
          <w:rtl w:val="0"/>
        </w:rPr>
        <w:t xml:space="preserve">» </w:t>
      </w:r>
      <w:r w:rsidDel="00000000" w:rsidR="00000000" w:rsidRPr="00000000">
        <w:rPr>
          <w:color w:val="000000"/>
          <w:rtl w:val="0"/>
        </w:rPr>
        <w:t xml:space="preserve"> </w:t>
      </w:r>
      <w:r w:rsidDel="00000000" w:rsidR="00000000" w:rsidRPr="00000000">
        <w:rPr>
          <w:b w:val="0"/>
          <w:bCs w:val="0"/>
          <w:color w:val="000000"/>
          <w:shd w:fill="auto" w:val="clear"/>
          <w:rtl w:val="0"/>
        </w:rPr>
        <w:t xml:space="preserve">– український </w:t>
      </w:r>
      <w:r w:rsidDel="00000000" w:rsidR="00000000" w:rsidRPr="00000000">
        <w:rPr>
          <w:b w:val="0"/>
          <w:bCs w:val="0"/>
          <w:color w:val="000000"/>
          <w:shd w:fill="auto" w:val="clear"/>
          <w:rtl w:val="0"/>
        </w:rPr>
        <w:t xml:space="preserve">музичний </w:t>
      </w:r>
      <w:r w:rsidDel="00000000" w:rsidR="00000000" w:rsidRPr="00000000">
        <w:rPr>
          <w:b w:val="0"/>
          <w:bCs w:val="0"/>
          <w:color w:val="000000"/>
          <w:shd w:fill="auto" w:val="clear"/>
          <w:rtl w:val="0"/>
        </w:rPr>
        <w:t xml:space="preserve">гурт, до складу якого входять шість бандуристів, заснований восени 2010 року. Усі учасники гурту є випускниками Стрітівської школи кобзарського мистецтва. Засновник і лідер гурту – Ярослав Джусь, випускник Київського національного педагогічного університету ім. М. П. Драгоманова, член Національної спілки кобзарів України.</w:t>
      </w:r>
    </w:p>
    <w:p w:rsidR="00000000" w:rsidDel="00000000" w:rsidP="00000000" w:rsidRDefault="00000000" w:rsidRPr="00000000" w14:paraId="000000C4">
      <w:pPr>
        <w:ind w:firstLine="720"/>
        <w:jc w:val="both"/>
        <w:rPr>
          <w:b w:val="0"/>
          <w:bCs w:val="0"/>
          <w:color w:val="000000"/>
          <w:shd w:fill="auto" w:val="clear"/>
        </w:rPr>
      </w:pPr>
      <w:r w:rsidDel="00000000" w:rsidR="00000000" w:rsidRPr="00000000">
        <w:rPr>
          <w:b w:val="0"/>
          <w:bCs w:val="0"/>
          <w:color w:val="000000"/>
          <w:shd w:fill="auto" w:val="clear"/>
          <w:rtl w:val="0"/>
        </w:rPr>
        <w:t xml:space="preserve">Гурт </w:t>
      </w:r>
      <w:r w:rsidDel="00000000" w:rsidR="00000000" w:rsidRPr="00000000">
        <w:rPr>
          <w:b w:val="0"/>
          <w:bCs w:val="0"/>
          <w:color w:val="000000"/>
          <w:rtl w:val="0"/>
        </w:rPr>
        <w:t xml:space="preserve">«Шпилясті кобзарі»</w:t>
      </w:r>
      <w:r w:rsidDel="00000000" w:rsidR="00000000" w:rsidRPr="00000000">
        <w:rPr>
          <w:b w:val="0"/>
          <w:bCs w:val="0"/>
          <w:color w:val="000000"/>
          <w:shd w:fill="auto" w:val="clear"/>
          <w:rtl w:val="0"/>
        </w:rPr>
        <w:t xml:space="preserve"> виконує кавер-версії світових хітів та українських пісень, використовуючи український народний інструмент – бандуру. У 2011 колектив увійшов до 50-ти найталановитіших учасників за версією шоу «Україна має талант-3». До святкування 2016 року «Шпилясті кобзарі» на підтримку безпритульних тварин заспівали українську версію «Jingle Bells» (Щедрик), а у  2019 пісня прозвучала  форматі 9 сезону конкурсу «Голосу країни». Оригінальний текст для пісні написала поетеса Оксана Боровець, аранжування </w:t>
      </w:r>
      <w:r w:rsidDel="00000000" w:rsidR="00000000" w:rsidRPr="00000000">
        <w:rPr>
          <w:b w:val="0"/>
          <w:bCs w:val="0"/>
          <w:color w:val="000000"/>
          <w:rtl w:val="0"/>
        </w:rPr>
        <w:t xml:space="preserve">аранжування для бандур з додаванням сопілки </w:t>
      </w:r>
      <w:r w:rsidDel="00000000" w:rsidR="00000000" w:rsidRPr="00000000">
        <w:rPr>
          <w:b w:val="0"/>
          <w:bCs w:val="0"/>
          <w:color w:val="000000"/>
          <w:shd w:fill="auto" w:val="clear"/>
          <w:rtl w:val="0"/>
        </w:rPr>
        <w:t xml:space="preserve">здійснив композитор та музикант, ініціатор проєкту Bandura Style Ярослав Джусь.</w:t>
      </w:r>
      <w:r w:rsidDel="00000000" w:rsidR="00000000" w:rsidRPr="00000000">
        <w:rPr>
          <w:b w:val="0"/>
          <w:bCs w:val="0"/>
          <w:color w:val="000000"/>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0C5">
      <w:pPr>
        <w:ind w:firstLine="720"/>
        <w:jc w:val="both"/>
        <w:rPr>
          <w:b w:val="0"/>
          <w:bCs w:val="0"/>
          <w:color w:val="000000"/>
        </w:rPr>
      </w:pPr>
      <w:r w:rsidDel="00000000" w:rsidR="00000000" w:rsidRPr="00000000">
        <w:rPr>
          <w:b w:val="0"/>
          <w:bCs w:val="0"/>
          <w:color w:val="000000"/>
          <w:rtl w:val="0"/>
        </w:rPr>
        <w:t xml:space="preserve">Первинний остинатний мотив «Щедрика» </w:t>
      </w:r>
      <w:r w:rsidDel="00000000" w:rsidR="00000000" w:rsidRPr="00000000">
        <w:rPr>
          <w:b w:val="0"/>
          <w:bCs w:val="0"/>
          <w:color w:val="000000"/>
          <w:shd w:fill="auto" w:val="clear"/>
          <w:rtl w:val="0"/>
        </w:rPr>
        <w:t xml:space="preserve">у виконанні гурту стає більш ритмічно загостреним, тим самим набуваючи </w:t>
      </w:r>
      <w:r w:rsidDel="00000000" w:rsidR="00000000" w:rsidRPr="00000000">
        <w:rPr>
          <w:b w:val="0"/>
          <w:bCs w:val="0"/>
          <w:color w:val="000000"/>
          <w:rtl w:val="0"/>
        </w:rPr>
        <w:t xml:space="preserve">динамічної спрямованості та</w:t>
      </w:r>
      <w:r w:rsidDel="00000000" w:rsidR="00000000" w:rsidRPr="00000000">
        <w:rPr>
          <w:b w:val="0"/>
          <w:bCs w:val="0"/>
          <w:color w:val="ff0000"/>
          <w:rtl w:val="0"/>
        </w:rPr>
        <w:t xml:space="preserve"> </w:t>
      </w:r>
      <w:r w:rsidDel="00000000" w:rsidR="00000000" w:rsidRPr="00000000">
        <w:rPr>
          <w:b w:val="0"/>
          <w:bCs w:val="0"/>
          <w:color w:val="000000"/>
          <w:shd w:fill="auto" w:val="clear"/>
          <w:rtl w:val="0"/>
        </w:rPr>
        <w:t xml:space="preserve">більш сучасного звучання.  </w:t>
      </w:r>
      <w:r w:rsidDel="00000000" w:rsidR="00000000" w:rsidRPr="00000000">
        <w:rPr>
          <w:b w:val="0"/>
          <w:bCs w:val="0"/>
          <w:color w:val="000000"/>
          <w:rtl w:val="0"/>
        </w:rPr>
        <w:t xml:space="preserve">За рахунок синкопування, більш чіткої, акцентованої пульсації створюється ефект внутрішнього напруження та руху,</w:t>
      </w:r>
      <w:r w:rsidDel="00000000" w:rsidR="00000000" w:rsidRPr="00000000">
        <w:rPr>
          <w:b w:val="0"/>
          <w:bCs w:val="0"/>
          <w:color w:val="ff0000"/>
          <w:rtl w:val="0"/>
        </w:rPr>
        <w:t xml:space="preserve">. </w:t>
      </w:r>
      <w:r w:rsidDel="00000000" w:rsidR="00000000" w:rsidRPr="00000000">
        <w:rPr>
          <w:b w:val="0"/>
          <w:bCs w:val="0"/>
          <w:color w:val="000000"/>
          <w:rtl w:val="0"/>
        </w:rPr>
        <w:t xml:space="preserve">поскладове розщеплення. Гармонічну і ритмічну функцію в аранжуванні колективу виконує ансамбль бандур, а додавання сопілки з варіаційним проведенням елементів теми утворює контрастний тембровий шар і підкреслює народний колорит. Подібне чергування ансамблю бандур і слосопілки подібне до народної традиції хорового співу. Новим є підхід музикантів до тексту пісні, який начебто </w:t>
      </w:r>
      <w:r w:rsidDel="00000000" w:rsidR="00000000" w:rsidRPr="00000000">
        <w:rPr>
          <w:b w:val="0"/>
          <w:bCs w:val="0"/>
          <w:color w:val="000000"/>
          <w:shd w:fill="auto" w:val="clear"/>
          <w:rtl w:val="0"/>
        </w:rPr>
        <w:t xml:space="preserve">розщеплюється.</w:t>
      </w:r>
      <w:r w:rsidDel="00000000" w:rsidR="00000000" w:rsidRPr="00000000">
        <w:rPr>
          <w:color w:val="ff0000"/>
          <w:shd w:fill="auto" w:val="clear"/>
          <w:rtl w:val="0"/>
        </w:rPr>
        <w:t xml:space="preserve"> </w:t>
      </w:r>
      <w:r w:rsidDel="00000000" w:rsidR="00000000" w:rsidRPr="00000000">
        <w:rPr>
          <w:b w:val="0"/>
          <w:bCs w:val="0"/>
          <w:color w:val="000000"/>
          <w:rtl w:val="0"/>
        </w:rPr>
        <w:t xml:space="preserve"> </w:t>
      </w:r>
    </w:p>
    <w:p w:rsidR="00000000" w:rsidDel="00000000" w:rsidP="00000000" w:rsidRDefault="00000000" w:rsidRPr="00000000" w14:paraId="000000C6">
      <w:pPr>
        <w:spacing w:after="0" w:before="0" w:lineRule="auto"/>
        <w:ind w:firstLine="720"/>
        <w:jc w:val="both"/>
        <w:rPr>
          <w:b w:val="0"/>
          <w:bCs w:val="0"/>
          <w:color w:val="000000"/>
        </w:rPr>
      </w:pPr>
      <w:r w:rsidDel="00000000" w:rsidR="00000000" w:rsidRPr="00000000">
        <w:rPr>
          <w:b w:val="0"/>
          <w:bCs w:val="0"/>
          <w:color w:val="000000"/>
          <w:rtl w:val="0"/>
        </w:rPr>
        <w:t xml:space="preserve">Вокальна партія (або її інструментальна імітація) будується на принципі поскладового розщеплення, що дозволяє деталізувати ритмічну структуру і створити ефект поліфонічного нашарування, підсилити остинатну природу твору через поступове введення голосів.</w:t>
      </w:r>
    </w:p>
    <w:p w:rsidR="00000000" w:rsidDel="00000000" w:rsidP="00000000" w:rsidRDefault="00000000" w:rsidRPr="00000000" w14:paraId="000000C7">
      <w:pPr>
        <w:spacing w:after="0" w:before="0" w:lineRule="auto"/>
        <w:ind w:firstLine="720"/>
        <w:jc w:val="both"/>
        <w:rPr>
          <w:b w:val="0"/>
          <w:bCs w:val="0"/>
          <w:color w:val="000000"/>
        </w:rPr>
      </w:pPr>
      <w:r w:rsidDel="00000000" w:rsidR="00000000" w:rsidRPr="00000000">
        <w:rPr>
          <w:b w:val="0"/>
          <w:bCs w:val="0"/>
          <w:color w:val="000000"/>
          <w:rtl w:val="0"/>
        </w:rPr>
        <w:t xml:space="preserve">Кожен склад тексту пісні передається окремим голосом або інструментом, що формує відчуття «мерехтіння» звукової тканини. Інтерпретація «Шпилястих кобзарів» зберігає принцип поступового нарощування, притаманний оригіналу – від мінімалістичного початку через поступове додавання голосів і тембрів до кульмінаційного звучання з максимальною щільністю фактури. Загострений ритм і темброві контрасти у виконанні гуртом підсилюють драматургію розвитку твору. Тож, автентична щедрівка зберігає свою обрядову основу, однак в інтерпретації даного колективу  акцент зміщується з медитативності до руху й енергії. «Щедрик» постає не лише як різдвяний символ, а як безперервний процес оновлення та циклічності.</w:t>
      </w:r>
    </w:p>
    <w:p w:rsidR="00000000" w:rsidDel="00000000" w:rsidP="00000000" w:rsidRDefault="00000000" w:rsidRPr="00000000" w14:paraId="000000C8">
      <w:pPr>
        <w:spacing w:after="0" w:before="0" w:line="360" w:lineRule="auto"/>
        <w:ind w:firstLine="720"/>
        <w:jc w:val="both"/>
        <w:rPr>
          <w:b w:val="0"/>
          <w:bCs w:val="0"/>
        </w:rPr>
      </w:pPr>
      <w:r w:rsidDel="00000000" w:rsidR="00000000" w:rsidRPr="00000000">
        <w:rPr>
          <w:b w:val="0"/>
          <w:bCs w:val="0"/>
          <w:color w:val="000000"/>
          <w:shd w:fill="auto" w:val="clear"/>
          <w:rtl w:val="0"/>
        </w:rPr>
        <w:t xml:space="preserve">М</w:t>
      </w:r>
      <w:r w:rsidDel="00000000" w:rsidR="00000000" w:rsidRPr="00000000">
        <w:rPr>
          <w:b w:val="0"/>
          <w:bCs w:val="0"/>
          <w:color w:val="000000"/>
          <w:shd w:fill="auto" w:val="clear"/>
          <w:rtl w:val="0"/>
        </w:rPr>
        <w:t xml:space="preserve">узична обробка Леонтовича 1916 року, з використанням принципу </w:t>
      </w:r>
      <w:r w:rsidDel="00000000" w:rsidR="00000000" w:rsidRPr="00000000">
        <w:rPr>
          <w:b w:val="0"/>
          <w:bCs w:val="0"/>
          <w:color w:val="222c31"/>
          <w:rtl w:val="0"/>
        </w:rPr>
        <w:t xml:space="preserve">ostinato</w:t>
      </w:r>
      <w:r w:rsidDel="00000000" w:rsidR="00000000" w:rsidRPr="00000000">
        <w:rPr>
          <w:b w:val="0"/>
          <w:bCs w:val="0"/>
          <w:color w:val="000000"/>
          <w:shd w:fill="auto" w:val="clear"/>
          <w:rtl w:val="0"/>
        </w:rPr>
        <w:t xml:space="preserve">,</w:t>
      </w:r>
      <w:r w:rsidDel="00000000" w:rsidR="00000000" w:rsidRPr="00000000">
        <w:rPr>
          <w:b w:val="0"/>
          <w:bCs w:val="0"/>
          <w:color w:val="000000"/>
          <w:shd w:fill="auto" w:val="clear"/>
          <w:rtl w:val="0"/>
        </w:rPr>
        <w:t xml:space="preserve"> поступовим нарошаровуваням голосів і динамічним зростанням</w:t>
      </w:r>
      <w:r w:rsidDel="00000000" w:rsidR="00000000" w:rsidRPr="00000000">
        <w:rPr>
          <w:b w:val="0"/>
          <w:bCs w:val="0"/>
          <w:color w:val="000000"/>
          <w:shd w:fill="auto" w:val="clear"/>
          <w:rtl w:val="0"/>
        </w:rPr>
        <w:t xml:space="preserve"> зробила «Щедрик» всесвітньо відомою; вона стала частиною світової музичної культури під назвою </w:t>
      </w:r>
      <w:r w:rsidDel="00000000" w:rsidR="00000000" w:rsidRPr="00000000">
        <w:rPr>
          <w:b w:val="0"/>
          <w:bCs w:val="0"/>
          <w:color w:val="000000"/>
          <w:rtl w:val="0"/>
        </w:rPr>
        <w:t xml:space="preserve">«Carol of the Bells». </w:t>
      </w:r>
      <w:r w:rsidDel="00000000" w:rsidR="00000000" w:rsidRPr="00000000">
        <w:rPr>
          <w:b w:val="0"/>
          <w:bCs w:val="0"/>
          <w:rtl w:val="0"/>
        </w:rPr>
        <w:t xml:space="preserve">Англійський текст пісні написав Пітер Вільговський, змінивши зміст пісні: в ній зникла ластівка, з’явилися різдвяні дзвони:</w:t>
      </w:r>
    </w:p>
    <w:p w:rsidR="00000000" w:rsidDel="00000000" w:rsidP="00000000" w:rsidRDefault="00000000" w:rsidRPr="00000000" w14:paraId="000000C9">
      <w:pPr>
        <w:spacing w:after="0" w:before="0" w:line="360" w:lineRule="auto"/>
        <w:ind w:firstLine="720"/>
        <w:jc w:val="both"/>
        <w:rPr>
          <w:b w:val="0"/>
          <w:bCs w:val="0"/>
        </w:rPr>
      </w:pPr>
      <w:r w:rsidDel="00000000" w:rsidR="00000000" w:rsidRPr="00000000">
        <w:rPr>
          <w:rtl w:val="0"/>
        </w:rPr>
      </w:r>
    </w:p>
    <w:p w:rsidR="00000000" w:rsidDel="00000000" w:rsidP="00000000" w:rsidRDefault="00000000" w:rsidRPr="00000000" w14:paraId="000000CA">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sz w:val="24"/>
          <w:szCs w:val="24"/>
          <w:rtl w:val="0"/>
        </w:rPr>
        <w:t xml:space="preserve">«</w:t>
      </w:r>
      <w:r w:rsidDel="00000000" w:rsidR="00000000" w:rsidRPr="00000000">
        <w:rPr>
          <w:b w:val="0"/>
          <w:bCs w:val="0"/>
          <w:color w:val="000000"/>
          <w:sz w:val="24"/>
          <w:szCs w:val="24"/>
          <w:shd w:fill="auto" w:val="clear"/>
          <w:rtl w:val="0"/>
        </w:rPr>
        <w:t xml:space="preserve">Ding, dong, ding, dong</w:t>
      </w:r>
    </w:p>
    <w:p w:rsidR="00000000" w:rsidDel="00000000" w:rsidP="00000000" w:rsidRDefault="00000000" w:rsidRPr="00000000" w14:paraId="000000CB">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Hark how the bells, sweet silver bells</w:t>
      </w:r>
    </w:p>
    <w:p w:rsidR="00000000" w:rsidDel="00000000" w:rsidP="00000000" w:rsidRDefault="00000000" w:rsidRPr="00000000" w14:paraId="000000CC">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All seem to say, </w:t>
      </w:r>
      <w:r w:rsidDel="00000000" w:rsidR="00000000" w:rsidRPr="00000000">
        <w:rPr>
          <w:b w:val="0"/>
          <w:bCs w:val="0"/>
          <w:sz w:val="24"/>
          <w:szCs w:val="24"/>
          <w:rtl w:val="0"/>
        </w:rPr>
        <w:t xml:space="preserve">«</w:t>
      </w:r>
      <w:r w:rsidDel="00000000" w:rsidR="00000000" w:rsidRPr="00000000">
        <w:rPr>
          <w:b w:val="0"/>
          <w:bCs w:val="0"/>
          <w:color w:val="000000"/>
          <w:sz w:val="24"/>
          <w:szCs w:val="24"/>
          <w:shd w:fill="auto" w:val="clear"/>
          <w:rtl w:val="0"/>
        </w:rPr>
        <w:t xml:space="preserve">Throw cares away»</w:t>
      </w:r>
    </w:p>
    <w:p w:rsidR="00000000" w:rsidDel="00000000" w:rsidP="00000000" w:rsidRDefault="00000000" w:rsidRPr="00000000" w14:paraId="000000CD">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Christmas is here, bringing good cheer</w:t>
      </w:r>
    </w:p>
    <w:p w:rsidR="00000000" w:rsidDel="00000000" w:rsidP="00000000" w:rsidRDefault="00000000" w:rsidRPr="00000000" w14:paraId="000000CE">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To young and old, meek and the bold</w:t>
      </w:r>
    </w:p>
    <w:p w:rsidR="00000000" w:rsidDel="00000000" w:rsidP="00000000" w:rsidRDefault="00000000" w:rsidRPr="00000000" w14:paraId="000000CF">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Ding-dong, ding-dong, that is their song</w:t>
      </w:r>
    </w:p>
    <w:p w:rsidR="00000000" w:rsidDel="00000000" w:rsidP="00000000" w:rsidRDefault="00000000" w:rsidRPr="00000000" w14:paraId="000000D0">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With joyful ring, all caroling</w:t>
      </w:r>
    </w:p>
    <w:p w:rsidR="00000000" w:rsidDel="00000000" w:rsidP="00000000" w:rsidRDefault="00000000" w:rsidRPr="00000000" w14:paraId="000000D1">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One seems to hear, words of good cheer</w:t>
      </w:r>
    </w:p>
    <w:p w:rsidR="00000000" w:rsidDel="00000000" w:rsidP="00000000" w:rsidRDefault="00000000" w:rsidRPr="00000000" w14:paraId="000000D2">
      <w:pPr>
        <w:shd w:fill="ffffff" w:val="clear"/>
        <w:spacing w:after="0" w:before="0" w:line="240" w:lineRule="auto"/>
        <w:ind w:left="1440" w:firstLine="720"/>
        <w:jc w:val="both"/>
        <w:rPr>
          <w:b w:val="0"/>
          <w:bCs w:val="0"/>
          <w:color w:val="000000"/>
          <w:sz w:val="24"/>
          <w:szCs w:val="24"/>
          <w:shd w:fill="auto" w:val="clear"/>
        </w:rPr>
      </w:pPr>
      <w:r w:rsidDel="00000000" w:rsidR="00000000" w:rsidRPr="00000000">
        <w:rPr>
          <w:b w:val="0"/>
          <w:bCs w:val="0"/>
          <w:color w:val="000000"/>
          <w:sz w:val="24"/>
          <w:szCs w:val="24"/>
          <w:shd w:fill="auto" w:val="clear"/>
          <w:rtl w:val="0"/>
        </w:rPr>
        <w:t xml:space="preserve">From ev'rywhere, filling the air</w:t>
      </w:r>
    </w:p>
    <w:p w:rsidR="00000000" w:rsidDel="00000000" w:rsidP="00000000" w:rsidRDefault="00000000" w:rsidRPr="00000000" w14:paraId="000000D3">
      <w:pPr>
        <w:shd w:fill="ffffff" w:val="clear"/>
        <w:spacing w:after="0" w:before="0" w:line="240" w:lineRule="auto"/>
        <w:ind w:left="1440" w:firstLine="720"/>
        <w:jc w:val="both"/>
        <w:rPr>
          <w:b w:val="0"/>
          <w:bCs w:val="0"/>
          <w:color w:val="202122"/>
          <w:sz w:val="24"/>
          <w:szCs w:val="24"/>
          <w:shd w:fill="auto" w:val="clear"/>
        </w:rPr>
      </w:pPr>
      <w:r w:rsidDel="00000000" w:rsidR="00000000" w:rsidRPr="00000000">
        <w:rPr>
          <w:b w:val="0"/>
          <w:bCs w:val="0"/>
          <w:color w:val="000000"/>
          <w:sz w:val="24"/>
          <w:szCs w:val="24"/>
          <w:shd w:fill="auto" w:val="clear"/>
          <w:rtl w:val="0"/>
        </w:rPr>
        <w:t xml:space="preserve">Ding-dong, ding-dong.</w:t>
      </w:r>
      <w:r w:rsidDel="00000000" w:rsidR="00000000" w:rsidRPr="00000000">
        <w:rPr>
          <w:b w:val="0"/>
          <w:bCs w:val="0"/>
          <w:color w:val="000000"/>
          <w:sz w:val="24"/>
          <w:szCs w:val="24"/>
          <w:shd w:fill="auto" w:val="clear"/>
          <w:rtl w:val="0"/>
        </w:rPr>
        <w:t xml:space="preserve">..»</w:t>
      </w:r>
      <w:r w:rsidDel="00000000" w:rsidR="00000000" w:rsidRPr="00000000">
        <w:rPr>
          <w:b w:val="0"/>
          <w:bCs w:val="0"/>
          <w:color w:val="000000"/>
          <w:sz w:val="24"/>
          <w:szCs w:val="24"/>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D4">
      <w:pPr>
        <w:shd w:fill="ffffff" w:val="clear"/>
        <w:spacing w:after="0" w:before="0" w:line="360" w:lineRule="auto"/>
        <w:ind w:left="0" w:firstLine="720"/>
        <w:jc w:val="both"/>
        <w:rPr>
          <w:b w:val="0"/>
          <w:bCs w:val="0"/>
          <w:color w:val="202122"/>
          <w:shd w:fill="auto" w:val="clear"/>
        </w:rPr>
      </w:pPr>
      <w:r w:rsidDel="00000000" w:rsidR="00000000" w:rsidRPr="00000000">
        <w:rPr>
          <w:rtl w:val="0"/>
        </w:rPr>
      </w:r>
    </w:p>
    <w:p w:rsidR="00000000" w:rsidDel="00000000" w:rsidP="00000000" w:rsidRDefault="00000000" w:rsidRPr="00000000" w14:paraId="000000D5">
      <w:pPr>
        <w:shd w:fill="ffffff" w:val="clear"/>
        <w:spacing w:line="360" w:lineRule="auto"/>
        <w:ind w:firstLine="720"/>
        <w:jc w:val="both"/>
        <w:rPr>
          <w:b w:val="0"/>
          <w:bCs w:val="0"/>
          <w:color w:val="202122"/>
          <w:shd w:fill="auto" w:val="clear"/>
        </w:rPr>
      </w:pPr>
      <w:r w:rsidDel="00000000" w:rsidR="00000000" w:rsidRPr="00000000">
        <w:rPr>
          <w:b w:val="0"/>
          <w:bCs w:val="0"/>
          <w:color w:val="202122"/>
          <w:shd w:fill="auto" w:val="clear"/>
          <w:rtl w:val="0"/>
        </w:rPr>
        <w:t xml:space="preserve">Популярність «Carol of the Bells» зумовлена її універсальною музичною мовою: чіткий ритмічний остинатний мотив легко впізнається, а поступове нарощування фактури створює ефект наростаючої енергії та напруги. Саме ця структура зробила твір зручним для численних інтерпретацій – від академічних хорів до сучасних поп- та рок-аранжувань, симфонічних версій і кіномузики.</w:t>
      </w:r>
    </w:p>
    <w:p w:rsidR="00000000" w:rsidDel="00000000" w:rsidP="00000000" w:rsidRDefault="00000000" w:rsidRPr="00000000" w14:paraId="000000D6">
      <w:pPr>
        <w:shd w:fill="ffffff" w:val="clear"/>
        <w:spacing w:after="0" w:before="0" w:lineRule="auto"/>
        <w:ind w:left="0" w:firstLine="720"/>
        <w:jc w:val="both"/>
        <w:rPr>
          <w:b w:val="0"/>
          <w:bCs w:val="0"/>
          <w:color w:val="000000"/>
          <w:shd w:fill="auto" w:val="clear"/>
        </w:rPr>
      </w:pPr>
      <w:r w:rsidDel="00000000" w:rsidR="00000000" w:rsidRPr="00000000">
        <w:rPr>
          <w:b w:val="0"/>
          <w:bCs w:val="0"/>
          <w:color w:val="202122"/>
          <w:shd w:fill="auto" w:val="clear"/>
          <w:rtl w:val="0"/>
        </w:rPr>
        <w:t xml:space="preserve">З англійським текстом пісню аранжували британський вокальний чоловічій  секстет </w:t>
      </w:r>
      <w:r w:rsidDel="00000000" w:rsidR="00000000" w:rsidRPr="00000000">
        <w:rPr>
          <w:b w:val="0"/>
          <w:bCs w:val="0"/>
          <w:color w:val="000000"/>
          <w:shd w:fill="auto" w:val="clear"/>
          <w:rtl w:val="0"/>
        </w:rPr>
        <w:t xml:space="preserve">a cappella</w:t>
      </w:r>
      <w:r w:rsidDel="00000000" w:rsidR="00000000" w:rsidRPr="00000000">
        <w:rPr>
          <w:b w:val="0"/>
          <w:bCs w:val="0"/>
          <w:color w:val="202122"/>
          <w:shd w:fill="auto" w:val="clear"/>
          <w:rtl w:val="0"/>
        </w:rPr>
        <w:t xml:space="preserve"> (два </w:t>
      </w:r>
      <w:hyperlink r:id="rId8">
        <w:r w:rsidDel="00000000" w:rsidR="00000000" w:rsidRPr="00000000">
          <w:rPr>
            <w:b w:val="0"/>
            <w:bCs w:val="0"/>
            <w:color w:val="000000"/>
            <w:rtl w:val="0"/>
          </w:rPr>
          <w:t xml:space="preserve">контратенор</w:t>
        </w:r>
      </w:hyperlink>
      <w:r w:rsidDel="00000000" w:rsidR="00000000" w:rsidRPr="00000000">
        <w:rPr>
          <w:b w:val="0"/>
          <w:bCs w:val="0"/>
          <w:color w:val="000000"/>
          <w:rtl w:val="0"/>
        </w:rPr>
        <w:t xml:space="preserve">и, </w:t>
      </w:r>
      <w:hyperlink r:id="rId9">
        <w:r w:rsidDel="00000000" w:rsidR="00000000" w:rsidRPr="00000000">
          <w:rPr>
            <w:b w:val="0"/>
            <w:bCs w:val="0"/>
            <w:color w:val="000000"/>
            <w:rtl w:val="0"/>
          </w:rPr>
          <w:t xml:space="preserve">тенор</w:t>
        </w:r>
      </w:hyperlink>
      <w:r w:rsidDel="00000000" w:rsidR="00000000" w:rsidRPr="00000000">
        <w:rPr>
          <w:b w:val="0"/>
          <w:bCs w:val="0"/>
          <w:color w:val="000000"/>
          <w:rtl w:val="0"/>
        </w:rPr>
        <w:t xml:space="preserve">, </w:t>
      </w:r>
      <w:hyperlink r:id="rId10">
        <w:r w:rsidDel="00000000" w:rsidR="00000000" w:rsidRPr="00000000">
          <w:rPr>
            <w:b w:val="0"/>
            <w:bCs w:val="0"/>
            <w:color w:val="000000"/>
            <w:rtl w:val="0"/>
          </w:rPr>
          <w:t xml:space="preserve">бас</w:t>
        </w:r>
      </w:hyperlink>
      <w:r w:rsidDel="00000000" w:rsidR="00000000" w:rsidRPr="00000000">
        <w:rPr>
          <w:b w:val="0"/>
          <w:bCs w:val="0"/>
          <w:color w:val="000000"/>
          <w:rtl w:val="0"/>
        </w:rPr>
        <w:t xml:space="preserve">, два </w:t>
      </w:r>
      <w:hyperlink r:id="rId11">
        <w:r w:rsidDel="00000000" w:rsidR="00000000" w:rsidRPr="00000000">
          <w:rPr>
            <w:b w:val="0"/>
            <w:bCs w:val="0"/>
            <w:color w:val="000000"/>
            <w:rtl w:val="0"/>
          </w:rPr>
          <w:t xml:space="preserve">баритонів</w:t>
        </w:r>
      </w:hyperlink>
      <w:r w:rsidDel="00000000" w:rsidR="00000000" w:rsidRPr="00000000">
        <w:rPr>
          <w:b w:val="0"/>
          <w:bCs w:val="0"/>
          <w:color w:val="202122"/>
          <w:shd w:fill="auto" w:val="clear"/>
          <w:rtl w:val="0"/>
        </w:rPr>
        <w:t xml:space="preserve">) </w:t>
      </w:r>
      <w:r w:rsidDel="00000000" w:rsidR="00000000" w:rsidRPr="00000000">
        <w:rPr>
          <w:b w:val="0"/>
          <w:bCs w:val="0"/>
          <w:color w:val="202122"/>
          <w:shd w:fill="auto" w:val="clear"/>
          <w:rtl w:val="0"/>
        </w:rPr>
        <w:t xml:space="preserve">«</w:t>
      </w:r>
      <w:r w:rsidDel="00000000" w:rsidR="00000000" w:rsidRPr="00000000">
        <w:rPr>
          <w:b w:val="0"/>
          <w:bCs w:val="0"/>
          <w:color w:val="202122"/>
          <w:rtl w:val="0"/>
        </w:rPr>
        <w:t xml:space="preserve">The King's Singers</w:t>
      </w:r>
      <w:r w:rsidDel="00000000" w:rsidR="00000000" w:rsidRPr="00000000">
        <w:rPr>
          <w:b w:val="0"/>
          <w:bCs w:val="0"/>
          <w:color w:val="202122"/>
          <w:shd w:fill="auto" w:val="clear"/>
          <w:rtl w:val="0"/>
        </w:rPr>
        <w:t xml:space="preserve">»</w:t>
      </w:r>
      <w:r w:rsidDel="00000000" w:rsidR="00000000" w:rsidRPr="00000000">
        <w:rPr>
          <w:b w:val="0"/>
          <w:bCs w:val="0"/>
          <w:color w:val="202122"/>
          <w:rtl w:val="0"/>
        </w:rPr>
        <w:t xml:space="preserve">, заснований у 1968 році</w:t>
      </w:r>
      <w:r w:rsidDel="00000000" w:rsidR="00000000" w:rsidRPr="00000000">
        <w:rPr>
          <w:b w:val="0"/>
          <w:bCs w:val="0"/>
          <w:color w:val="202122"/>
          <w:vertAlign w:val="superscript"/>
        </w:rPr>
        <w:footnoteReference w:customMarkFollows="0" w:id="12"/>
      </w:r>
      <w:r w:rsidDel="00000000" w:rsidR="00000000" w:rsidRPr="00000000">
        <w:rPr>
          <w:b w:val="0"/>
          <w:bCs w:val="0"/>
          <w:color w:val="202122"/>
          <w:rtl w:val="0"/>
        </w:rPr>
        <w:t xml:space="preserve">;</w:t>
      </w:r>
      <w:r w:rsidDel="00000000" w:rsidR="00000000" w:rsidRPr="00000000">
        <w:rPr>
          <w:b w:val="0"/>
          <w:bCs w:val="0"/>
          <w:color w:val="202122"/>
          <w:shd w:fill="auto" w:val="clear"/>
          <w:rtl w:val="0"/>
        </w:rPr>
        <w:t xml:space="preserve"> </w:t>
      </w:r>
      <w:r w:rsidDel="00000000" w:rsidR="00000000" w:rsidRPr="00000000">
        <w:rPr>
          <w:b w:val="0"/>
          <w:bCs w:val="0"/>
          <w:color w:val="000000"/>
          <w:shd w:fill="auto" w:val="clear"/>
          <w:rtl w:val="0"/>
        </w:rPr>
        <w:t xml:space="preserve">англійський </w:t>
      </w:r>
      <w:hyperlink r:id="rId12">
        <w:r w:rsidDel="00000000" w:rsidR="00000000" w:rsidRPr="00000000">
          <w:rPr>
            <w:b w:val="0"/>
            <w:bCs w:val="0"/>
            <w:color w:val="000000"/>
            <w:shd w:fill="auto" w:val="clear"/>
            <w:rtl w:val="0"/>
          </w:rPr>
          <w:t xml:space="preserve">хор</w:t>
        </w:r>
      </w:hyperlink>
      <w:r w:rsidDel="00000000" w:rsidR="00000000" w:rsidRPr="00000000">
        <w:rPr>
          <w:b w:val="0"/>
          <w:bCs w:val="0"/>
          <w:color w:val="000000"/>
          <w:shd w:fill="auto" w:val="clear"/>
          <w:rtl w:val="0"/>
        </w:rPr>
        <w:t xml:space="preserve"> хлопчиків, під керівництвом Роберта Прізмана </w:t>
      </w:r>
      <w:r w:rsidDel="00000000" w:rsidR="00000000" w:rsidRPr="00000000">
        <w:rPr>
          <w:b w:val="0"/>
          <w:bCs w:val="0"/>
          <w:color w:val="202122"/>
          <w:shd w:fill="auto" w:val="clear"/>
          <w:rtl w:val="0"/>
        </w:rPr>
        <w:t xml:space="preserve">«</w:t>
      </w:r>
      <w:r w:rsidDel="00000000" w:rsidR="00000000" w:rsidRPr="00000000">
        <w:rPr>
          <w:b w:val="0"/>
          <w:bCs w:val="0"/>
          <w:color w:val="000000"/>
          <w:shd w:fill="auto" w:val="clear"/>
          <w:rtl w:val="0"/>
        </w:rPr>
        <w:t xml:space="preserve">Libera</w:t>
      </w:r>
      <w:r w:rsidDel="00000000" w:rsidR="00000000" w:rsidRPr="00000000">
        <w:rPr>
          <w:b w:val="0"/>
          <w:bCs w:val="0"/>
          <w:color w:val="202122"/>
          <w:shd w:fill="auto" w:val="clear"/>
          <w:rtl w:val="0"/>
        </w:rPr>
        <w:t xml:space="preserve">». </w:t>
      </w:r>
      <w:r w:rsidDel="00000000" w:rsidR="00000000" w:rsidRPr="00000000">
        <w:rPr>
          <w:b w:val="0"/>
          <w:bCs w:val="0"/>
          <w:color w:val="000000"/>
          <w:rtl w:val="0"/>
        </w:rPr>
        <w:t xml:space="preserve">У виконанні </w:t>
      </w:r>
      <w:r w:rsidDel="00000000" w:rsidR="00000000" w:rsidRPr="00000000">
        <w:rPr>
          <w:color w:val="000000"/>
          <w:rtl w:val="0"/>
        </w:rPr>
        <w:t xml:space="preserve">«The King's Singers»</w:t>
      </w:r>
      <w:r w:rsidDel="00000000" w:rsidR="00000000" w:rsidRPr="00000000">
        <w:rPr>
          <w:b w:val="0"/>
          <w:bCs w:val="0"/>
          <w:color w:val="000000"/>
          <w:rtl w:val="0"/>
        </w:rPr>
        <w:t xml:space="preserve"> «Щедрик»</w:t>
      </w:r>
      <w:r w:rsidDel="00000000" w:rsidR="00000000" w:rsidRPr="00000000">
        <w:rPr>
          <w:b w:val="0"/>
          <w:bCs w:val="0"/>
          <w:color w:val="000000"/>
          <w:shd w:fill="auto" w:val="clear"/>
          <w:rtl w:val="0"/>
        </w:rPr>
        <w:t xml:space="preserve"> (</w:t>
      </w:r>
      <w:r w:rsidDel="00000000" w:rsidR="00000000" w:rsidRPr="00000000">
        <w:rPr>
          <w:b w:val="0"/>
          <w:bCs w:val="0"/>
          <w:color w:val="000000"/>
          <w:rtl w:val="0"/>
        </w:rPr>
        <w:t xml:space="preserve">«Carol of the Bells»</w:t>
      </w:r>
      <w:r w:rsidDel="00000000" w:rsidR="00000000" w:rsidRPr="00000000">
        <w:rPr>
          <w:b w:val="0"/>
          <w:bCs w:val="0"/>
          <w:color w:val="000000"/>
          <w:shd w:fill="auto" w:val="clear"/>
          <w:rtl w:val="0"/>
        </w:rPr>
        <w:t xml:space="preserve">) має свої особливості,  що стосується впровадження сонористичних ефектів: у вступі – звучання основного лейтмотиву теми на тлі акорду, що тягнеться, з її подальшим розгортанням; прийом імітування-відгоміну тембрів дзвіночків та дзвонів вокальними голосами. </w:t>
      </w:r>
      <w:r w:rsidDel="00000000" w:rsidR="00000000" w:rsidRPr="00000000">
        <w:rPr>
          <w:b w:val="0"/>
          <w:bCs w:val="0"/>
          <w:color w:val="000000"/>
          <w:rtl w:val="0"/>
        </w:rPr>
        <w:t xml:space="preserve">В аранжуванн</w:t>
      </w:r>
      <w:r w:rsidDel="00000000" w:rsidR="00000000" w:rsidRPr="00000000">
        <w:rPr>
          <w:b w:val="0"/>
          <w:bCs w:val="0"/>
          <w:color w:val="000000"/>
          <w:shd w:fill="auto" w:val="clear"/>
          <w:rtl w:val="0"/>
        </w:rPr>
        <w:t xml:space="preserve">і </w:t>
      </w:r>
      <w:r w:rsidDel="00000000" w:rsidR="00000000" w:rsidRPr="00000000">
        <w:rPr>
          <w:color w:val="000000"/>
          <w:shd w:fill="auto" w:val="clear"/>
          <w:rtl w:val="0"/>
        </w:rPr>
        <w:t xml:space="preserve">«Libera» </w:t>
      </w:r>
      <w:r w:rsidDel="00000000" w:rsidR="00000000" w:rsidRPr="00000000">
        <w:rPr>
          <w:b w:val="0"/>
          <w:bCs w:val="0"/>
          <w:color w:val="000000"/>
          <w:rtl w:val="0"/>
        </w:rPr>
        <w:t xml:space="preserve">домінує світлий, «безтілесний» тембр, чим створюється ефект сакрального простору. Тема </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Щедрик» (</w:t>
      </w:r>
      <w:r w:rsidDel="00000000" w:rsidR="00000000" w:rsidRPr="00000000">
        <w:rPr>
          <w:b w:val="0"/>
          <w:bCs w:val="0"/>
          <w:color w:val="000000"/>
          <w:rtl w:val="0"/>
        </w:rPr>
        <w:t xml:space="preserve">«Carol of the Bells») </w:t>
      </w:r>
      <w:r w:rsidDel="00000000" w:rsidR="00000000" w:rsidRPr="00000000">
        <w:rPr>
          <w:b w:val="0"/>
          <w:bCs w:val="0"/>
          <w:color w:val="000000"/>
          <w:shd w:fill="auto" w:val="clear"/>
          <w:rtl w:val="0"/>
        </w:rPr>
        <w:t xml:space="preserve">переплітається із рядками хвалебного християнського співу, що входить до складу меси церков латинського обряду </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Gloria in excelsis Deo» </w:t>
      </w:r>
      <w:r w:rsidDel="00000000" w:rsidR="00000000" w:rsidRPr="00000000">
        <w:rPr>
          <w:b w:val="0"/>
          <w:bCs w:val="0"/>
          <w:color w:val="000000"/>
          <w:shd w:fill="auto" w:val="clear"/>
          <w:rtl w:val="0"/>
        </w:rPr>
        <w:t xml:space="preserve">(</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Слава во вишніх Богу»).</w:t>
      </w:r>
      <w:r w:rsidDel="00000000" w:rsidR="00000000" w:rsidRPr="00000000">
        <w:rPr>
          <w:b w:val="0"/>
          <w:bCs w:val="0"/>
          <w:color w:val="000000"/>
          <w:shd w:fill="auto" w:val="clear"/>
          <w:rtl w:val="0"/>
        </w:rPr>
        <w:t xml:space="preserve"> </w:t>
      </w:r>
      <w:r w:rsidDel="00000000" w:rsidR="00000000" w:rsidRPr="00000000">
        <w:rPr>
          <w:b w:val="0"/>
          <w:bCs w:val="0"/>
          <w:color w:val="000000"/>
          <w:rtl w:val="0"/>
        </w:rPr>
        <w:t xml:space="preserve">«</w:t>
      </w:r>
      <w:r w:rsidDel="00000000" w:rsidR="00000000" w:rsidRPr="00000000">
        <w:rPr>
          <w:b w:val="0"/>
          <w:bCs w:val="0"/>
          <w:color w:val="000000"/>
          <w:shd w:fill="auto" w:val="clear"/>
          <w:rtl w:val="0"/>
        </w:rPr>
        <w:t xml:space="preserve">Gloria» виконує функцію контрастного за фактурою, характером звучання приспіву пісні. В аранжуванні використовується симфонічний оркестр з додаванням дзвонів в поширеній </w:t>
      </w:r>
      <w:r w:rsidDel="00000000" w:rsidR="00000000" w:rsidRPr="00000000">
        <w:rPr>
          <w:b w:val="0"/>
          <w:bCs w:val="0"/>
          <w:color w:val="000000"/>
          <w:shd w:fill="auto" w:val="clear"/>
          <w:rtl w:val="0"/>
        </w:rPr>
        <w:t xml:space="preserve">ударній</w:t>
      </w:r>
      <w:r w:rsidDel="00000000" w:rsidR="00000000" w:rsidRPr="00000000">
        <w:rPr>
          <w:b w:val="0"/>
          <w:bCs w:val="0"/>
          <w:color w:val="000000"/>
          <w:shd w:fill="auto" w:val="clear"/>
          <w:rtl w:val="0"/>
        </w:rPr>
        <w:t xml:space="preserve"> группі Є власний матеріал як варіація на основну тему. Але, </w:t>
      </w:r>
      <w:r w:rsidDel="00000000" w:rsidR="00000000" w:rsidRPr="00000000">
        <w:rPr>
          <w:b w:val="0"/>
          <w:bCs w:val="0"/>
          <w:color w:val="000000"/>
          <w:shd w:fill="auto" w:val="clear"/>
          <w:rtl w:val="0"/>
        </w:rPr>
        <w:t xml:space="preserve">попри зміну тексту й контексту, музична основа «Щедрика» зберігає свою автентичну ідентичність. Аранжування  хору «Libera»</w:t>
      </w:r>
      <w:r w:rsidDel="00000000" w:rsidR="00000000" w:rsidRPr="00000000">
        <w:rPr>
          <w:color w:val="000000"/>
          <w:shd w:fill="auto" w:val="clear"/>
          <w:rtl w:val="0"/>
        </w:rPr>
        <w:t xml:space="preserve"> </w:t>
      </w:r>
      <w:r w:rsidDel="00000000" w:rsidR="00000000" w:rsidRPr="00000000">
        <w:rPr>
          <w:b w:val="0"/>
          <w:bCs w:val="0"/>
          <w:color w:val="000000"/>
          <w:shd w:fill="auto" w:val="clear"/>
          <w:rtl w:val="0"/>
        </w:rPr>
        <w:t xml:space="preserve">є прикладом того, як український фольклор через професійну композиторську обробку інтегрується у світовий культурний простір, не втрачаючи власного національного коріння, а навпакипідсилюючи його значення на міжнародному рівні.</w:t>
      </w:r>
    </w:p>
    <w:p w:rsidR="00000000" w:rsidDel="00000000" w:rsidP="00000000" w:rsidRDefault="00000000" w:rsidRPr="00000000" w14:paraId="000000D7">
      <w:pPr>
        <w:spacing w:after="0" w:before="0" w:lineRule="auto"/>
        <w:ind w:firstLine="720"/>
        <w:jc w:val="both"/>
        <w:rPr>
          <w:color w:val="000000"/>
        </w:rPr>
      </w:pPr>
      <w:r w:rsidDel="00000000" w:rsidR="00000000" w:rsidRPr="00000000">
        <w:rPr>
          <w:b w:val="0"/>
          <w:bCs w:val="0"/>
          <w:rtl w:val="0"/>
        </w:rPr>
        <w:t xml:space="preserve">Одна з найбільш відомих інтерпретаційних версій нашої щедрівки з англійським текстом належить </w:t>
      </w:r>
      <w:r w:rsidDel="00000000" w:rsidR="00000000" w:rsidRPr="00000000">
        <w:rPr>
          <w:b w:val="0"/>
          <w:bCs w:val="0"/>
          <w:color w:val="000000"/>
          <w:rtl w:val="0"/>
        </w:rPr>
        <w:t xml:space="preserve">американському музичному гурту </w:t>
      </w:r>
      <w:r w:rsidDel="00000000" w:rsidR="00000000" w:rsidRPr="00000000">
        <w:rPr>
          <w:color w:val="000000"/>
          <w:rtl w:val="0"/>
        </w:rPr>
        <w:t xml:space="preserve">«Pentatonix» (PTX)</w:t>
      </w:r>
      <w:r w:rsidDel="00000000" w:rsidR="00000000" w:rsidRPr="00000000">
        <w:rPr>
          <w:b w:val="0"/>
          <w:bCs w:val="0"/>
          <w:color w:val="000000"/>
          <w:rtl w:val="0"/>
        </w:rPr>
        <w:t xml:space="preserve">, відомому своїми унікальними вокальними аранжуваннями та виконанням популярних пісень без використання інструментів a cappella. «Pentatonix» здобув світову популярність завдяки новаторському підходу при аранжуванні пісень, поєднанню в них міксування елементів популярної музики, електроніки, фольклорних та класичних прийомів</w:t>
      </w:r>
      <w:r w:rsidDel="00000000" w:rsidR="00000000" w:rsidRPr="00000000">
        <w:rPr>
          <w:color w:val="000000"/>
          <w:rtl w:val="0"/>
        </w:rPr>
        <w:t xml:space="preserve">. </w:t>
      </w:r>
    </w:p>
    <w:p w:rsidR="00000000" w:rsidDel="00000000" w:rsidP="00000000" w:rsidRDefault="00000000" w:rsidRPr="00000000" w14:paraId="000000D8">
      <w:pPr>
        <w:spacing w:after="0" w:before="0" w:lineRule="auto"/>
        <w:ind w:firstLine="720"/>
        <w:jc w:val="both"/>
        <w:rPr>
          <w:b w:val="0"/>
          <w:bCs w:val="0"/>
          <w:color w:val="000000"/>
        </w:rPr>
      </w:pPr>
      <w:r w:rsidDel="00000000" w:rsidR="00000000" w:rsidRPr="00000000">
        <w:rPr>
          <w:b w:val="0"/>
          <w:bCs w:val="0"/>
          <w:color w:val="000000"/>
          <w:rtl w:val="0"/>
        </w:rPr>
        <w:t xml:space="preserve">«Carol of the Bells» в аранжуванні «Pentatonix» – це сучасна інтерпретація колядки, представленої в куплетно-варіаційній формі: </w:t>
      </w:r>
    </w:p>
    <w:p w:rsidR="00000000" w:rsidDel="00000000" w:rsidP="00000000" w:rsidRDefault="00000000" w:rsidRPr="00000000" w14:paraId="000000D9">
      <w:pPr>
        <w:spacing w:after="0" w:before="0" w:line="360" w:lineRule="auto"/>
        <w:ind w:left="1440" w:firstLine="0"/>
        <w:jc w:val="both"/>
        <w:rPr>
          <w:color w:val="000000"/>
          <w:vertAlign w:val="superscript"/>
        </w:rPr>
      </w:pPr>
      <w:r w:rsidDel="00000000" w:rsidR="00000000" w:rsidRPr="00000000">
        <w:rPr>
          <w:color w:val="000000"/>
          <w:rtl w:val="0"/>
        </w:rPr>
        <w:t xml:space="preserve">А</w:t>
        <w:tab/>
        <w:t xml:space="preserve">а</w:t>
      </w:r>
      <w:r w:rsidDel="00000000" w:rsidR="00000000" w:rsidRPr="00000000">
        <w:rPr>
          <w:color w:val="000000"/>
          <w:vertAlign w:val="superscript"/>
          <w:rtl w:val="0"/>
        </w:rPr>
        <w:t xml:space="preserve">1</w:t>
        <w:tab/>
      </w:r>
      <w:r w:rsidDel="00000000" w:rsidR="00000000" w:rsidRPr="00000000">
        <w:rPr>
          <w:color w:val="000000"/>
          <w:rtl w:val="0"/>
        </w:rPr>
        <w:t xml:space="preserve">B</w:t>
        <w:tab/>
        <w:t xml:space="preserve">b</w:t>
      </w:r>
      <w:r w:rsidDel="00000000" w:rsidR="00000000" w:rsidRPr="00000000">
        <w:rPr>
          <w:color w:val="000000"/>
          <w:vertAlign w:val="superscript"/>
          <w:rtl w:val="0"/>
        </w:rPr>
        <w:t xml:space="preserve">1</w:t>
      </w:r>
      <w:r w:rsidDel="00000000" w:rsidR="00000000" w:rsidRPr="00000000">
        <w:rPr>
          <w:color w:val="000000"/>
          <w:rtl w:val="0"/>
        </w:rPr>
        <w:tab/>
      </w:r>
      <w:r w:rsidDel="00000000" w:rsidR="00000000" w:rsidRPr="00000000">
        <w:rPr>
          <w:color w:val="000000"/>
          <w:rtl w:val="0"/>
        </w:rPr>
        <w:t xml:space="preserve">C</w:t>
        <w:tab/>
        <w:t xml:space="preserve">a</w:t>
      </w:r>
      <w:r w:rsidDel="00000000" w:rsidR="00000000" w:rsidRPr="00000000">
        <w:rPr>
          <w:color w:val="000000"/>
          <w:vertAlign w:val="superscript"/>
          <w:rtl w:val="0"/>
        </w:rPr>
        <w:t xml:space="preserve">2</w:t>
      </w:r>
      <w:r w:rsidDel="00000000" w:rsidR="00000000" w:rsidRPr="00000000">
        <w:rPr>
          <w:color w:val="000000"/>
          <w:rtl w:val="0"/>
        </w:rPr>
        <w:tab/>
        <w:t xml:space="preserve">D</w:t>
        <w:tab/>
        <w:t xml:space="preserve">b</w:t>
      </w:r>
      <w:r w:rsidDel="00000000" w:rsidR="00000000" w:rsidRPr="00000000">
        <w:rPr>
          <w:color w:val="000000"/>
          <w:vertAlign w:val="superscript"/>
          <w:rtl w:val="0"/>
        </w:rPr>
        <w:t xml:space="preserve">2</w:t>
      </w:r>
      <w:r w:rsidDel="00000000" w:rsidR="00000000" w:rsidRPr="00000000">
        <w:rPr>
          <w:color w:val="000000"/>
          <w:rtl w:val="0"/>
        </w:rPr>
        <w:tab/>
      </w:r>
      <w:r w:rsidDel="00000000" w:rsidR="00000000" w:rsidRPr="00000000">
        <w:rPr>
          <w:color w:val="000000"/>
          <w:rtl w:val="0"/>
        </w:rPr>
        <w:t xml:space="preserve">E</w:t>
        <w:tab/>
        <w:t xml:space="preserve">A</w:t>
      </w:r>
      <w:r w:rsidDel="00000000" w:rsidR="00000000" w:rsidRPr="00000000">
        <w:rPr>
          <w:color w:val="000000"/>
          <w:vertAlign w:val="superscript"/>
          <w:rtl w:val="0"/>
        </w:rPr>
        <w:t xml:space="preserve">2</w:t>
      </w:r>
    </w:p>
    <w:p w:rsidR="00000000" w:rsidDel="00000000" w:rsidP="00000000" w:rsidRDefault="00000000" w:rsidRPr="00000000" w14:paraId="000000DA">
      <w:pPr>
        <w:spacing w:after="0" w:before="0" w:line="360" w:lineRule="auto"/>
        <w:ind w:left="720" w:firstLine="720"/>
        <w:jc w:val="both"/>
        <w:rPr>
          <w:b w:val="0"/>
          <w:bCs w:val="0"/>
          <w:color w:val="000000"/>
        </w:rPr>
      </w:pPr>
      <w:r w:rsidDel="00000000" w:rsidR="00000000" w:rsidRPr="00000000">
        <w:rPr>
          <w:b w:val="0"/>
          <w:bCs w:val="0"/>
          <w:color w:val="000000"/>
          <w:rtl w:val="0"/>
        </w:rPr>
        <w:t xml:space="preserve">17 т.</w:t>
        <w:tab/>
        <w:t xml:space="preserve">16 т.</w:t>
        <w:tab/>
        <w:t xml:space="preserve">16 т.</w:t>
        <w:tab/>
        <w:t xml:space="preserve">18 т.</w:t>
        <w:tab/>
        <w:t xml:space="preserve"> 8 т.</w:t>
        <w:tab/>
        <w:t xml:space="preserve">16 т.</w:t>
        <w:tab/>
        <w:t xml:space="preserve">16 т.</w:t>
        <w:tab/>
        <w:t xml:space="preserve">22 т.</w:t>
        <w:tab/>
        <w:t xml:space="preserve">33 т.</w:t>
        <w:tab/>
        <w:t xml:space="preserve">17 т.</w:t>
      </w:r>
    </w:p>
    <w:p w:rsidR="00000000" w:rsidDel="00000000" w:rsidP="00000000" w:rsidRDefault="00000000" w:rsidRPr="00000000" w14:paraId="000000DB">
      <w:pPr>
        <w:spacing w:after="0" w:before="0" w:line="360" w:lineRule="auto"/>
        <w:ind w:firstLine="720"/>
        <w:jc w:val="both"/>
        <w:rPr>
          <w:b w:val="0"/>
          <w:bCs w:val="0"/>
          <w:color w:val="000000"/>
        </w:rPr>
      </w:pPr>
      <w:r w:rsidDel="00000000" w:rsidR="00000000" w:rsidRPr="00000000">
        <w:rPr>
          <w:b w:val="0"/>
          <w:bCs w:val="0"/>
          <w:color w:val="000000"/>
          <w:rtl w:val="0"/>
        </w:rPr>
        <w:t xml:space="preserve">Гурт «Pentatonix» зберігає впізнаваний мелодичний ритм оригіналу, але надає твору власний унікальний стиль – насичений, динамічний і технічно вражаючий, виконавськими особливостями якого є:</w:t>
      </w:r>
    </w:p>
    <w:p w:rsidR="00000000" w:rsidDel="00000000" w:rsidP="00000000" w:rsidRDefault="00000000" w:rsidRPr="00000000" w14:paraId="000000DC">
      <w:pPr>
        <w:numPr>
          <w:ilvl w:val="0"/>
          <w:numId w:val="2"/>
        </w:numPr>
        <w:spacing w:after="0" w:before="0" w:line="360" w:lineRule="auto"/>
        <w:ind w:left="720" w:hanging="360"/>
        <w:jc w:val="both"/>
        <w:rPr>
          <w:b w:val="0"/>
          <w:bCs w:val="0"/>
          <w:color w:val="000000"/>
        </w:rPr>
      </w:pPr>
      <w:r w:rsidDel="00000000" w:rsidR="00000000" w:rsidRPr="00000000">
        <w:rPr>
          <w:b w:val="0"/>
          <w:bCs w:val="0"/>
          <w:color w:val="000000"/>
          <w:rtl w:val="0"/>
        </w:rPr>
        <w:t xml:space="preserve">спів a cappella з імітаціями ударних інструментів та басових ліній;</w:t>
      </w:r>
    </w:p>
    <w:p w:rsidR="00000000" w:rsidDel="00000000" w:rsidP="00000000" w:rsidRDefault="00000000" w:rsidRPr="00000000" w14:paraId="000000DD">
      <w:pPr>
        <w:numPr>
          <w:ilvl w:val="0"/>
          <w:numId w:val="2"/>
        </w:numPr>
        <w:spacing w:after="0" w:before="0" w:line="360" w:lineRule="auto"/>
        <w:ind w:left="720" w:hanging="360"/>
        <w:jc w:val="both"/>
        <w:rPr>
          <w:b w:val="0"/>
          <w:bCs w:val="0"/>
          <w:color w:val="000000"/>
        </w:rPr>
      </w:pPr>
      <w:r w:rsidDel="00000000" w:rsidR="00000000" w:rsidRPr="00000000">
        <w:rPr>
          <w:b w:val="0"/>
          <w:bCs w:val="0"/>
          <w:color w:val="000000"/>
          <w:rtl w:val="0"/>
        </w:rPr>
        <w:t xml:space="preserve">ускладнена гармонія, насичене багатоголосся, що надають твору в їх виконанні </w:t>
      </w:r>
      <w:r w:rsidDel="00000000" w:rsidR="00000000" w:rsidRPr="00000000">
        <w:rPr>
          <w:b w:val="0"/>
          <w:bCs w:val="0"/>
          <w:color w:val="000000"/>
          <w:rtl w:val="0"/>
        </w:rPr>
        <w:t xml:space="preserve">об’ємності</w:t>
      </w:r>
      <w:r w:rsidDel="00000000" w:rsidR="00000000" w:rsidRPr="00000000">
        <w:rPr>
          <w:b w:val="0"/>
          <w:bCs w:val="0"/>
          <w:color w:val="000000"/>
          <w:rtl w:val="0"/>
        </w:rPr>
        <w:t xml:space="preserve"> та драматичного напруження;</w:t>
      </w:r>
    </w:p>
    <w:p w:rsidR="00000000" w:rsidDel="00000000" w:rsidP="00000000" w:rsidRDefault="00000000" w:rsidRPr="00000000" w14:paraId="000000DE">
      <w:pPr>
        <w:numPr>
          <w:ilvl w:val="0"/>
          <w:numId w:val="2"/>
        </w:numPr>
        <w:ind w:left="720" w:hanging="360"/>
        <w:jc w:val="both"/>
        <w:rPr>
          <w:b w:val="0"/>
          <w:bCs w:val="0"/>
          <w:color w:val="000000"/>
        </w:rPr>
      </w:pPr>
      <w:r w:rsidDel="00000000" w:rsidR="00000000" w:rsidRPr="00000000">
        <w:rPr>
          <w:b w:val="0"/>
          <w:bCs w:val="0"/>
          <w:color w:val="000000"/>
          <w:rtl w:val="0"/>
        </w:rPr>
        <w:t xml:space="preserve">характерний «дзвоноподібний» ритм пісні, створюючи ефект руху й наростання;</w:t>
      </w:r>
    </w:p>
    <w:p w:rsidR="00000000" w:rsidDel="00000000" w:rsidP="00000000" w:rsidRDefault="00000000" w:rsidRPr="00000000" w14:paraId="000000DF">
      <w:pPr>
        <w:numPr>
          <w:ilvl w:val="0"/>
          <w:numId w:val="2"/>
        </w:numPr>
        <w:spacing w:after="0" w:before="0" w:lineRule="auto"/>
        <w:ind w:left="720" w:hanging="360"/>
        <w:jc w:val="both"/>
        <w:rPr>
          <w:b w:val="0"/>
          <w:bCs w:val="0"/>
          <w:color w:val="000000"/>
        </w:rPr>
      </w:pPr>
      <w:r w:rsidDel="00000000" w:rsidR="00000000" w:rsidRPr="00000000">
        <w:rPr>
          <w:b w:val="0"/>
          <w:bCs w:val="0"/>
          <w:color w:val="000000"/>
          <w:rtl w:val="0"/>
        </w:rPr>
        <w:t xml:space="preserve">святкова атмосфера  звучання, наближеного до кінематографічності.</w:t>
      </w:r>
    </w:p>
    <w:p w:rsidR="00000000" w:rsidDel="00000000" w:rsidP="00000000" w:rsidRDefault="00000000" w:rsidRPr="00000000" w14:paraId="000000E0">
      <w:pPr>
        <w:spacing w:after="0" w:before="0" w:lineRule="auto"/>
        <w:ind w:firstLine="720"/>
        <w:jc w:val="both"/>
        <w:rPr>
          <w:b w:val="0"/>
          <w:bCs w:val="0"/>
          <w:color w:val="000000"/>
        </w:rPr>
      </w:pPr>
      <w:r w:rsidDel="00000000" w:rsidR="00000000" w:rsidRPr="00000000">
        <w:rPr>
          <w:b w:val="0"/>
          <w:bCs w:val="0"/>
          <w:color w:val="000000"/>
          <w:rtl w:val="0"/>
        </w:rPr>
        <w:t xml:space="preserve">Колективу «Pentatonix» вдалося підкреслити магію оригінального «Щедрика» й водночас перетворити його на видовищний, впізнаваний у всьому світ твір. Оскільки це акапельний твір із сучасним поп-аранжуванням, з не класичною, а фактурно-динамічною формою, його частини визначаються зміною щільності звучання, гармонії, ролей голосів та ритмічних патернів.   Інтродукція починається з характерного мотиву дзвіночків. (див. Рис. 2.1). В ній використовується легке стакато, що імітує дзвони. Функція інтродукції – створення атмосфери, встановлення імпульсу та ритмічної моделі. </w:t>
      </w:r>
      <w:r w:rsidDel="00000000" w:rsidR="00000000" w:rsidRPr="00000000">
        <w:rPr>
          <w:b w:val="0"/>
          <w:bCs w:val="0"/>
          <w:color w:val="000000"/>
        </w:rPr>
        <w:drawing>
          <wp:inline distB="114300" distT="114300" distL="114300" distR="114300">
            <wp:extent cx="5940000" cy="3441700"/>
            <wp:effectExtent b="0" l="0" r="0" t="0"/>
            <wp:docPr id="1"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5940000" cy="3441700"/>
                    </a:xfrm>
                    <a:prstGeom prst="rect"/>
                    <a:ln/>
                  </pic:spPr>
                </pic:pic>
              </a:graphicData>
            </a:graphic>
          </wp:inline>
        </w:drawing>
      </w:r>
      <w:r w:rsidDel="00000000" w:rsidR="00000000" w:rsidRPr="00000000">
        <w:rPr>
          <w:b w:val="0"/>
          <w:bCs w:val="0"/>
          <w:color w:val="000000"/>
          <w:rtl w:val="0"/>
        </w:rPr>
        <w:t xml:space="preserve"> </w:t>
      </w:r>
    </w:p>
    <w:p w:rsidR="00000000" w:rsidDel="00000000" w:rsidP="00000000" w:rsidRDefault="00000000" w:rsidRPr="00000000" w14:paraId="000000E1">
      <w:pPr>
        <w:spacing w:after="0" w:before="0" w:lineRule="auto"/>
        <w:ind w:left="0" w:firstLine="0"/>
        <w:jc w:val="left"/>
        <w:rPr>
          <w:b w:val="0"/>
          <w:bCs w:val="0"/>
          <w:color w:val="000000"/>
        </w:rPr>
      </w:pPr>
      <w:r w:rsidDel="00000000" w:rsidR="00000000" w:rsidRPr="00000000">
        <w:rPr>
          <w:b w:val="0"/>
          <w:bCs w:val="0"/>
          <w:color w:val="000000"/>
          <w:sz w:val="24"/>
          <w:szCs w:val="24"/>
          <w:rtl w:val="0"/>
        </w:rPr>
        <w:t xml:space="preserve">Рис. 2.1 </w:t>
      </w:r>
      <w:r w:rsidDel="00000000" w:rsidR="00000000" w:rsidRPr="00000000">
        <w:rPr>
          <w:b w:val="0"/>
          <w:bCs w:val="0"/>
          <w:color w:val="000000"/>
          <w:rtl w:val="0"/>
        </w:rPr>
        <w:t xml:space="preserve">«Pentatonix» «Carol of the Bells», інтродукція</w:t>
      </w:r>
    </w:p>
    <w:p w:rsidR="00000000" w:rsidDel="00000000" w:rsidP="00000000" w:rsidRDefault="00000000" w:rsidRPr="00000000" w14:paraId="000000E2">
      <w:pPr>
        <w:spacing w:after="0" w:before="0" w:lineRule="auto"/>
        <w:ind w:left="0" w:firstLine="0"/>
        <w:jc w:val="left"/>
        <w:rPr>
          <w:b w:val="0"/>
          <w:bCs w:val="0"/>
          <w:color w:val="000000"/>
        </w:rPr>
      </w:pPr>
      <w:r w:rsidDel="00000000" w:rsidR="00000000" w:rsidRPr="00000000">
        <w:rPr>
          <w:rtl w:val="0"/>
        </w:rPr>
      </w:r>
    </w:p>
    <w:p w:rsidR="00000000" w:rsidDel="00000000" w:rsidP="00000000" w:rsidRDefault="00000000" w:rsidRPr="00000000" w14:paraId="000000E3">
      <w:pPr>
        <w:spacing w:after="0" w:before="0" w:lineRule="auto"/>
        <w:ind w:left="0" w:firstLine="0"/>
        <w:jc w:val="both"/>
        <w:rPr>
          <w:b w:val="0"/>
          <w:bCs w:val="0"/>
          <w:color w:val="000000"/>
        </w:rPr>
      </w:pPr>
      <w:r w:rsidDel="00000000" w:rsidR="00000000" w:rsidRPr="00000000">
        <w:rPr>
          <w:b w:val="0"/>
          <w:bCs w:val="0"/>
          <w:color w:val="000000"/>
          <w:rtl w:val="0"/>
        </w:rPr>
        <w:tab/>
        <w:t xml:space="preserve">Основна </w:t>
      </w:r>
      <w:r w:rsidDel="00000000" w:rsidR="00000000" w:rsidRPr="00000000">
        <w:rPr>
          <w:b w:val="0"/>
          <w:bCs w:val="0"/>
          <w:color w:val="000000"/>
          <w:rtl w:val="0"/>
        </w:rPr>
        <w:t xml:space="preserve">тема «Hark how the bells…» (А) виводить мелодію у верхніх голосах, в той час як нижні голоси підтримують гармонію та ритмічний пульс. В епізоді А переважає поліфонічно-остінатна фактура з чітким рухом (див. Рис. 2.2). Розвиваючий епізод «Ding dong…» (В) репрезентує новий мотив – короткі вигуки «Ding, dong». В ньому посилюється роль баса і формується виразна ритмічна основа, ускладнює\ться гармонія, розширюється тембровий спектр.</w:t>
      </w:r>
    </w:p>
    <w:p w:rsidR="00000000" w:rsidDel="00000000" w:rsidP="00000000" w:rsidRDefault="00000000" w:rsidRPr="00000000" w14:paraId="000000E4">
      <w:pPr>
        <w:spacing w:after="0" w:before="0" w:lineRule="auto"/>
        <w:ind w:left="0" w:firstLine="0"/>
        <w:jc w:val="both"/>
        <w:rPr>
          <w:b w:val="0"/>
          <w:bCs w:val="0"/>
          <w:color w:val="000000"/>
        </w:rPr>
      </w:pPr>
      <w:r w:rsidDel="00000000" w:rsidR="00000000" w:rsidRPr="00000000">
        <w:rPr>
          <w:b w:val="0"/>
          <w:bCs w:val="0"/>
          <w:color w:val="000000"/>
        </w:rPr>
        <w:drawing>
          <wp:inline distB="114300" distT="114300" distL="114300" distR="114300">
            <wp:extent cx="5940000" cy="685800"/>
            <wp:effectExtent b="0" l="0" r="0" t="0"/>
            <wp:docPr id="3" name="image3.jpg"/>
            <a:graphic>
              <a:graphicData uri="http://schemas.openxmlformats.org/drawingml/2006/picture">
                <pic:pic>
                  <pic:nvPicPr>
                    <pic:cNvPr id="0" name="image3.jpg"/>
                    <pic:cNvPicPr preferRelativeResize="0"/>
                  </pic:nvPicPr>
                  <pic:blipFill>
                    <a:blip r:embed="rId14"/>
                    <a:srcRect b="0" l="0" r="0" t="0"/>
                    <a:stretch>
                      <a:fillRect/>
                    </a:stretch>
                  </pic:blipFill>
                  <pic:spPr>
                    <a:xfrm>
                      <a:off x="0" y="0"/>
                      <a:ext cx="59400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spacing w:after="0" w:before="0" w:lineRule="auto"/>
        <w:ind w:left="0" w:firstLine="0"/>
        <w:jc w:val="both"/>
        <w:rPr>
          <w:b w:val="0"/>
          <w:bCs w:val="0"/>
          <w:color w:val="000000"/>
        </w:rPr>
      </w:pPr>
      <w:r w:rsidDel="00000000" w:rsidR="00000000" w:rsidRPr="00000000">
        <w:rPr>
          <w:b w:val="0"/>
          <w:bCs w:val="0"/>
          <w:color w:val="000000"/>
        </w:rPr>
        <w:drawing>
          <wp:inline distB="114300" distT="114300" distL="114300" distR="114300">
            <wp:extent cx="5940000" cy="762000"/>
            <wp:effectExtent b="0" l="0" r="0" t="0"/>
            <wp:docPr id="2"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940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jc w:val="left"/>
        <w:rPr>
          <w:b w:val="0"/>
          <w:bCs w:val="0"/>
          <w:color w:val="000000"/>
        </w:rPr>
      </w:pPr>
      <w:r w:rsidDel="00000000" w:rsidR="00000000" w:rsidRPr="00000000">
        <w:rPr>
          <w:b w:val="0"/>
          <w:bCs w:val="0"/>
          <w:color w:val="000000"/>
          <w:sz w:val="24"/>
          <w:szCs w:val="24"/>
          <w:rtl w:val="0"/>
        </w:rPr>
        <w:t xml:space="preserve">Рис. 2.2 </w:t>
      </w:r>
      <w:r w:rsidDel="00000000" w:rsidR="00000000" w:rsidRPr="00000000">
        <w:rPr>
          <w:b w:val="0"/>
          <w:bCs w:val="0"/>
          <w:color w:val="000000"/>
          <w:rtl w:val="0"/>
        </w:rPr>
        <w:t xml:space="preserve">«Pentatonix» «Carol of the Bells», основна тема сопрано розділ А</w:t>
      </w:r>
    </w:p>
    <w:p w:rsidR="00000000" w:rsidDel="00000000" w:rsidP="00000000" w:rsidRDefault="00000000" w:rsidRPr="00000000" w14:paraId="000000E7">
      <w:pPr>
        <w:spacing w:after="0" w:before="0" w:lineRule="auto"/>
        <w:ind w:left="0" w:firstLine="720"/>
        <w:jc w:val="both"/>
        <w:rPr>
          <w:b w:val="0"/>
          <w:bCs w:val="0"/>
          <w:color w:val="000000"/>
        </w:rPr>
      </w:pPr>
      <w:r w:rsidDel="00000000" w:rsidR="00000000" w:rsidRPr="00000000">
        <w:rPr>
          <w:rtl w:val="0"/>
        </w:rPr>
      </w:r>
    </w:p>
    <w:p w:rsidR="00000000" w:rsidDel="00000000" w:rsidP="00000000" w:rsidRDefault="00000000" w:rsidRPr="00000000" w14:paraId="000000E8">
      <w:pPr>
        <w:spacing w:after="0" w:before="0" w:lineRule="auto"/>
        <w:ind w:left="0" w:firstLine="720"/>
        <w:jc w:val="both"/>
        <w:rPr>
          <w:b w:val="0"/>
          <w:bCs w:val="0"/>
          <w:color w:val="000000"/>
        </w:rPr>
      </w:pPr>
      <w:r w:rsidDel="00000000" w:rsidR="00000000" w:rsidRPr="00000000">
        <w:rPr>
          <w:b w:val="0"/>
          <w:bCs w:val="0"/>
          <w:color w:val="000000"/>
          <w:rtl w:val="0"/>
        </w:rPr>
        <w:t xml:space="preserve">A</w:t>
      </w:r>
      <w:r w:rsidDel="00000000" w:rsidR="00000000" w:rsidRPr="00000000">
        <w:rPr>
          <w:b w:val="0"/>
          <w:bCs w:val="0"/>
          <w:color w:val="000000"/>
          <w:vertAlign w:val="superscript"/>
          <w:rtl w:val="0"/>
        </w:rPr>
        <w:t xml:space="preserve">1 – </w:t>
      </w:r>
      <w:r w:rsidDel="00000000" w:rsidR="00000000" w:rsidRPr="00000000">
        <w:rPr>
          <w:b w:val="0"/>
          <w:bCs w:val="0"/>
          <w:color w:val="000000"/>
          <w:rtl w:val="0"/>
        </w:rPr>
        <w:t xml:space="preserve">повернення теми з варіаціями повторює головну тему, але голоси накладаються щільніше, додається вокальна перкусія, гармонія стає більш насиченою, мелодія рухається динамічніше, створюючи відчуття «підйому». Контрастний епізод (С) утворює найбільший контраст у творі: змінюється регістр, бас виконує більш виразну, майже солюючу партію, верхні голоси переходять до коротких повторюваних фраз. В результаті складається відчуття накопичення енергії. В кульмінації усі голоси співають tutti, застосовуються складні гармонічні сполучення, прийом вокальної перкусії. Висхідні та низхідні потоки голосів створюють ефект «звукової хвилі».При поверненні мотиву «дзвонів», але в легшій формі; звучання поступово зменшується й розчиняється. Завершення подібне до стиглих дзвіночків.</w:t>
      </w:r>
    </w:p>
    <w:p w:rsidR="00000000" w:rsidDel="00000000" w:rsidP="00000000" w:rsidRDefault="00000000" w:rsidRPr="00000000" w14:paraId="000000E9">
      <w:pPr>
        <w:spacing w:after="0" w:before="0" w:lineRule="auto"/>
        <w:ind w:firstLine="720"/>
        <w:jc w:val="both"/>
        <w:rPr>
          <w:b w:val="0"/>
          <w:bCs w:val="0"/>
        </w:rPr>
      </w:pPr>
      <w:r w:rsidDel="00000000" w:rsidR="00000000" w:rsidRPr="00000000">
        <w:rPr>
          <w:b w:val="0"/>
          <w:bCs w:val="0"/>
          <w:color w:val="000000"/>
          <w:rtl w:val="0"/>
        </w:rPr>
        <w:t xml:space="preserve">Тож, у версії вокального колективу «Pentatonix» драматургія створюється поступовим ущільненням фактури, зміною ролей голосів, ритмічними контрастами, багатошаровими гармонічними кластерами; фактурно-динамічною арковою формою з яскравою кульмінацією та поверненням початкового матеріалу наприкінці. </w:t>
      </w:r>
      <w:r w:rsidDel="00000000" w:rsidR="00000000" w:rsidRPr="00000000">
        <w:rPr>
          <w:b w:val="0"/>
          <w:bCs w:val="0"/>
          <w:rtl w:val="0"/>
        </w:rPr>
        <w:t xml:space="preserve">Сучасні вокальні аранжування українських пісень характеризуються значною ритмічною трансформацією. У виконанні </w:t>
      </w:r>
      <w:r w:rsidDel="00000000" w:rsidR="00000000" w:rsidRPr="00000000">
        <w:rPr>
          <w:b w:val="0"/>
          <w:bCs w:val="0"/>
          <w:color w:val="000000"/>
          <w:rtl w:val="0"/>
        </w:rPr>
        <w:t xml:space="preserve">«Pentatonix» </w:t>
      </w:r>
      <w:r w:rsidDel="00000000" w:rsidR="00000000" w:rsidRPr="00000000">
        <w:rPr>
          <w:b w:val="0"/>
          <w:bCs w:val="0"/>
          <w:rtl w:val="0"/>
        </w:rPr>
        <w:t xml:space="preserve">ритм стає основою драматургії, в якій beatbox виконує функцію ударної установки; бас формує groove, а верхні голоси – ритмічні фігури. Це принципово відрізняється від традиційної української пісні, де ритм підпорядкований тексту.</w:t>
      </w:r>
    </w:p>
    <w:p w:rsidR="00000000" w:rsidDel="00000000" w:rsidP="00000000" w:rsidRDefault="00000000" w:rsidRPr="00000000" w14:paraId="000000EA">
      <w:pPr>
        <w:ind w:firstLine="720"/>
        <w:rPr/>
      </w:pPr>
      <w:r w:rsidDel="00000000" w:rsidR="00000000" w:rsidRPr="00000000">
        <w:br w:type="page"/>
      </w:r>
      <w:r w:rsidDel="00000000" w:rsidR="00000000" w:rsidRPr="00000000">
        <w:rPr>
          <w:rtl w:val="0"/>
        </w:rPr>
        <w:t xml:space="preserve">ВИСНОВКИ</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spacing w:after="0" w:before="0" w:lineRule="auto"/>
        <w:ind w:firstLine="720"/>
        <w:jc w:val="both"/>
        <w:rPr>
          <w:b w:val="0"/>
          <w:bCs w:val="0"/>
          <w:color w:val="000000"/>
        </w:rPr>
      </w:pPr>
      <w:r w:rsidDel="00000000" w:rsidR="00000000" w:rsidRPr="00000000">
        <w:rPr>
          <w:b w:val="0"/>
          <w:bCs w:val="0"/>
          <w:color w:val="000000"/>
          <w:rtl w:val="0"/>
        </w:rPr>
        <w:t xml:space="preserve">У результаті проведеного дослідження авторського підходу до аранжування українських пісень сучасними вокальними колективами була досягнута поставлена мета та вирішено визначені завдання. На основі проведеного аналізу можна окреслити основні тенденції розвитку даного процесу. Одна з них – глобалізація – свідчить про активну інтеграцію української пісні у світовий музичний простір із залученням можливостей засобів цифровізації, Розширення можливостей вокальної техніки в сучасних інтерпретаціях з включенням нових прийомів звуковидобування, експериментів з тембром тісно переплітається з тяжінням до поглиблення індивідуалізації кожного інтерпретатора або аранжувальника. Кожен колектив формує власний стиль,  авторську концепцію, досягає унікальності звучання. Попри всі трансформації, інтонаційна база пісень залишається, зберігається зв’язок із традицією.</w:t>
      </w:r>
    </w:p>
    <w:p w:rsidR="00000000" w:rsidDel="00000000" w:rsidP="00000000" w:rsidRDefault="00000000" w:rsidRPr="00000000" w14:paraId="000000EE">
      <w:pPr>
        <w:ind w:firstLine="720"/>
        <w:jc w:val="both"/>
        <w:rPr>
          <w:b w:val="0"/>
          <w:bCs w:val="0"/>
          <w:color w:val="000000"/>
        </w:rPr>
      </w:pPr>
      <w:r w:rsidDel="00000000" w:rsidR="00000000" w:rsidRPr="00000000">
        <w:rPr>
          <w:b w:val="0"/>
          <w:bCs w:val="0"/>
          <w:rtl w:val="0"/>
        </w:rPr>
        <w:t xml:space="preserve">Сучасні вокальні аранжування українських пісень характеризуються глибоким синтезом традиції і новаторства, розширенням гармонічної та фактурної мови, активною роллю тембру і ритму.</w:t>
      </w:r>
      <w:r w:rsidDel="00000000" w:rsidR="00000000" w:rsidRPr="00000000">
        <w:rPr>
          <w:b w:val="0"/>
          <w:bCs w:val="0"/>
          <w:color w:val="ff0000"/>
          <w:rtl w:val="0"/>
        </w:rPr>
        <w:t xml:space="preserve"> </w:t>
      </w:r>
      <w:r w:rsidDel="00000000" w:rsidR="00000000" w:rsidRPr="00000000">
        <w:rPr>
          <w:b w:val="0"/>
          <w:bCs w:val="0"/>
          <w:color w:val="000000"/>
          <w:rtl w:val="0"/>
        </w:rPr>
        <w:t xml:space="preserve">Вони часто створюються з урахуванням студійного запису, мікрофонної техніки, орієнтовані на сценічний ефект, візуальну складову, </w:t>
      </w:r>
    </w:p>
    <w:p w:rsidR="00000000" w:rsidDel="00000000" w:rsidP="00000000" w:rsidRDefault="00000000" w:rsidRPr="00000000" w14:paraId="000000EF">
      <w:pPr>
        <w:spacing w:after="0" w:before="0" w:lineRule="auto"/>
        <w:ind w:firstLine="720"/>
        <w:jc w:val="both"/>
        <w:rPr>
          <w:b w:val="0"/>
          <w:bCs w:val="0"/>
        </w:rPr>
      </w:pPr>
      <w:r w:rsidDel="00000000" w:rsidR="00000000" w:rsidRPr="00000000">
        <w:rPr>
          <w:b w:val="0"/>
          <w:bCs w:val="0"/>
          <w:color w:val="000000"/>
          <w:rtl w:val="0"/>
        </w:rPr>
        <w:t xml:space="preserve">В роботі розглянуто роль «Щедрика» в сучасній культурі. В обробці Миколи Леонтовича він є унікальним явищем, оскільки поєднує фольклор і професійну музику,  має універсальну структуру і легко адаптується до різних стилів. Його сучасні інтерпретації вокальними колективами «Pentatonix», «ManSound», «Libera» демонструють варіативність і гнучкість. </w:t>
      </w:r>
      <w:r w:rsidDel="00000000" w:rsidR="00000000" w:rsidRPr="00000000">
        <w:rPr>
          <w:b w:val="0"/>
          <w:bCs w:val="0"/>
          <w:rtl w:val="0"/>
        </w:rPr>
        <w:t xml:space="preserve">У сучасних версіях остинато може трансформуватись, розподілятись між голосами або набувати поліфонічного характеру. Це особливо помітно у версіях </w:t>
      </w:r>
      <w:r w:rsidDel="00000000" w:rsidR="00000000" w:rsidRPr="00000000">
        <w:rPr>
          <w:b w:val="0"/>
          <w:bCs w:val="0"/>
          <w:color w:val="000000"/>
          <w:rtl w:val="0"/>
        </w:rPr>
        <w:t xml:space="preserve">«Pentatonix», «ManSound»</w:t>
      </w:r>
      <w:r w:rsidDel="00000000" w:rsidR="00000000" w:rsidRPr="00000000">
        <w:rPr>
          <w:b w:val="0"/>
          <w:bCs w:val="0"/>
          <w:rtl w:val="0"/>
        </w:rPr>
        <w:t xml:space="preserve">. Beatbox і вокальна перкусія виконують у сучасних аранжуваннях функції ритмічного каркасу тембрового контрасту, стилістичного маркера. Їх поява зумовлена впливом хіп-хоп культури, поп-музики, електронної музики.</w:t>
      </w:r>
    </w:p>
    <w:p w:rsidR="00000000" w:rsidDel="00000000" w:rsidP="00000000" w:rsidRDefault="00000000" w:rsidRPr="00000000" w14:paraId="000000F0">
      <w:pPr>
        <w:ind w:firstLine="720"/>
        <w:jc w:val="both"/>
        <w:rPr>
          <w:b w:val="0"/>
          <w:bCs w:val="0"/>
        </w:rPr>
      </w:pPr>
      <w:r w:rsidDel="00000000" w:rsidR="00000000" w:rsidRPr="00000000">
        <w:rPr>
          <w:b w:val="0"/>
          <w:bCs w:val="0"/>
          <w:rtl w:val="0"/>
        </w:rPr>
        <w:t xml:space="preserve">У сучасній практиці можна виділити три основні стратегії аранжування:реконструктивну з максимальним збереженням автентики – ладу; ритму; манери співу (Театру пісні «Джерела»); синтетичну, яка поєднує традиції і сучасність з додаванням нової гармоні, зміною фактури, стилізацією  («ManSound»); деконструктивну – з радикальним переосмисленням першоджерела пісні – зміною форми, новим текстом,  жанровий зсув («Pentatonix»).</w:t>
      </w:r>
    </w:p>
    <w:p w:rsidR="00000000" w:rsidDel="00000000" w:rsidP="00000000" w:rsidRDefault="00000000" w:rsidRPr="00000000" w14:paraId="000000F1">
      <w:pPr>
        <w:ind w:firstLine="720"/>
        <w:jc w:val="both"/>
        <w:rPr>
          <w:b w:val="0"/>
          <w:bCs w:val="0"/>
        </w:rPr>
      </w:pPr>
      <w:r w:rsidDel="00000000" w:rsidR="00000000" w:rsidRPr="00000000">
        <w:rPr>
          <w:b w:val="0"/>
          <w:bCs w:val="0"/>
          <w:rtl w:val="0"/>
        </w:rPr>
        <w:t xml:space="preserve">Вокальні ансамблі активно використовують просторовий фактор, виражений у розміщенні співаків, антифонності, ефектів «відлуння» театралізації. Це створює просторовий ефект, особливо характерний для колективів «Libera» і «The King's Singers». Спостерігається вільне трактування тексту з можливими його повторами, скороченням, по складовим  розщепленням, навіть з додаванням нового тексту.</w:t>
      </w:r>
    </w:p>
    <w:p w:rsidR="00000000" w:rsidDel="00000000" w:rsidP="00000000" w:rsidRDefault="00000000" w:rsidRPr="00000000" w14:paraId="000000F2">
      <w:pPr>
        <w:ind w:firstLine="720"/>
        <w:jc w:val="both"/>
        <w:rPr>
          <w:b w:val="0"/>
          <w:bCs w:val="0"/>
        </w:rPr>
      </w:pPr>
      <w:r w:rsidDel="00000000" w:rsidR="00000000" w:rsidRPr="00000000">
        <w:rPr>
          <w:b w:val="0"/>
          <w:bCs w:val="0"/>
          <w:rtl w:val="0"/>
        </w:rPr>
        <w:t xml:space="preserve">У сучасному контексті аранжувальник фактично виконує функцію композитора. При збереженні ідентичності, він створити новий художній продукт, адаптувати твір до сучасного слухача. У такому випадку аранжування стає самостійним видом творчості.</w:t>
      </w:r>
    </w:p>
    <w:p w:rsidR="00000000" w:rsidDel="00000000" w:rsidP="00000000" w:rsidRDefault="00000000" w:rsidRPr="00000000" w14:paraId="000000F3">
      <w:pPr>
        <w:ind w:firstLine="720"/>
        <w:jc w:val="both"/>
        <w:rPr>
          <w:b w:val="0"/>
          <w:bCs w:val="0"/>
          <w:color w:val="000000"/>
        </w:rPr>
      </w:pPr>
      <w:r w:rsidDel="00000000" w:rsidR="00000000" w:rsidRPr="00000000">
        <w:rPr>
          <w:b w:val="0"/>
          <w:bCs w:val="0"/>
          <w:color w:val="000000"/>
          <w:rtl w:val="0"/>
        </w:rPr>
        <w:t xml:space="preserve">Сучасні вокальні аранжування українських пісень характеризуються значною ритмічною трансформацією, що проявляється у зміщенні акцентів, використанні поліритмії. Встановлено, що аранжування в сучасному музичному просторі перестає виконувати виключно допоміжну функцію і набуває ознак самостійного виду творчої діяльності, що поєднує композиторське мислення та виконавську інтерпретацію. Його сутність полягає у трансформації первинного музичного матеріалу з одночасним збереженням інтонаційної ідентичності.</w:t>
      </w:r>
    </w:p>
    <w:p w:rsidR="00000000" w:rsidDel="00000000" w:rsidP="00000000" w:rsidRDefault="00000000" w:rsidRPr="00000000" w14:paraId="000000F4">
      <w:pPr>
        <w:spacing w:after="0" w:before="0" w:lineRule="auto"/>
        <w:ind w:left="0" w:firstLine="720"/>
        <w:jc w:val="both"/>
        <w:rPr>
          <w:b w:val="0"/>
          <w:bCs w:val="0"/>
          <w:color w:val="000000"/>
        </w:rPr>
      </w:pPr>
      <w:r w:rsidDel="00000000" w:rsidR="00000000" w:rsidRPr="00000000">
        <w:rPr>
          <w:b w:val="0"/>
          <w:bCs w:val="0"/>
          <w:color w:val="000000"/>
          <w:rtl w:val="0"/>
        </w:rPr>
        <w:t xml:space="preserve">Важливою ознакою сучасного вокального аранжування є функціональна багаторівневість ансамблю, у межах якої голоси виконують одночасно мелодичну, гармонічну, ритмічну та темброву функції. Це дозволяє трактувати вокальний колектив як аналог «живого оркестру».</w:t>
      </w:r>
    </w:p>
    <w:p w:rsidR="00000000" w:rsidDel="00000000" w:rsidP="00000000" w:rsidRDefault="00000000" w:rsidRPr="00000000" w14:paraId="000000F5">
      <w:pPr>
        <w:spacing w:after="0" w:before="0" w:lineRule="auto"/>
        <w:ind w:left="0" w:firstLine="720"/>
        <w:jc w:val="both"/>
        <w:rPr>
          <w:b w:val="0"/>
          <w:bCs w:val="0"/>
          <w:color w:val="000000"/>
        </w:rPr>
      </w:pPr>
      <w:r w:rsidDel="00000000" w:rsidR="00000000" w:rsidRPr="00000000">
        <w:rPr>
          <w:b w:val="0"/>
          <w:bCs w:val="0"/>
          <w:color w:val="000000"/>
          <w:rtl w:val="0"/>
        </w:rPr>
        <w:t xml:space="preserve">Порівняльний аналіз сучасних версій «Щедрика» показав, що в них зберігається інтонаційне ядро народної пісні, але зазнають змін гармонічна, ритмічна та фактурна організація. є універсальною моделлю трансформації фольклорного матеріалу. </w:t>
      </w:r>
    </w:p>
    <w:p w:rsidR="00000000" w:rsidDel="00000000" w:rsidP="00000000" w:rsidRDefault="00000000" w:rsidRPr="00000000" w14:paraId="000000F6">
      <w:pPr>
        <w:spacing w:after="0" w:before="0" w:lineRule="auto"/>
        <w:ind w:left="0" w:firstLine="720"/>
        <w:jc w:val="both"/>
        <w:rPr>
          <w:b w:val="0"/>
          <w:bCs w:val="0"/>
          <w:color w:val="000000"/>
        </w:rPr>
      </w:pPr>
      <w:r w:rsidDel="00000000" w:rsidR="00000000" w:rsidRPr="00000000">
        <w:rPr>
          <w:b w:val="0"/>
          <w:bCs w:val="0"/>
          <w:color w:val="000000"/>
          <w:rtl w:val="0"/>
        </w:rPr>
        <w:t xml:space="preserve">Сучасні вокальні аранжування сприяють актуалізації української пісенної спадщини, забезпечуючи її функціонування у глобальному музичному просторі без втрати національної ідентичності.</w:t>
      </w:r>
    </w:p>
    <w:p w:rsidR="00000000" w:rsidDel="00000000" w:rsidP="00000000" w:rsidRDefault="00000000" w:rsidRPr="00000000" w14:paraId="000000F7">
      <w:pPr>
        <w:spacing w:after="0" w:before="0" w:lineRule="auto"/>
        <w:ind w:left="0" w:firstLine="720"/>
        <w:jc w:val="both"/>
        <w:rPr/>
      </w:pPr>
      <w:r w:rsidDel="00000000" w:rsidR="00000000" w:rsidRPr="00000000">
        <w:rPr>
          <w:b w:val="0"/>
          <w:bCs w:val="0"/>
          <w:color w:val="000000"/>
          <w:rtl w:val="0"/>
        </w:rPr>
        <w:t xml:space="preserve">Таким чином, авторський підхід до аранжування українських пісень є складним багатовимірним явищем, яке відображає взаємодію традиції та інновації, індивідуального авторського стилю та колективного виконавського мислення. Саме завдяки цьому процесу українська – авторська і народна – пісні продовжують розвиватися, набуваючи нових художніх форм і зберігаючи свою культурну значимість.</w:t>
      </w:r>
      <w:r w:rsidDel="00000000" w:rsidR="00000000" w:rsidRPr="00000000">
        <w:br w:type="page"/>
      </w:r>
      <w:r w:rsidDel="00000000" w:rsidR="00000000" w:rsidRPr="00000000">
        <w:rPr>
          <w:rtl w:val="0"/>
        </w:rPr>
      </w:r>
    </w:p>
    <w:p w:rsidR="00000000" w:rsidDel="00000000" w:rsidP="00000000" w:rsidRDefault="00000000" w:rsidRPr="00000000" w14:paraId="000000F8">
      <w:pPr>
        <w:pStyle w:val="Heading2"/>
        <w:rPr/>
      </w:pPr>
      <w:bookmarkStart w:colFirst="0" w:colLast="0" w:name="_qumsvbd5iihe" w:id="21"/>
      <w:bookmarkEnd w:id="21"/>
      <w:r w:rsidDel="00000000" w:rsidR="00000000" w:rsidRPr="00000000">
        <w:rPr>
          <w:rtl w:val="0"/>
        </w:rPr>
        <w:t xml:space="preserve">СПИСОК ВИКОРИСТАНИХ ДЖЕРЕЛ</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numPr>
          <w:ilvl w:val="0"/>
          <w:numId w:val="1"/>
        </w:numPr>
        <w:ind w:left="720" w:hanging="360"/>
        <w:jc w:val="both"/>
        <w:rPr>
          <w:b w:val="0"/>
          <w:bCs w:val="0"/>
        </w:rPr>
      </w:pPr>
      <w:r w:rsidDel="00000000" w:rsidR="00000000" w:rsidRPr="00000000">
        <w:rPr>
          <w:b w:val="0"/>
          <w:bCs w:val="0"/>
          <w:rtl w:val="0"/>
        </w:rPr>
        <w:t xml:space="preserve">Батовська О. М. Сучасне академічне хорове мистецтво а cappella : монографія. Харків : Планета-Принт, 2017. 521 с. </w:t>
      </w:r>
    </w:p>
    <w:p w:rsidR="00000000" w:rsidDel="00000000" w:rsidP="00000000" w:rsidRDefault="00000000" w:rsidRPr="00000000" w14:paraId="000000FC">
      <w:pPr>
        <w:numPr>
          <w:ilvl w:val="0"/>
          <w:numId w:val="1"/>
        </w:numPr>
        <w:ind w:left="720" w:hanging="360"/>
        <w:jc w:val="both"/>
        <w:rPr>
          <w:b w:val="0"/>
          <w:bCs w:val="0"/>
        </w:rPr>
      </w:pPr>
      <w:r w:rsidDel="00000000" w:rsidR="00000000" w:rsidRPr="00000000">
        <w:rPr>
          <w:b w:val="0"/>
          <w:bCs w:val="0"/>
          <w:rtl w:val="0"/>
        </w:rPr>
        <w:t xml:space="preserve">Борисенко М. Ю. Жанр транскрипції в системі індивідуального композиторського стилю: автореф. дис. … канд. мист. : спец. 17.00.03 Музичне мистецтво / ХНУМ ім. І. П. Котляревського. Харків, 2005. 17 с. </w:t>
      </w:r>
    </w:p>
    <w:p w:rsidR="00000000" w:rsidDel="00000000" w:rsidP="00000000" w:rsidRDefault="00000000" w:rsidRPr="00000000" w14:paraId="000000FD">
      <w:pPr>
        <w:numPr>
          <w:ilvl w:val="0"/>
          <w:numId w:val="1"/>
        </w:numPr>
        <w:ind w:left="720" w:hanging="360"/>
        <w:jc w:val="both"/>
        <w:rPr>
          <w:b w:val="0"/>
          <w:bCs w:val="0"/>
        </w:rPr>
      </w:pPr>
      <w:r w:rsidDel="00000000" w:rsidR="00000000" w:rsidRPr="00000000">
        <w:rPr>
          <w:b w:val="0"/>
          <w:bCs w:val="0"/>
          <w:rtl w:val="0"/>
        </w:rPr>
        <w:t xml:space="preserve">Бурміцька Л. «Піккардійська терція» : на шляху до визнання. </w:t>
      </w:r>
      <w:r w:rsidDel="00000000" w:rsidR="00000000" w:rsidRPr="00000000">
        <w:rPr>
          <w:b w:val="0"/>
          <w:bCs w:val="0"/>
          <w:i w:val="1"/>
          <w:iCs w:val="1"/>
          <w:rtl w:val="0"/>
        </w:rPr>
        <w:t xml:space="preserve">Актуальні проблеми історії, теорії та практики художньої культури</w:t>
      </w:r>
      <w:r w:rsidDel="00000000" w:rsidR="00000000" w:rsidRPr="00000000">
        <w:rPr>
          <w:b w:val="0"/>
          <w:bCs w:val="0"/>
          <w:rtl w:val="0"/>
        </w:rPr>
        <w:t xml:space="preserve">, 30, 375..К : Міленіум, 2014. С.  374 –379.</w:t>
      </w:r>
    </w:p>
    <w:p w:rsidR="00000000" w:rsidDel="00000000" w:rsidP="00000000" w:rsidRDefault="00000000" w:rsidRPr="00000000" w14:paraId="000000FE">
      <w:pPr>
        <w:numPr>
          <w:ilvl w:val="0"/>
          <w:numId w:val="1"/>
        </w:numPr>
        <w:ind w:left="720" w:hanging="360"/>
        <w:jc w:val="both"/>
        <w:rPr>
          <w:b w:val="0"/>
          <w:bCs w:val="0"/>
        </w:rPr>
      </w:pPr>
      <w:r w:rsidDel="00000000" w:rsidR="00000000" w:rsidRPr="00000000">
        <w:rPr>
          <w:b w:val="0"/>
          <w:bCs w:val="0"/>
          <w:rtl w:val="0"/>
        </w:rPr>
        <w:t xml:space="preserve">Карась Г. Хорова обробка народної пісні у творчості Михайла Гайворонського </w:t>
      </w:r>
      <w:r w:rsidDel="00000000" w:rsidR="00000000" w:rsidRPr="00000000">
        <w:rPr>
          <w:b w:val="0"/>
          <w:bCs w:val="0"/>
          <w:i w:val="1"/>
          <w:iCs w:val="1"/>
          <w:rtl w:val="0"/>
        </w:rPr>
        <w:t xml:space="preserve">Вісник Київського національного університету культури і мистецтв.</w:t>
      </w:r>
      <w:r w:rsidDel="00000000" w:rsidR="00000000" w:rsidRPr="00000000">
        <w:rPr>
          <w:b w:val="0"/>
          <w:bCs w:val="0"/>
          <w:rtl w:val="0"/>
        </w:rPr>
        <w:t xml:space="preserve"> Серія : Музичне мистецтво, 2018. Вип. 1. С. 46–56.</w:t>
      </w:r>
    </w:p>
    <w:p w:rsidR="00000000" w:rsidDel="00000000" w:rsidP="00000000" w:rsidRDefault="00000000" w:rsidRPr="00000000" w14:paraId="000000FF">
      <w:pPr>
        <w:numPr>
          <w:ilvl w:val="0"/>
          <w:numId w:val="1"/>
        </w:numPr>
        <w:shd w:fill="ffffff" w:val="clear"/>
        <w:ind w:left="720" w:hanging="360"/>
        <w:jc w:val="both"/>
        <w:rPr>
          <w:b w:val="0"/>
          <w:bCs w:val="0"/>
        </w:rPr>
      </w:pPr>
      <w:r w:rsidDel="00000000" w:rsidR="00000000" w:rsidRPr="00000000">
        <w:rPr>
          <w:b w:val="0"/>
          <w:bCs w:val="0"/>
          <w:rtl w:val="0"/>
        </w:rPr>
        <w:t xml:space="preserve">Карась Г. Хорові обробки українських народних пісень: традиція і сучасність. К. : Музична Україна, 2010.</w:t>
      </w:r>
    </w:p>
    <w:p w:rsidR="00000000" w:rsidDel="00000000" w:rsidP="00000000" w:rsidRDefault="00000000" w:rsidRPr="00000000" w14:paraId="00000100">
      <w:pPr>
        <w:shd w:fill="ffffff" w:val="clear"/>
        <w:ind w:left="720" w:firstLine="0"/>
        <w:jc w:val="both"/>
        <w:rPr>
          <w:b w:val="0"/>
          <w:bCs w:val="0"/>
        </w:rPr>
      </w:pPr>
      <w:hyperlink r:id="rId16">
        <w:r w:rsidDel="00000000" w:rsidR="00000000" w:rsidRPr="00000000">
          <w:rPr>
            <w:b w:val="0"/>
            <w:bCs w:val="0"/>
            <w:color w:val="1155cc"/>
            <w:u w:val="single"/>
            <w:rtl w:val="0"/>
          </w:rPr>
          <w:t xml:space="preserve">https://journals.uran.ua/mz/article/view/149902</w:t>
        </w:r>
      </w:hyperlink>
      <w:r w:rsidDel="00000000" w:rsidR="00000000" w:rsidRPr="00000000">
        <w:rPr>
          <w:rtl w:val="0"/>
        </w:rPr>
      </w:r>
    </w:p>
    <w:p w:rsidR="00000000" w:rsidDel="00000000" w:rsidP="00000000" w:rsidRDefault="00000000" w:rsidRPr="00000000" w14:paraId="00000101">
      <w:pPr>
        <w:numPr>
          <w:ilvl w:val="0"/>
          <w:numId w:val="1"/>
        </w:numPr>
        <w:shd w:fill="ffffff" w:val="clear"/>
        <w:ind w:left="720" w:hanging="360"/>
        <w:jc w:val="both"/>
        <w:rPr>
          <w:b w:val="0"/>
          <w:bCs w:val="0"/>
        </w:rPr>
      </w:pPr>
      <w:r w:rsidDel="00000000" w:rsidR="00000000" w:rsidRPr="00000000">
        <w:rPr>
          <w:b w:val="0"/>
          <w:bCs w:val="0"/>
          <w:rtl w:val="0"/>
        </w:rPr>
        <w:t xml:space="preserve">Козирєва Т. Не хочемо ставити крапку. Відомий вокальний гурт «Піккардійська терція» святкує 25-річчя. </w:t>
      </w:r>
      <w:r w:rsidDel="00000000" w:rsidR="00000000" w:rsidRPr="00000000">
        <w:rPr>
          <w:b w:val="0"/>
          <w:bCs w:val="0"/>
          <w:i w:val="1"/>
          <w:iCs w:val="1"/>
          <w:rtl w:val="0"/>
        </w:rPr>
        <w:t xml:space="preserve">День</w:t>
      </w:r>
      <w:r w:rsidDel="00000000" w:rsidR="00000000" w:rsidRPr="00000000">
        <w:rPr>
          <w:b w:val="0"/>
          <w:bCs w:val="0"/>
          <w:rtl w:val="0"/>
        </w:rPr>
        <w:t xml:space="preserve">, 22. 2017. Вересень. С. 29–30.</w:t>
      </w:r>
    </w:p>
    <w:p w:rsidR="00000000" w:rsidDel="00000000" w:rsidP="00000000" w:rsidRDefault="00000000" w:rsidRPr="00000000" w14:paraId="00000102">
      <w:pPr>
        <w:numPr>
          <w:ilvl w:val="0"/>
          <w:numId w:val="1"/>
        </w:numPr>
        <w:ind w:left="720" w:hanging="360"/>
        <w:jc w:val="both"/>
        <w:rPr>
          <w:b w:val="0"/>
          <w:bCs w:val="0"/>
        </w:rPr>
      </w:pPr>
      <w:r w:rsidDel="00000000" w:rsidR="00000000" w:rsidRPr="00000000">
        <w:rPr>
          <w:b w:val="0"/>
          <w:bCs w:val="0"/>
          <w:rtl w:val="0"/>
        </w:rPr>
        <w:t xml:space="preserve">Кривицька Т. Різдвяна тема в українській хоровій та сценічній музиці періоду Незалежності автореф. дис. … канд. мистецтвознавства : спец. 17.900.01 Теорія та історія культури. Харків, 2009. 19 с. </w:t>
      </w:r>
    </w:p>
    <w:p w:rsidR="00000000" w:rsidDel="00000000" w:rsidP="00000000" w:rsidRDefault="00000000" w:rsidRPr="00000000" w14:paraId="00000103">
      <w:pPr>
        <w:numPr>
          <w:ilvl w:val="0"/>
          <w:numId w:val="1"/>
        </w:numPr>
        <w:ind w:left="720" w:hanging="360"/>
        <w:jc w:val="both"/>
        <w:rPr>
          <w:b w:val="0"/>
          <w:bCs w:val="0"/>
        </w:rPr>
      </w:pPr>
      <w:r w:rsidDel="00000000" w:rsidR="00000000" w:rsidRPr="00000000">
        <w:rPr>
          <w:b w:val="0"/>
          <w:bCs w:val="0"/>
          <w:rtl w:val="0"/>
        </w:rPr>
        <w:t xml:space="preserve">Кузік В. Динаміка образно-стильової еволюції сольного оформлення народної пісні (від «Жарти, кохання, любов та женіхання» до «А нашу славну Україну розвеселимо!»). </w:t>
      </w:r>
      <w:r w:rsidDel="00000000" w:rsidR="00000000" w:rsidRPr="00000000">
        <w:rPr>
          <w:b w:val="0"/>
          <w:bCs w:val="0"/>
          <w:i w:val="1"/>
          <w:iCs w:val="1"/>
          <w:rtl w:val="0"/>
        </w:rPr>
        <w:t xml:space="preserve">Народна творчість та етнологія. </w:t>
      </w:r>
      <w:r w:rsidDel="00000000" w:rsidR="00000000" w:rsidRPr="00000000">
        <w:rPr>
          <w:b w:val="0"/>
          <w:bCs w:val="0"/>
          <w:rtl w:val="0"/>
        </w:rPr>
        <w:t xml:space="preserve">К. : Інститут мистецтвознавства, фольклористики та етнографії ім. М. Рильського, 2023. С. 62–73.</w:t>
      </w:r>
    </w:p>
    <w:p w:rsidR="00000000" w:rsidDel="00000000" w:rsidP="00000000" w:rsidRDefault="00000000" w:rsidRPr="00000000" w14:paraId="00000104">
      <w:pPr>
        <w:numPr>
          <w:ilvl w:val="0"/>
          <w:numId w:val="1"/>
        </w:numPr>
        <w:ind w:left="720" w:hanging="360"/>
        <w:jc w:val="both"/>
        <w:rPr>
          <w:b w:val="0"/>
          <w:bCs w:val="0"/>
        </w:rPr>
      </w:pPr>
      <w:r w:rsidDel="00000000" w:rsidR="00000000" w:rsidRPr="00000000">
        <w:rPr>
          <w:b w:val="0"/>
          <w:bCs w:val="0"/>
          <w:rtl w:val="0"/>
        </w:rPr>
        <w:t xml:space="preserve">Куліш М. Аранжування і транскрипція у творчості Олександра </w:t>
      </w:r>
      <w:r w:rsidDel="00000000" w:rsidR="00000000" w:rsidRPr="00000000">
        <w:rPr>
          <w:b w:val="0"/>
          <w:bCs w:val="0"/>
          <w:rtl w:val="0"/>
        </w:rPr>
        <w:t xml:space="preserve">Зілоті</w:t>
      </w:r>
      <w:r w:rsidDel="00000000" w:rsidR="00000000" w:rsidRPr="00000000">
        <w:rPr>
          <w:b w:val="0"/>
          <w:bCs w:val="0"/>
          <w:rtl w:val="0"/>
        </w:rPr>
        <w:t xml:space="preserve"> в контексті традицій музично-редакторської практики кінця ХІХ – першої половини ХХ ст. </w:t>
      </w:r>
      <w:r w:rsidDel="00000000" w:rsidR="00000000" w:rsidRPr="00000000">
        <w:rPr>
          <w:b w:val="0"/>
          <w:bCs w:val="0"/>
          <w:i w:val="1"/>
          <w:iCs w:val="1"/>
          <w:rtl w:val="0"/>
        </w:rPr>
        <w:t xml:space="preserve">Мистецтвознавчі записки</w:t>
      </w:r>
      <w:r w:rsidDel="00000000" w:rsidR="00000000" w:rsidRPr="00000000">
        <w:rPr>
          <w:b w:val="0"/>
          <w:bCs w:val="0"/>
          <w:rtl w:val="0"/>
        </w:rPr>
        <w:t xml:space="preserve"> : збірник наукових праць, № 39 (2021). С. 190–195.</w:t>
      </w:r>
      <w:r w:rsidDel="00000000" w:rsidR="00000000" w:rsidRPr="00000000">
        <w:rPr>
          <w:rtl w:val="0"/>
        </w:rPr>
      </w:r>
    </w:p>
    <w:p w:rsidR="00000000" w:rsidDel="00000000" w:rsidP="00000000" w:rsidRDefault="00000000" w:rsidRPr="00000000" w14:paraId="00000105">
      <w:pPr>
        <w:numPr>
          <w:ilvl w:val="0"/>
          <w:numId w:val="1"/>
        </w:numPr>
        <w:ind w:left="720" w:hanging="360"/>
        <w:jc w:val="both"/>
        <w:rPr>
          <w:b w:val="0"/>
          <w:bCs w:val="0"/>
        </w:rPr>
      </w:pPr>
      <w:r w:rsidDel="00000000" w:rsidR="00000000" w:rsidRPr="00000000">
        <w:rPr>
          <w:b w:val="0"/>
          <w:bCs w:val="0"/>
          <w:rtl w:val="0"/>
        </w:rPr>
        <w:t xml:space="preserve"> </w:t>
      </w:r>
      <w:r w:rsidDel="00000000" w:rsidR="00000000" w:rsidRPr="00000000">
        <w:rPr>
          <w:b w:val="0"/>
          <w:bCs w:val="0"/>
          <w:rtl w:val="0"/>
        </w:rPr>
        <w:t xml:space="preserve">Ладний А. С. Стратегія оновлення концертного репертуару народних хорових колективів у XXI столітті. </w:t>
      </w:r>
      <w:r w:rsidDel="00000000" w:rsidR="00000000" w:rsidRPr="00000000">
        <w:rPr>
          <w:b w:val="0"/>
          <w:bCs w:val="0"/>
          <w:i w:val="1"/>
          <w:iCs w:val="1"/>
          <w:rtl w:val="0"/>
        </w:rPr>
        <w:t xml:space="preserve">Південноукраїнські мистецькі студі </w:t>
      </w:r>
      <w:r w:rsidDel="00000000" w:rsidR="00000000" w:rsidRPr="00000000">
        <w:rPr>
          <w:b w:val="0"/>
          <w:bCs w:val="0"/>
          <w:rtl w:val="0"/>
        </w:rPr>
        <w:t xml:space="preserve">2024; 4. С. 76–81.</w:t>
      </w:r>
    </w:p>
    <w:p w:rsidR="00000000" w:rsidDel="00000000" w:rsidP="00000000" w:rsidRDefault="00000000" w:rsidRPr="00000000" w14:paraId="00000106">
      <w:pPr>
        <w:numPr>
          <w:ilvl w:val="0"/>
          <w:numId w:val="1"/>
        </w:numPr>
        <w:ind w:left="720" w:hanging="360"/>
        <w:jc w:val="both"/>
        <w:rPr>
          <w:b w:val="0"/>
          <w:bCs w:val="0"/>
        </w:rPr>
      </w:pPr>
      <w:r w:rsidDel="00000000" w:rsidR="00000000" w:rsidRPr="00000000">
        <w:rPr>
          <w:b w:val="0"/>
          <w:bCs w:val="0"/>
          <w:rtl w:val="0"/>
        </w:rPr>
        <w:t xml:space="preserve">Мировський О. Вокальна формація «Піккардійська терція» в музично-культурному житті України 1992–2022 рр. : становлення та розвиток </w:t>
      </w:r>
      <w:r w:rsidDel="00000000" w:rsidR="00000000" w:rsidRPr="00000000">
        <w:rPr>
          <w:b w:val="0"/>
          <w:bCs w:val="0"/>
          <w:i w:val="1"/>
          <w:iCs w:val="1"/>
          <w:rtl w:val="0"/>
        </w:rPr>
        <w:t xml:space="preserve">Грані</w:t>
      </w:r>
      <w:r w:rsidDel="00000000" w:rsidR="00000000" w:rsidRPr="00000000">
        <w:rPr>
          <w:b w:val="0"/>
          <w:bCs w:val="0"/>
          <w:rtl w:val="0"/>
        </w:rPr>
        <w:t xml:space="preserve"> том, 27 № 5 24. С. 54–61.</w:t>
      </w:r>
    </w:p>
    <w:p w:rsidR="00000000" w:rsidDel="00000000" w:rsidP="00000000" w:rsidRDefault="00000000" w:rsidRPr="00000000" w14:paraId="00000107">
      <w:pPr>
        <w:numPr>
          <w:ilvl w:val="0"/>
          <w:numId w:val="1"/>
        </w:numPr>
        <w:ind w:left="720" w:hanging="360"/>
        <w:jc w:val="both"/>
        <w:rPr>
          <w:b w:val="0"/>
          <w:bCs w:val="0"/>
          <w:shd w:fill="auto" w:val="clear"/>
        </w:rPr>
      </w:pPr>
      <w:r w:rsidDel="00000000" w:rsidR="00000000" w:rsidRPr="00000000">
        <w:rPr>
          <w:b w:val="0"/>
          <w:bCs w:val="0"/>
          <w:shd w:fill="auto" w:val="clear"/>
          <w:rtl w:val="0"/>
        </w:rPr>
        <w:t xml:space="preserve">Мовчан О. Джазове аранжування козацьких та ліричних пісень Придніпров’я : особливості організації та сприйняття музичного часу. </w:t>
      </w:r>
      <w:r w:rsidDel="00000000" w:rsidR="00000000" w:rsidRPr="00000000">
        <w:rPr>
          <w:b w:val="0"/>
          <w:bCs w:val="0"/>
          <w:i w:val="1"/>
          <w:iCs w:val="1"/>
          <w:shd w:fill="auto" w:val="clear"/>
          <w:rtl w:val="0"/>
        </w:rPr>
        <w:t xml:space="preserve">Часопис Національної музичної академії України ім. П. І. Чайковського</w:t>
      </w:r>
      <w:r w:rsidDel="00000000" w:rsidR="00000000" w:rsidRPr="00000000">
        <w:rPr>
          <w:b w:val="0"/>
          <w:bCs w:val="0"/>
          <w:shd w:fill="auto" w:val="clear"/>
          <w:rtl w:val="0"/>
        </w:rPr>
        <w:t xml:space="preserve">; 4(65). С. 135–151.</w:t>
      </w:r>
    </w:p>
    <w:p w:rsidR="00000000" w:rsidDel="00000000" w:rsidP="00000000" w:rsidRDefault="00000000" w:rsidRPr="00000000" w14:paraId="00000108">
      <w:pPr>
        <w:numPr>
          <w:ilvl w:val="0"/>
          <w:numId w:val="1"/>
        </w:numPr>
        <w:ind w:left="720" w:hanging="360"/>
        <w:jc w:val="both"/>
        <w:rPr>
          <w:b w:val="0"/>
          <w:bCs w:val="0"/>
          <w:shd w:fill="auto" w:val="clear"/>
        </w:rPr>
      </w:pPr>
      <w:r w:rsidDel="00000000" w:rsidR="00000000" w:rsidRPr="00000000">
        <w:rPr>
          <w:b w:val="0"/>
          <w:bCs w:val="0"/>
          <w:shd w:fill="auto" w:val="clear"/>
          <w:rtl w:val="0"/>
        </w:rPr>
        <w:t xml:space="preserve">Ороновський А. Сучасні тенденції у хоровому виконавстві навчальних колективів мистецького коледжу. URL : </w:t>
      </w:r>
    </w:p>
    <w:p w:rsidR="00000000" w:rsidDel="00000000" w:rsidP="00000000" w:rsidRDefault="00000000" w:rsidRPr="00000000" w14:paraId="00000109">
      <w:pPr>
        <w:ind w:left="720" w:firstLine="0"/>
        <w:jc w:val="both"/>
        <w:rPr>
          <w:b w:val="0"/>
          <w:bCs w:val="0"/>
        </w:rPr>
      </w:pPr>
      <w:hyperlink r:id="rId17">
        <w:r w:rsidDel="00000000" w:rsidR="00000000" w:rsidRPr="00000000">
          <w:rPr>
            <w:b w:val="0"/>
            <w:bCs w:val="0"/>
            <w:color w:val="1155cc"/>
            <w:u w:val="single"/>
            <w:rtl w:val="0"/>
          </w:rPr>
          <w:t xml:space="preserve">http://ir.dspu.edu.ua/jspui/bitstream/123456789/1901/1/%D0%97%D0%B1%D1%96%D1%80%D0%BD%D0%B8%D0%BA%20%D0%BA%D0%BE%D0%BD%D1%84.-232-234.pdf</w:t>
        </w:r>
      </w:hyperlink>
      <w:r w:rsidDel="00000000" w:rsidR="00000000" w:rsidRPr="00000000">
        <w:rPr>
          <w:b w:val="0"/>
          <w:bCs w:val="0"/>
          <w:rtl w:val="0"/>
        </w:rPr>
        <w:t xml:space="preserve"> (дата звернення: </w:t>
      </w:r>
      <w:r w:rsidDel="00000000" w:rsidR="00000000" w:rsidRPr="00000000">
        <w:rPr>
          <w:b w:val="0"/>
          <w:bCs w:val="0"/>
          <w:shd w:fill="auto" w:val="clear"/>
          <w:rtl w:val="0"/>
        </w:rPr>
        <w:t xml:space="preserve">29.04.26)</w:t>
      </w:r>
      <w:r w:rsidDel="00000000" w:rsidR="00000000" w:rsidRPr="00000000">
        <w:rPr>
          <w:b w:val="0"/>
          <w:bCs w:val="0"/>
          <w:rtl w:val="0"/>
        </w:rPr>
        <w:t xml:space="preserve">.</w:t>
      </w:r>
    </w:p>
    <w:p w:rsidR="00000000" w:rsidDel="00000000" w:rsidP="00000000" w:rsidRDefault="00000000" w:rsidRPr="00000000" w14:paraId="0000010A">
      <w:pPr>
        <w:numPr>
          <w:ilvl w:val="0"/>
          <w:numId w:val="1"/>
        </w:numPr>
        <w:ind w:left="720" w:hanging="360"/>
        <w:jc w:val="both"/>
        <w:rPr>
          <w:b w:val="0"/>
          <w:bCs w:val="0"/>
          <w:u w:val="none"/>
        </w:rPr>
      </w:pPr>
      <w:r w:rsidDel="00000000" w:rsidR="00000000" w:rsidRPr="00000000">
        <w:rPr>
          <w:b w:val="0"/>
          <w:bCs w:val="0"/>
          <w:rtl w:val="0"/>
        </w:rPr>
        <w:t xml:space="preserve">Семенчук В. Особливості обробки та аранжування українських народних пісень. </w:t>
      </w:r>
      <w:r w:rsidDel="00000000" w:rsidR="00000000" w:rsidRPr="00000000">
        <w:rPr>
          <w:b w:val="0"/>
          <w:bCs w:val="0"/>
          <w:i w:val="1"/>
          <w:iCs w:val="1"/>
          <w:rtl w:val="0"/>
        </w:rPr>
        <w:t xml:space="preserve">Мистецтвознавчі студії</w:t>
      </w:r>
      <w:r w:rsidDel="00000000" w:rsidR="00000000" w:rsidRPr="00000000">
        <w:rPr>
          <w:b w:val="0"/>
          <w:bCs w:val="0"/>
          <w:rtl w:val="0"/>
        </w:rPr>
        <w:t xml:space="preserve"> </w:t>
      </w:r>
      <w:r w:rsidDel="00000000" w:rsidR="00000000" w:rsidRPr="00000000">
        <w:rPr>
          <w:b w:val="0"/>
          <w:bCs w:val="0"/>
          <w:rtl w:val="0"/>
        </w:rPr>
        <w:t xml:space="preserve">: науковий збірник факультету мистецтв Уманського державного педагогічного університету імені Павла Тичини. Умань : АЛМІ, 2019. Вип. 12. С. 175–183.</w:t>
      </w:r>
    </w:p>
    <w:p w:rsidR="00000000" w:rsidDel="00000000" w:rsidP="00000000" w:rsidRDefault="00000000" w:rsidRPr="00000000" w14:paraId="0000010B">
      <w:pPr>
        <w:numPr>
          <w:ilvl w:val="0"/>
          <w:numId w:val="1"/>
        </w:numPr>
        <w:ind w:left="720" w:hanging="360"/>
        <w:jc w:val="both"/>
        <w:rPr>
          <w:b w:val="0"/>
          <w:bCs w:val="0"/>
        </w:rPr>
      </w:pPr>
      <w:r w:rsidDel="00000000" w:rsidR="00000000" w:rsidRPr="00000000">
        <w:rPr>
          <w:b w:val="0"/>
          <w:bCs w:val="0"/>
          <w:rtl w:val="0"/>
        </w:rPr>
        <w:t xml:space="preserve">Тормахова В. М. Українська естрадна музика і фольклор : взаємопроникнення і синтез. К. : Ліра-К, 2017. 204 с.</w:t>
      </w:r>
    </w:p>
    <w:p w:rsidR="00000000" w:rsidDel="00000000" w:rsidP="00000000" w:rsidRDefault="00000000" w:rsidRPr="00000000" w14:paraId="0000010C">
      <w:pPr>
        <w:numPr>
          <w:ilvl w:val="0"/>
          <w:numId w:val="1"/>
        </w:numPr>
        <w:ind w:left="720" w:hanging="360"/>
        <w:jc w:val="both"/>
        <w:rPr>
          <w:b w:val="0"/>
          <w:bCs w:val="0"/>
        </w:rPr>
      </w:pPr>
      <w:r w:rsidDel="00000000" w:rsidR="00000000" w:rsidRPr="00000000">
        <w:rPr>
          <w:b w:val="0"/>
          <w:bCs w:val="0"/>
          <w:rtl w:val="0"/>
        </w:rPr>
        <w:t xml:space="preserve">Толмачов Р. В. Хорове аранжування та вільна обробка : навч. посіб. Вінниця, 2011. 168 с.</w:t>
      </w:r>
    </w:p>
    <w:p w:rsidR="00000000" w:rsidDel="00000000" w:rsidP="00000000" w:rsidRDefault="00000000" w:rsidRPr="00000000" w14:paraId="0000010D">
      <w:pPr>
        <w:numPr>
          <w:ilvl w:val="0"/>
          <w:numId w:val="1"/>
        </w:numPr>
        <w:ind w:left="720" w:hanging="360"/>
        <w:jc w:val="both"/>
        <w:rPr>
          <w:b w:val="0"/>
          <w:bCs w:val="0"/>
          <w:u w:val="none"/>
        </w:rPr>
      </w:pPr>
      <w:r w:rsidDel="00000000" w:rsidR="00000000" w:rsidRPr="00000000">
        <w:rPr>
          <w:b w:val="0"/>
          <w:bCs w:val="0"/>
          <w:rtl w:val="0"/>
        </w:rPr>
        <w:t xml:space="preserve">Трускенко С. Г. Специфіка обробок народних пісень у вокальних циклах Ярослава Верещагіна. </w:t>
      </w:r>
      <w:r w:rsidDel="00000000" w:rsidR="00000000" w:rsidRPr="00000000">
        <w:rPr>
          <w:b w:val="0"/>
          <w:bCs w:val="0"/>
          <w:i w:val="1"/>
          <w:iCs w:val="1"/>
          <w:rtl w:val="0"/>
        </w:rPr>
        <w:t xml:space="preserve"> Українське музикознавство. 2</w:t>
      </w:r>
      <w:r w:rsidDel="00000000" w:rsidR="00000000" w:rsidRPr="00000000">
        <w:rPr>
          <w:b w:val="0"/>
          <w:bCs w:val="0"/>
          <w:rtl w:val="0"/>
        </w:rPr>
        <w:t xml:space="preserve">023. Вип. 49. С. 102–113.</w:t>
      </w:r>
    </w:p>
    <w:p w:rsidR="00000000" w:rsidDel="00000000" w:rsidP="00000000" w:rsidRDefault="00000000" w:rsidRPr="00000000" w14:paraId="0000010E">
      <w:pPr>
        <w:numPr>
          <w:ilvl w:val="0"/>
          <w:numId w:val="1"/>
        </w:numPr>
        <w:ind w:left="720" w:hanging="360"/>
        <w:jc w:val="both"/>
        <w:rPr>
          <w:b w:val="0"/>
          <w:bCs w:val="0"/>
        </w:rPr>
      </w:pPr>
      <w:r w:rsidDel="00000000" w:rsidR="00000000" w:rsidRPr="00000000">
        <w:rPr>
          <w:b w:val="0"/>
          <w:bCs w:val="0"/>
          <w:shd w:fill="auto" w:val="clear"/>
          <w:rtl w:val="0"/>
        </w:rPr>
        <w:t xml:space="preserve">Тукова І., Корчова О.Часи задзеркалля : вибір Бориса Лятошинського. К : Лабораторія, 2026. 256 с.</w:t>
      </w:r>
    </w:p>
    <w:p w:rsidR="00000000" w:rsidDel="00000000" w:rsidP="00000000" w:rsidRDefault="00000000" w:rsidRPr="00000000" w14:paraId="0000010F">
      <w:pPr>
        <w:numPr>
          <w:ilvl w:val="0"/>
          <w:numId w:val="1"/>
        </w:numPr>
        <w:ind w:left="720" w:hanging="360"/>
        <w:jc w:val="both"/>
        <w:rPr>
          <w:b w:val="0"/>
          <w:bCs w:val="0"/>
          <w:u w:val="none"/>
        </w:rPr>
      </w:pPr>
      <w:r w:rsidDel="00000000" w:rsidR="00000000" w:rsidRPr="00000000">
        <w:rPr>
          <w:b w:val="0"/>
          <w:bCs w:val="0"/>
          <w:rtl w:val="0"/>
        </w:rPr>
        <w:t xml:space="preserve"> Цап Г. В., Ковальчук М. М., Єфименко Н. М. Інтерпретація української пісні в сучасному естрадному вокалі як чинник формування національного стилю. </w:t>
      </w:r>
      <w:r w:rsidDel="00000000" w:rsidR="00000000" w:rsidRPr="00000000">
        <w:rPr>
          <w:b w:val="0"/>
          <w:bCs w:val="0"/>
          <w:i w:val="1"/>
          <w:iCs w:val="1"/>
          <w:rtl w:val="0"/>
        </w:rPr>
        <w:t xml:space="preserve">Слобожанські мистецькі студії,</w:t>
      </w:r>
      <w:r w:rsidDel="00000000" w:rsidR="00000000" w:rsidRPr="00000000">
        <w:rPr>
          <w:b w:val="0"/>
          <w:bCs w:val="0"/>
          <w:rtl w:val="0"/>
        </w:rPr>
        <w:t xml:space="preserve"> випуск 3 (09), 2025. С. 139–140.</w:t>
      </w:r>
    </w:p>
    <w:p w:rsidR="00000000" w:rsidDel="00000000" w:rsidP="00000000" w:rsidRDefault="00000000" w:rsidRPr="00000000" w14:paraId="00000110">
      <w:pPr>
        <w:numPr>
          <w:ilvl w:val="0"/>
          <w:numId w:val="1"/>
        </w:numPr>
        <w:ind w:left="720" w:hanging="360"/>
        <w:jc w:val="both"/>
        <w:rPr>
          <w:b w:val="0"/>
          <w:bCs w:val="0"/>
          <w:u w:val="none"/>
        </w:rPr>
      </w:pPr>
      <w:r w:rsidDel="00000000" w:rsidR="00000000" w:rsidRPr="00000000">
        <w:rPr>
          <w:b w:val="0"/>
          <w:bCs w:val="0"/>
          <w:rtl w:val="0"/>
        </w:rPr>
        <w:t xml:space="preserve">Щітова С. А. Аранжування, стилізація, ремінісценція: до питання про первинність і вторинність у мистецтві (на прикладі творчості композиторів Придніпровського регіону). </w:t>
      </w:r>
      <w:r w:rsidDel="00000000" w:rsidR="00000000" w:rsidRPr="00000000">
        <w:rPr>
          <w:b w:val="0"/>
          <w:bCs w:val="0"/>
          <w:i w:val="1"/>
          <w:iCs w:val="1"/>
          <w:rtl w:val="0"/>
        </w:rPr>
        <w:t xml:space="preserve">Культура і сучасність. </w:t>
      </w:r>
      <w:r w:rsidDel="00000000" w:rsidR="00000000" w:rsidRPr="00000000">
        <w:rPr>
          <w:b w:val="0"/>
          <w:bCs w:val="0"/>
          <w:rtl w:val="0"/>
        </w:rPr>
        <w:t xml:space="preserve">№ 2. К. : Національна академія керівних кадрів культури і мистецтв. 2–11. С. 225–229.</w:t>
      </w:r>
    </w:p>
    <w:p w:rsidR="00000000" w:rsidDel="00000000" w:rsidP="00000000" w:rsidRDefault="00000000" w:rsidRPr="00000000" w14:paraId="00000111">
      <w:pPr>
        <w:numPr>
          <w:ilvl w:val="0"/>
          <w:numId w:val="1"/>
        </w:numPr>
        <w:spacing w:after="0" w:afterAutospacing="0"/>
        <w:ind w:left="720" w:hanging="360"/>
        <w:jc w:val="both"/>
        <w:rPr>
          <w:b w:val="0"/>
          <w:bCs w:val="0"/>
          <w:u w:val="none"/>
        </w:rPr>
      </w:pPr>
      <w:r w:rsidDel="00000000" w:rsidR="00000000" w:rsidRPr="00000000">
        <w:rPr>
          <w:b w:val="0"/>
          <w:bCs w:val="0"/>
          <w:shd w:fill="auto" w:val="clear"/>
          <w:rtl w:val="0"/>
        </w:rPr>
        <w:t xml:space="preserve">Яковчук О. Хо</w:t>
      </w:r>
      <w:r w:rsidDel="00000000" w:rsidR="00000000" w:rsidRPr="00000000">
        <w:rPr>
          <w:b w:val="0"/>
          <w:bCs w:val="0"/>
          <w:rtl w:val="0"/>
        </w:rPr>
        <w:t xml:space="preserve">рові обробки українських народних пісень Олександра Яковчука : рівень генетичної ментальності нації. </w:t>
      </w:r>
      <w:r w:rsidDel="00000000" w:rsidR="00000000" w:rsidRPr="00000000">
        <w:rPr>
          <w:b w:val="0"/>
          <w:bCs w:val="0"/>
          <w:i w:val="1"/>
          <w:iCs w:val="1"/>
          <w:rtl w:val="0"/>
        </w:rPr>
        <w:t xml:space="preserve">Мистецтвознавчі записки</w:t>
      </w:r>
      <w:r w:rsidDel="00000000" w:rsidR="00000000" w:rsidRPr="00000000">
        <w:rPr>
          <w:b w:val="0"/>
          <w:bCs w:val="0"/>
          <w:rtl w:val="0"/>
        </w:rPr>
        <w:t xml:space="preserve">. Випуск 33. С. 288–295.</w:t>
      </w:r>
      <w:r w:rsidDel="00000000" w:rsidR="00000000" w:rsidRPr="00000000">
        <w:rPr>
          <w:rtl w:val="0"/>
        </w:rPr>
      </w:r>
    </w:p>
    <w:p w:rsidR="00000000" w:rsidDel="00000000" w:rsidP="00000000" w:rsidRDefault="00000000" w:rsidRPr="00000000" w14:paraId="00000112">
      <w:pPr>
        <w:numPr>
          <w:ilvl w:val="0"/>
          <w:numId w:val="1"/>
        </w:numPr>
        <w:spacing w:after="0" w:afterAutospacing="0" w:before="0" w:beforeAutospacing="0" w:lineRule="auto"/>
        <w:ind w:left="720" w:hanging="360"/>
        <w:jc w:val="left"/>
        <w:rPr>
          <w:b w:val="0"/>
          <w:bCs w:val="0"/>
        </w:rPr>
      </w:pPr>
      <w:r w:rsidDel="00000000" w:rsidR="00000000" w:rsidRPr="00000000">
        <w:rPr>
          <w:b w:val="0"/>
          <w:bCs w:val="0"/>
          <w:rtl w:val="0"/>
        </w:rPr>
        <w:t xml:space="preserve">Chen J., Tang X., Duan X. et al. Tutti: Expressive Multi-Singer Synthesis via Structure-Level Timbre Control </w:t>
      </w:r>
      <w:r w:rsidDel="00000000" w:rsidR="00000000" w:rsidRPr="00000000">
        <w:rPr>
          <w:b w:val="0"/>
          <w:bCs w:val="0"/>
          <w:i w:val="1"/>
          <w:iCs w:val="1"/>
          <w:rtl w:val="0"/>
        </w:rPr>
        <w:t xml:space="preserve">arXiv</w:t>
      </w:r>
      <w:r w:rsidDel="00000000" w:rsidR="00000000" w:rsidRPr="00000000">
        <w:rPr>
          <w:b w:val="0"/>
          <w:bCs w:val="0"/>
          <w:rtl w:val="0"/>
        </w:rPr>
        <w:t xml:space="preserve">. 2026.</w:t>
      </w:r>
    </w:p>
    <w:p w:rsidR="00000000" w:rsidDel="00000000" w:rsidP="00000000" w:rsidRDefault="00000000" w:rsidRPr="00000000" w14:paraId="00000113">
      <w:pPr>
        <w:numPr>
          <w:ilvl w:val="0"/>
          <w:numId w:val="1"/>
        </w:numPr>
        <w:spacing w:after="0" w:afterAutospacing="0" w:before="0" w:beforeAutospacing="0" w:lineRule="auto"/>
        <w:ind w:left="720" w:hanging="360"/>
        <w:jc w:val="both"/>
        <w:rPr>
          <w:b w:val="0"/>
          <w:bCs w:val="0"/>
        </w:rPr>
      </w:pPr>
      <w:r w:rsidDel="00000000" w:rsidR="00000000" w:rsidRPr="00000000">
        <w:rPr>
          <w:b w:val="0"/>
          <w:bCs w:val="0"/>
          <w:rtl w:val="0"/>
        </w:rPr>
        <w:t xml:space="preserve">Nakamura T., Takamichi S., Tanji N. et al. JaCappella Corpus: A Japanese a Cappella Vocal Ensemble Corpus arXiv. 2022. </w:t>
      </w:r>
    </w:p>
    <w:p w:rsidR="00000000" w:rsidDel="00000000" w:rsidP="00000000" w:rsidRDefault="00000000" w:rsidRPr="00000000" w14:paraId="00000114">
      <w:pPr>
        <w:numPr>
          <w:ilvl w:val="0"/>
          <w:numId w:val="1"/>
        </w:numPr>
        <w:spacing w:after="0" w:afterAutospacing="0" w:before="0" w:beforeAutospacing="0" w:lineRule="auto"/>
        <w:ind w:left="720" w:hanging="360"/>
        <w:jc w:val="both"/>
        <w:rPr>
          <w:b w:val="0"/>
          <w:bCs w:val="0"/>
        </w:rPr>
      </w:pPr>
      <w:r w:rsidDel="00000000" w:rsidR="00000000" w:rsidRPr="00000000">
        <w:rPr>
          <w:b w:val="0"/>
          <w:bCs w:val="0"/>
          <w:rtl w:val="0"/>
        </w:rPr>
        <w:t xml:space="preserve">Ostrander A. E. Wilson D. Contemporary Choral Arranging. New York : Prentice Hall, 2021. 320 p.</w:t>
      </w:r>
    </w:p>
    <w:p w:rsidR="00000000" w:rsidDel="00000000" w:rsidP="00000000" w:rsidRDefault="00000000" w:rsidRPr="00000000" w14:paraId="00000115">
      <w:pPr>
        <w:numPr>
          <w:ilvl w:val="0"/>
          <w:numId w:val="1"/>
        </w:numPr>
        <w:spacing w:after="0" w:afterAutospacing="0" w:before="0" w:beforeAutospacing="0" w:lineRule="auto"/>
        <w:ind w:left="720" w:hanging="360"/>
        <w:jc w:val="both"/>
        <w:rPr>
          <w:b w:val="0"/>
          <w:bCs w:val="0"/>
        </w:rPr>
      </w:pPr>
      <w:r w:rsidDel="00000000" w:rsidR="00000000" w:rsidRPr="00000000">
        <w:rPr>
          <w:b w:val="0"/>
          <w:bCs w:val="0"/>
          <w:rtl w:val="0"/>
        </w:rPr>
        <w:t xml:space="preserve">Sterling R. Principles of Choral Arranging.2021.248 p.</w:t>
      </w:r>
    </w:p>
    <w:p w:rsidR="00000000" w:rsidDel="00000000" w:rsidP="00000000" w:rsidRDefault="00000000" w:rsidRPr="00000000" w14:paraId="00000116">
      <w:pPr>
        <w:numPr>
          <w:ilvl w:val="0"/>
          <w:numId w:val="1"/>
        </w:numPr>
        <w:spacing w:after="240" w:before="0" w:beforeAutospacing="0" w:lineRule="auto"/>
        <w:ind w:left="720" w:hanging="360"/>
        <w:jc w:val="both"/>
        <w:rPr>
          <w:b w:val="0"/>
          <w:bCs w:val="0"/>
        </w:rPr>
      </w:pPr>
      <w:r w:rsidDel="00000000" w:rsidR="00000000" w:rsidRPr="00000000">
        <w:rPr>
          <w:b w:val="0"/>
          <w:bCs w:val="0"/>
          <w:rtl w:val="0"/>
        </w:rPr>
        <w:t xml:space="preserve">William D. Crump </w:t>
      </w:r>
      <w:r w:rsidDel="00000000" w:rsidR="00000000" w:rsidRPr="00000000">
        <w:rPr>
          <w:b w:val="0"/>
          <w:bCs w:val="0"/>
          <w:rtl w:val="0"/>
        </w:rPr>
        <w:t xml:space="preserve">The Christmas Encyclopedia. McFarland Publishing, 2005 484 p.</w:t>
      </w:r>
    </w:p>
    <w:p w:rsidR="00000000" w:rsidDel="00000000" w:rsidP="00000000" w:rsidRDefault="00000000" w:rsidRPr="00000000" w14:paraId="00000117">
      <w:pPr>
        <w:ind w:left="0" w:firstLine="0"/>
        <w:jc w:val="both"/>
        <w:rPr>
          <w:b w:val="0"/>
          <w:bCs w:val="0"/>
        </w:rPr>
      </w:pPr>
      <w:r w:rsidDel="00000000" w:rsidR="00000000" w:rsidRPr="00000000">
        <w:rPr>
          <w:rtl w:val="0"/>
        </w:rPr>
      </w:r>
    </w:p>
    <w:sectPr>
      <w:headerReference r:id="rId18" w:type="default"/>
      <w:headerReference r:id="rId19" w:type="first"/>
      <w:footerReference r:id="rId20" w:type="first"/>
      <w:pgSz w:h="16838" w:w="11906" w:orient="portrait"/>
      <w:pgMar w:bottom="1133.8582677165355" w:top="1133.8582677165355" w:left="1700.7874015748032" w:right="850.3937007874016" w:header="1133.8582677165355" w:footer="1133.858267716535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8">
      <w:pPr>
        <w:spacing w:line="240" w:lineRule="auto"/>
        <w:jc w:val="left"/>
        <w:rPr>
          <w:b w:val="0"/>
          <w:bCs w:val="0"/>
          <w:sz w:val="24"/>
          <w:szCs w:val="24"/>
        </w:rPr>
      </w:pPr>
      <w:r w:rsidDel="00000000" w:rsidR="00000000" w:rsidRPr="00000000">
        <w:rPr>
          <w:rStyle w:val="FootnoteReference"/>
          <w:vertAlign w:val="superscript"/>
        </w:rPr>
        <w:footnoteRef/>
      </w:r>
      <w:hyperlink r:id="rId1">
        <w:r w:rsidDel="00000000" w:rsidR="00000000" w:rsidRPr="00000000">
          <w:rPr>
            <w:b w:val="0"/>
            <w:bCs w:val="0"/>
            <w:color w:val="1155cc"/>
            <w:sz w:val="24"/>
            <w:szCs w:val="24"/>
            <w:rtl w:val="0"/>
          </w:rPr>
          <w:t xml:space="preserve">https://www.youtube.com/watch?v=jtVapDT57aY</w:t>
        </w:r>
      </w:hyperlink>
      <w:r w:rsidDel="00000000" w:rsidR="00000000" w:rsidRPr="00000000">
        <w:rPr>
          <w:rtl w:val="0"/>
        </w:rPr>
      </w:r>
    </w:p>
    <w:p w:rsidR="00000000" w:rsidDel="00000000" w:rsidP="00000000" w:rsidRDefault="00000000" w:rsidRPr="00000000" w14:paraId="00000119">
      <w:pPr>
        <w:spacing w:line="240" w:lineRule="auto"/>
        <w:rPr>
          <w:sz w:val="20"/>
          <w:szCs w:val="20"/>
        </w:rPr>
      </w:pPr>
      <w:r w:rsidDel="00000000" w:rsidR="00000000" w:rsidRPr="00000000">
        <w:rPr>
          <w:sz w:val="20"/>
          <w:szCs w:val="20"/>
          <w:rtl w:val="0"/>
        </w:rPr>
        <w:t xml:space="preserve"> </w:t>
      </w:r>
    </w:p>
  </w:footnote>
  <w:footnote w:id="2">
    <w:p w:rsidR="00000000" w:rsidDel="00000000" w:rsidP="00000000" w:rsidRDefault="00000000" w:rsidRPr="00000000" w14:paraId="0000011A">
      <w:pPr>
        <w:spacing w:line="240" w:lineRule="auto"/>
        <w:jc w:val="left"/>
        <w:rPr>
          <w:b w:val="0"/>
          <w:bCs w:val="0"/>
          <w:color w:val="1155cc"/>
          <w:sz w:val="24"/>
          <w:szCs w:val="24"/>
          <w:u w:val="single"/>
        </w:rPr>
      </w:pPr>
      <w:r w:rsidDel="00000000" w:rsidR="00000000" w:rsidRPr="00000000">
        <w:rPr>
          <w:rStyle w:val="FootnoteReference"/>
          <w:vertAlign w:val="superscript"/>
        </w:rPr>
        <w:footnoteRef/>
      </w:r>
      <w:hyperlink r:id="rId2">
        <w:r w:rsidDel="00000000" w:rsidR="00000000" w:rsidRPr="00000000">
          <w:rPr>
            <w:b w:val="0"/>
            <w:bCs w:val="0"/>
            <w:color w:val="1155cc"/>
            <w:sz w:val="24"/>
            <w:szCs w:val="24"/>
            <w:u w:val="single"/>
            <w:rtl w:val="0"/>
          </w:rPr>
          <w:t xml:space="preserve">https://www.youtube.com/watch?v=ybTNVtkeiHI&amp;list=OLAK5uy_nC3NGepsi0HszEYYueBNK dVgCd1IDfB5k&amp;index=20</w:t>
        </w:r>
      </w:hyperlink>
      <w:r w:rsidDel="00000000" w:rsidR="00000000" w:rsidRPr="00000000">
        <w:rPr>
          <w:rtl w:val="0"/>
        </w:rPr>
        <w:t xml:space="preserve"> </w:t>
      </w:r>
      <w:hyperlink r:id="rId3">
        <w:r w:rsidDel="00000000" w:rsidR="00000000" w:rsidRPr="00000000">
          <w:rPr>
            <w:b w:val="0"/>
            <w:bCs w:val="0"/>
            <w:color w:val="1155cc"/>
            <w:sz w:val="24"/>
            <w:szCs w:val="24"/>
            <w:u w:val="single"/>
            <w:rtl w:val="0"/>
          </w:rPr>
          <w:t xml:space="preserve">https://www.youtube.com/watch?v=YAjMmxudH6M</w:t>
        </w:r>
      </w:hyperlink>
      <w:r w:rsidDel="00000000" w:rsidR="00000000" w:rsidRPr="00000000">
        <w:rPr>
          <w:rtl w:val="0"/>
        </w:rPr>
      </w:r>
    </w:p>
  </w:footnote>
  <w:footnote w:id="11">
    <w:p w:rsidR="00000000" w:rsidDel="00000000" w:rsidP="00000000" w:rsidRDefault="00000000" w:rsidRPr="00000000" w14:paraId="0000011B">
      <w:pPr>
        <w:spacing w:line="240" w:lineRule="auto"/>
        <w:jc w:val="left"/>
        <w:rPr>
          <w:sz w:val="20"/>
          <w:szCs w:val="20"/>
        </w:rPr>
      </w:pPr>
      <w:r w:rsidDel="00000000" w:rsidR="00000000" w:rsidRPr="00000000">
        <w:rPr>
          <w:rStyle w:val="FootnoteReference"/>
          <w:vertAlign w:val="superscript"/>
        </w:rPr>
        <w:footnoteRef/>
      </w:r>
      <w:hyperlink r:id="rId4">
        <w:r w:rsidDel="00000000" w:rsidR="00000000" w:rsidRPr="00000000">
          <w:rPr>
            <w:b w:val="0"/>
            <w:bCs w:val="0"/>
            <w:color w:val="1155cc"/>
            <w:u w:val="single"/>
            <w:rtl w:val="0"/>
          </w:rPr>
          <w:t xml:space="preserve">https://www.youtube.com/watch?v=WSUFzC6_fp8</w:t>
        </w:r>
      </w:hyperlink>
      <w:r w:rsidDel="00000000" w:rsidR="00000000" w:rsidRPr="00000000">
        <w:rPr>
          <w:rtl w:val="0"/>
        </w:rPr>
      </w:r>
    </w:p>
  </w:footnote>
  <w:footnote w:id="3">
    <w:p w:rsidR="00000000" w:rsidDel="00000000" w:rsidP="00000000" w:rsidRDefault="00000000" w:rsidRPr="00000000" w14:paraId="0000011C">
      <w:pPr>
        <w:spacing w:line="240" w:lineRule="auto"/>
        <w:jc w:val="left"/>
        <w:rPr>
          <w:b w:val="0"/>
          <w:bCs w:val="0"/>
          <w:color w:val="1155cc"/>
          <w:sz w:val="24"/>
          <w:szCs w:val="24"/>
          <w:u w:val="single"/>
        </w:rPr>
      </w:pPr>
      <w:r w:rsidDel="00000000" w:rsidR="00000000" w:rsidRPr="00000000">
        <w:rPr>
          <w:rStyle w:val="FootnoteReference"/>
          <w:vertAlign w:val="superscript"/>
        </w:rPr>
        <w:footnoteRef/>
      </w:r>
      <w:hyperlink r:id="rId5">
        <w:r w:rsidDel="00000000" w:rsidR="00000000" w:rsidRPr="00000000">
          <w:rPr>
            <w:b w:val="0"/>
            <w:bCs w:val="0"/>
            <w:color w:val="1155cc"/>
            <w:sz w:val="24"/>
            <w:szCs w:val="24"/>
            <w:u w:val="single"/>
            <w:rtl w:val="0"/>
          </w:rPr>
          <w:t xml:space="preserve">https://www.youtube.com/watch?v=cjWUFQAeDLQ</w:t>
        </w:r>
      </w:hyperlink>
      <w:r w:rsidDel="00000000" w:rsidR="00000000" w:rsidRPr="00000000">
        <w:rPr>
          <w:rtl w:val="0"/>
        </w:rPr>
      </w:r>
    </w:p>
  </w:footnote>
  <w:footnote w:id="4">
    <w:p w:rsidR="00000000" w:rsidDel="00000000" w:rsidP="00000000" w:rsidRDefault="00000000" w:rsidRPr="00000000" w14:paraId="0000011D">
      <w:pPr>
        <w:spacing w:line="240" w:lineRule="auto"/>
        <w:jc w:val="left"/>
        <w:rPr>
          <w:sz w:val="24"/>
          <w:szCs w:val="24"/>
        </w:rPr>
      </w:pPr>
      <w:r w:rsidDel="00000000" w:rsidR="00000000" w:rsidRPr="00000000">
        <w:rPr>
          <w:rStyle w:val="FootnoteReference"/>
          <w:vertAlign w:val="superscript"/>
        </w:rPr>
        <w:footnoteRef/>
      </w:r>
      <w:r w:rsidDel="00000000" w:rsidR="00000000" w:rsidRPr="00000000">
        <w:rPr>
          <w:sz w:val="24"/>
          <w:szCs w:val="24"/>
          <w:rtl w:val="0"/>
        </w:rPr>
        <w:t xml:space="preserve"> </w:t>
      </w:r>
      <w:hyperlink r:id="rId6">
        <w:r w:rsidDel="00000000" w:rsidR="00000000" w:rsidRPr="00000000">
          <w:rPr>
            <w:b w:val="0"/>
            <w:bCs w:val="0"/>
            <w:color w:val="1155cc"/>
            <w:sz w:val="24"/>
            <w:szCs w:val="24"/>
            <w:u w:val="single"/>
            <w:rtl w:val="0"/>
          </w:rPr>
          <w:t xml:space="preserve">https://www.youtube.com/watch?v=Rt8FTowvPk4</w:t>
        </w:r>
      </w:hyperlink>
      <w:r w:rsidDel="00000000" w:rsidR="00000000" w:rsidRPr="00000000">
        <w:rPr>
          <w:rtl w:val="0"/>
        </w:rPr>
      </w:r>
    </w:p>
  </w:footnote>
  <w:footnote w:id="5">
    <w:p w:rsidR="00000000" w:rsidDel="00000000" w:rsidP="00000000" w:rsidRDefault="00000000" w:rsidRPr="00000000" w14:paraId="0000011E">
      <w:pPr>
        <w:spacing w:line="240" w:lineRule="auto"/>
        <w:jc w:val="both"/>
        <w:rPr>
          <w:sz w:val="16"/>
          <w:szCs w:val="16"/>
        </w:rPr>
      </w:pPr>
      <w:r w:rsidDel="00000000" w:rsidR="00000000" w:rsidRPr="00000000">
        <w:rPr>
          <w:rStyle w:val="FootnoteReference"/>
          <w:vertAlign w:val="superscript"/>
        </w:rPr>
        <w:footnoteRef/>
      </w:r>
      <w:hyperlink r:id="rId7">
        <w:r w:rsidDel="00000000" w:rsidR="00000000" w:rsidRPr="00000000">
          <w:rPr>
            <w:b w:val="0"/>
            <w:bCs w:val="0"/>
            <w:color w:val="1155cc"/>
            <w:sz w:val="24"/>
            <w:szCs w:val="24"/>
            <w:u w:val="single"/>
            <w:rtl w:val="0"/>
          </w:rPr>
          <w:t xml:space="preserve">https://www.youtube.com/watch?v=-TNFMZpk3fU&amp;list=PLsrdVXvuLNEHGWhNlEhZoXl5xH8MCS5Uv&amp;index=13</w:t>
        </w:r>
      </w:hyperlink>
      <w:r w:rsidDel="00000000" w:rsidR="00000000" w:rsidRPr="00000000">
        <w:rPr>
          <w:rtl w:val="0"/>
        </w:rPr>
      </w:r>
    </w:p>
  </w:footnote>
  <w:footnote w:id="8">
    <w:p w:rsidR="00000000" w:rsidDel="00000000" w:rsidP="00000000" w:rsidRDefault="00000000" w:rsidRPr="00000000" w14:paraId="0000011F">
      <w:pPr>
        <w:spacing w:line="240" w:lineRule="auto"/>
        <w:jc w:val="left"/>
        <w:rPr>
          <w:b w:val="0"/>
          <w:bCs w:val="0"/>
          <w:sz w:val="20"/>
          <w:szCs w:val="20"/>
          <w:shd w:fill="auto" w:val="clear"/>
        </w:rPr>
      </w:pPr>
      <w:r w:rsidDel="00000000" w:rsidR="00000000" w:rsidRPr="00000000">
        <w:rPr>
          <w:rStyle w:val="FootnoteReference"/>
          <w:vertAlign w:val="superscript"/>
        </w:rPr>
        <w:footnoteRef/>
      </w:r>
      <w:r w:rsidDel="00000000" w:rsidR="00000000" w:rsidRPr="00000000">
        <w:rPr>
          <w:b w:val="0"/>
          <w:bCs w:val="0"/>
          <w:sz w:val="22"/>
          <w:szCs w:val="22"/>
          <w:shd w:fill="auto" w:val="clear"/>
          <w:rtl w:val="0"/>
        </w:rPr>
        <w:t xml:space="preserve"> </w:t>
      </w:r>
      <w:hyperlink r:id="rId8">
        <w:r w:rsidDel="00000000" w:rsidR="00000000" w:rsidRPr="00000000">
          <w:rPr>
            <w:b w:val="0"/>
            <w:bCs w:val="0"/>
            <w:color w:val="1155cc"/>
            <w:sz w:val="22"/>
            <w:szCs w:val="22"/>
            <w:u w:val="single"/>
            <w:shd w:fill="auto" w:val="clear"/>
            <w:rtl w:val="0"/>
          </w:rPr>
          <w:t xml:space="preserve">https://www.youtube.com/watch?v=X61pFD6QP4I</w:t>
        </w:r>
      </w:hyperlink>
      <w:r w:rsidDel="00000000" w:rsidR="00000000" w:rsidRPr="00000000">
        <w:rPr>
          <w:rtl w:val="0"/>
        </w:rPr>
      </w:r>
    </w:p>
  </w:footnote>
  <w:footnote w:id="12">
    <w:p w:rsidR="00000000" w:rsidDel="00000000" w:rsidP="00000000" w:rsidRDefault="00000000" w:rsidRPr="00000000" w14:paraId="00000120">
      <w:pPr>
        <w:shd w:fill="ffffff" w:val="clear"/>
        <w:ind w:left="0" w:firstLine="0"/>
        <w:jc w:val="both"/>
        <w:rPr>
          <w:b w:val="0"/>
          <w:bCs w:val="0"/>
          <w:color w:val="202122"/>
        </w:rPr>
      </w:pPr>
      <w:r w:rsidDel="00000000" w:rsidR="00000000" w:rsidRPr="00000000">
        <w:rPr>
          <w:rStyle w:val="FootnoteReference"/>
          <w:vertAlign w:val="superscript"/>
        </w:rPr>
        <w:footnoteRef/>
      </w:r>
      <w:hyperlink r:id="rId9">
        <w:r w:rsidDel="00000000" w:rsidR="00000000" w:rsidRPr="00000000">
          <w:rPr>
            <w:b w:val="0"/>
            <w:bCs w:val="0"/>
            <w:color w:val="1155cc"/>
            <w:u w:val="single"/>
            <w:rtl w:val="0"/>
          </w:rPr>
          <w:t xml:space="preserve">https://www.youtube.com/watch?v=-rWT4BO7jUs</w:t>
        </w:r>
      </w:hyperlink>
      <w:r w:rsidDel="00000000" w:rsidR="00000000" w:rsidRPr="00000000">
        <w:rPr>
          <w:rtl w:val="0"/>
        </w:rPr>
      </w:r>
    </w:p>
    <w:p w:rsidR="00000000" w:rsidDel="00000000" w:rsidP="00000000" w:rsidRDefault="00000000" w:rsidRPr="00000000" w14:paraId="00000121">
      <w:pPr>
        <w:spacing w:line="240" w:lineRule="auto"/>
        <w:jc w:val="left"/>
        <w:rPr>
          <w:sz w:val="20"/>
          <w:szCs w:val="20"/>
        </w:rPr>
      </w:pPr>
      <w:r w:rsidDel="00000000" w:rsidR="00000000" w:rsidRPr="00000000">
        <w:rPr>
          <w:rtl w:val="0"/>
        </w:rPr>
      </w:r>
    </w:p>
  </w:footnote>
  <w:footnote w:id="6">
    <w:p w:rsidR="00000000" w:rsidDel="00000000" w:rsidP="00000000" w:rsidRDefault="00000000" w:rsidRPr="00000000" w14:paraId="00000122">
      <w:pPr>
        <w:spacing w:line="240" w:lineRule="auto"/>
        <w:jc w:val="left"/>
        <w:rPr>
          <w:sz w:val="20"/>
          <w:szCs w:val="20"/>
        </w:rPr>
      </w:pPr>
      <w:r w:rsidDel="00000000" w:rsidR="00000000" w:rsidRPr="00000000">
        <w:rPr>
          <w:rStyle w:val="FootnoteReference"/>
          <w:vertAlign w:val="superscript"/>
        </w:rPr>
        <w:footnoteRef/>
      </w:r>
      <w:r w:rsidDel="00000000" w:rsidR="00000000" w:rsidRPr="00000000">
        <w:rPr>
          <w:b w:val="0"/>
          <w:bCs w:val="0"/>
          <w:sz w:val="24"/>
          <w:szCs w:val="24"/>
          <w:rtl w:val="0"/>
        </w:rPr>
        <w:t xml:space="preserve"> </w:t>
      </w:r>
      <w:hyperlink r:id="rId10">
        <w:r w:rsidDel="00000000" w:rsidR="00000000" w:rsidRPr="00000000">
          <w:rPr>
            <w:b w:val="0"/>
            <w:bCs w:val="0"/>
            <w:color w:val="1155cc"/>
            <w:sz w:val="24"/>
            <w:szCs w:val="24"/>
            <w:u w:val="single"/>
            <w:rtl w:val="0"/>
          </w:rPr>
          <w:t xml:space="preserve">https://www.youtube.com/watch?v=yuoWLGe4eSY&amp;list=RDyuoWLGe4eSY&amp;start_radio=1</w:t>
        </w:r>
      </w:hyperlink>
      <w:r w:rsidDel="00000000" w:rsidR="00000000" w:rsidRPr="00000000">
        <w:rPr>
          <w:rtl w:val="0"/>
        </w:rPr>
      </w:r>
    </w:p>
  </w:footnote>
  <w:footnote w:id="7">
    <w:p w:rsidR="00000000" w:rsidDel="00000000" w:rsidP="00000000" w:rsidRDefault="00000000" w:rsidRPr="00000000" w14:paraId="00000123">
      <w:pPr>
        <w:spacing w:line="240" w:lineRule="auto"/>
        <w:jc w:val="left"/>
        <w:rPr>
          <w:sz w:val="20"/>
          <w:szCs w:val="20"/>
        </w:rPr>
      </w:pPr>
      <w:r w:rsidDel="00000000" w:rsidR="00000000" w:rsidRPr="00000000">
        <w:rPr>
          <w:rStyle w:val="FootnoteReference"/>
          <w:vertAlign w:val="superscript"/>
        </w:rPr>
        <w:footnoteRef/>
      </w:r>
      <w:hyperlink r:id="rId11">
        <w:r w:rsidDel="00000000" w:rsidR="00000000" w:rsidRPr="00000000">
          <w:rPr>
            <w:b w:val="0"/>
            <w:bCs w:val="0"/>
            <w:color w:val="1155cc"/>
            <w:sz w:val="24"/>
            <w:szCs w:val="24"/>
            <w:u w:val="single"/>
            <w:shd w:fill="auto" w:val="clear"/>
            <w:rtl w:val="0"/>
          </w:rPr>
          <w:t xml:space="preserve">https://www.youtube.com/watch?v=ix-FeS37dK0</w:t>
        </w:r>
      </w:hyperlink>
      <w:r w:rsidDel="00000000" w:rsidR="00000000" w:rsidRPr="00000000">
        <w:rPr>
          <w:rtl w:val="0"/>
        </w:rPr>
      </w:r>
    </w:p>
  </w:footnote>
  <w:footnote w:id="9">
    <w:p w:rsidR="00000000" w:rsidDel="00000000" w:rsidP="00000000" w:rsidRDefault="00000000" w:rsidRPr="00000000" w14:paraId="00000124">
      <w:pPr>
        <w:spacing w:line="240" w:lineRule="auto"/>
        <w:jc w:val="left"/>
        <w:rPr>
          <w:sz w:val="20"/>
          <w:szCs w:val="20"/>
        </w:rPr>
      </w:pPr>
      <w:r w:rsidDel="00000000" w:rsidR="00000000" w:rsidRPr="00000000">
        <w:rPr>
          <w:rStyle w:val="FootnoteReference"/>
          <w:vertAlign w:val="superscript"/>
        </w:rPr>
        <w:footnoteRef/>
      </w:r>
      <w:hyperlink r:id="rId12">
        <w:r w:rsidDel="00000000" w:rsidR="00000000" w:rsidRPr="00000000">
          <w:rPr>
            <w:b w:val="0"/>
            <w:bCs w:val="0"/>
            <w:color w:val="1155cc"/>
            <w:sz w:val="24"/>
            <w:szCs w:val="24"/>
            <w:u w:val="single"/>
            <w:rtl w:val="0"/>
          </w:rPr>
          <w:t xml:space="preserve">https://www.youtube.com/watch?v=H9Gnw7xEsAc</w:t>
        </w:r>
      </w:hyperlink>
      <w:r w:rsidDel="00000000" w:rsidR="00000000" w:rsidRPr="00000000">
        <w:rPr>
          <w:rtl w:val="0"/>
        </w:rPr>
      </w:r>
    </w:p>
  </w:footnote>
  <w:footnote w:id="10">
    <w:p w:rsidR="00000000" w:rsidDel="00000000" w:rsidP="00000000" w:rsidRDefault="00000000" w:rsidRPr="00000000" w14:paraId="00000125">
      <w:pPr>
        <w:ind w:left="0" w:firstLine="0"/>
        <w:jc w:val="both"/>
        <w:rPr>
          <w:b w:val="0"/>
          <w:bCs w:val="0"/>
          <w:color w:val="000000"/>
          <w:sz w:val="24"/>
          <w:szCs w:val="24"/>
        </w:rPr>
      </w:pPr>
      <w:r w:rsidDel="00000000" w:rsidR="00000000" w:rsidRPr="00000000">
        <w:rPr>
          <w:rStyle w:val="FootnoteReference"/>
          <w:vertAlign w:val="superscript"/>
        </w:rPr>
        <w:footnoteRef/>
      </w:r>
      <w:hyperlink r:id="rId13">
        <w:r w:rsidDel="00000000" w:rsidR="00000000" w:rsidRPr="00000000">
          <w:rPr>
            <w:b w:val="0"/>
            <w:bCs w:val="0"/>
            <w:color w:val="1155cc"/>
            <w:sz w:val="24"/>
            <w:szCs w:val="24"/>
            <w:u w:val="single"/>
            <w:rtl w:val="0"/>
          </w:rPr>
          <w:t xml:space="preserve">https://www.youtube.com/watch?v=FWIgoNhRQXY</w:t>
        </w:r>
      </w:hyperlink>
      <w:r w:rsidDel="00000000" w:rsidR="00000000" w:rsidRPr="00000000">
        <w:rPr>
          <w:rtl w:val="0"/>
        </w:rPr>
      </w:r>
    </w:p>
    <w:p w:rsidR="00000000" w:rsidDel="00000000" w:rsidP="00000000" w:rsidRDefault="00000000" w:rsidRPr="00000000" w14:paraId="00000126">
      <w:pPr>
        <w:spacing w:line="240" w:lineRule="auto"/>
        <w:jc w:val="left"/>
        <w:rPr>
          <w:sz w:val="20"/>
          <w:szCs w:val="20"/>
        </w:rPr>
      </w:pPr>
      <w:r w:rsidDel="00000000" w:rsidR="00000000" w:rsidRPr="00000000">
        <w:rPr>
          <w:rtl w:val="0"/>
        </w:rPr>
      </w:r>
    </w:p>
  </w:footnote>
  <w:footnote w:id="1">
    <w:p w:rsidR="00000000" w:rsidDel="00000000" w:rsidP="00000000" w:rsidRDefault="00000000" w:rsidRPr="00000000" w14:paraId="00000127">
      <w:pPr>
        <w:spacing w:line="240" w:lineRule="auto"/>
        <w:jc w:val="left"/>
        <w:rPr>
          <w:b w:val="0"/>
          <w:bCs w:val="0"/>
          <w:sz w:val="20"/>
          <w:szCs w:val="20"/>
        </w:rPr>
      </w:pPr>
      <w:r w:rsidDel="00000000" w:rsidR="00000000" w:rsidRPr="00000000">
        <w:rPr>
          <w:rStyle w:val="FootnoteReference"/>
          <w:vertAlign w:val="superscript"/>
        </w:rPr>
        <w:footnoteRef/>
      </w:r>
      <w:r w:rsidDel="00000000" w:rsidR="00000000" w:rsidRPr="00000000">
        <w:rPr>
          <w:b w:val="0"/>
          <w:bCs w:val="0"/>
          <w:sz w:val="20"/>
          <w:szCs w:val="20"/>
          <w:rtl w:val="0"/>
        </w:rPr>
        <w:t xml:space="preserve"> </w:t>
      </w:r>
      <w:hyperlink r:id="rId14">
        <w:r w:rsidDel="00000000" w:rsidR="00000000" w:rsidRPr="00000000">
          <w:rPr>
            <w:b w:val="0"/>
            <w:bCs w:val="0"/>
            <w:color w:val="1155cc"/>
            <w:sz w:val="20"/>
            <w:szCs w:val="20"/>
            <w:u w:val="single"/>
            <w:rtl w:val="0"/>
          </w:rPr>
          <w:t xml:space="preserve">https://www.youtube.com/watch?v=cGwEBN1dGFQ</w:t>
        </w:r>
      </w:hyperlink>
      <w:r w:rsidDel="00000000" w:rsidR="00000000" w:rsidRPr="00000000">
        <w:rPr>
          <w:rtl w:val="0"/>
        </w:rPr>
      </w:r>
    </w:p>
    <w:p w:rsidR="00000000" w:rsidDel="00000000" w:rsidP="00000000" w:rsidRDefault="00000000" w:rsidRPr="00000000" w14:paraId="00000128">
      <w:pPr>
        <w:spacing w:line="240" w:lineRule="auto"/>
        <w:jc w:val="left"/>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jc w:val="right"/>
      <w:rPr>
        <w:b w:val="0"/>
        <w:bCs w:val="0"/>
      </w:rPr>
    </w:pPr>
    <w:r w:rsidDel="00000000" w:rsidR="00000000" w:rsidRPr="00000000">
      <w:rPr>
        <w:b w:val="0"/>
        <w:bCs w:val="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bCs w:val="1"/>
        <w:color w:val="222222"/>
        <w:sz w:val="28"/>
        <w:szCs w:val="28"/>
        <w:highlight w:val="white"/>
        <w:lang w:val="uk"/>
      </w:rPr>
    </w:rPrDefault>
    <w:pPrDefault>
      <w:pPr>
        <w:spacing w:line="360" w:lineRule="auto"/>
        <w:jc w:val="cente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style>
  <w:style w:type="paragraph" w:styleId="Heading2">
    <w:name w:val="heading 2"/>
    <w:basedOn w:val="Normal"/>
    <w:next w:val="Normal"/>
    <w:pPr>
      <w:keepNext w:val="1"/>
      <w:keepLines w:val="1"/>
    </w:pPr>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uk.wikipedia.org/wiki/%D0%91%D0%B0%D1%80%D0%B8%D1%82%D0%BE%D0%BD" TargetMode="External"/><Relationship Id="rId10" Type="http://schemas.openxmlformats.org/officeDocument/2006/relationships/hyperlink" Target="https://uk.wikipedia.org/wiki/%D0%91%D0%B0%D1%81" TargetMode="External"/><Relationship Id="rId13" Type="http://schemas.openxmlformats.org/officeDocument/2006/relationships/image" Target="media/image1.jpg"/><Relationship Id="rId12" Type="http://schemas.openxmlformats.org/officeDocument/2006/relationships/hyperlink" Target="https://uk.wikipedia.org/wiki/%D0%A5%D0%BE%D1%8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uk.wikipedia.org/wiki/%D0%A2%D0%B5%D0%BD%D0%BE%D1%80" TargetMode="External"/><Relationship Id="rId15" Type="http://schemas.openxmlformats.org/officeDocument/2006/relationships/image" Target="media/image2.jpg"/><Relationship Id="rId14" Type="http://schemas.openxmlformats.org/officeDocument/2006/relationships/image" Target="media/image3.jpg"/><Relationship Id="rId17" Type="http://schemas.openxmlformats.org/officeDocument/2006/relationships/hyperlink" Target="http://ir.dspu.edu.ua/jspui/bitstream/123456789/1901/1/%D0%97%D0%B1%D1%96%D1%80%D0%BD%D0%B8%D0%BA%20%D0%BA%D0%BE%D0%BD%D1%84.-232-234.pdf" TargetMode="External"/><Relationship Id="rId16" Type="http://schemas.openxmlformats.org/officeDocument/2006/relationships/hyperlink" Target="https://journals.uran.ua/mz/article/view/149902" TargetMode="External"/><Relationship Id="rId5" Type="http://schemas.openxmlformats.org/officeDocument/2006/relationships/numbering" Target="numbering.xml"/><Relationship Id="rId19" Type="http://schemas.openxmlformats.org/officeDocument/2006/relationships/header" Target="header1.xml"/><Relationship Id="rId6" Type="http://schemas.openxmlformats.org/officeDocument/2006/relationships/styles" Target="styles.xml"/><Relationship Id="rId18" Type="http://schemas.openxmlformats.org/officeDocument/2006/relationships/header" Target="header2.xml"/><Relationship Id="rId7" Type="http://schemas.openxmlformats.org/officeDocument/2006/relationships/hyperlink" Target="https://tvoemisto.tv/news/top5_tsikavyh_faktiv_pro_pikkardiysku_tertsiyu_89686.html?utm_source=chatgpt.com" TargetMode="External"/><Relationship Id="rId8" Type="http://schemas.openxmlformats.org/officeDocument/2006/relationships/hyperlink" Target="https://uk.wikipedia.org/wiki/%D0%9A%D0%BE%D0%BD%D1%82%D1%80%D0%B0%D1%82%D0%B5%D0%BD%D0%BE%D1%8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1" Type="http://schemas.openxmlformats.org/officeDocument/2006/relationships/hyperlink" Target="https://www.youtube.com/watch?v=ix-FeS37dK0" TargetMode="External"/><Relationship Id="rId10" Type="http://schemas.openxmlformats.org/officeDocument/2006/relationships/hyperlink" Target="https://www.youtube.com/watch?v=yuoWLGe4eSY&amp;list=RDyuoWLGe4eSY&amp;start_radio=1" TargetMode="External"/><Relationship Id="rId13" Type="http://schemas.openxmlformats.org/officeDocument/2006/relationships/hyperlink" Target="https://www.youtube.com/watch?v=FWIgoNhRQXY" TargetMode="External"/><Relationship Id="rId12" Type="http://schemas.openxmlformats.org/officeDocument/2006/relationships/hyperlink" Target="https://www.youtube.com/watch?v=H9Gnw7xEsAc" TargetMode="External"/><Relationship Id="rId1" Type="http://schemas.openxmlformats.org/officeDocument/2006/relationships/hyperlink" Target="https://www.youtube.com/watch?v=jtVapDT57aY" TargetMode="External"/><Relationship Id="rId2" Type="http://schemas.openxmlformats.org/officeDocument/2006/relationships/hyperlink" Target="https://www.youtube.com/watch?v=ybTNVtkeiHI&amp;list=OLAK5uy_nC3NGepsi0HszEYYueBNKdVgCd1IDfB5k&amp;index=20" TargetMode="External"/><Relationship Id="rId3" Type="http://schemas.openxmlformats.org/officeDocument/2006/relationships/hyperlink" Target="https://www.youtube.com/watch?v=YAjMmxudH6M" TargetMode="External"/><Relationship Id="rId4" Type="http://schemas.openxmlformats.org/officeDocument/2006/relationships/hyperlink" Target="https://www.youtube.com/watch?v=WSUFzC6_fp8" TargetMode="External"/><Relationship Id="rId9" Type="http://schemas.openxmlformats.org/officeDocument/2006/relationships/hyperlink" Target="https://www.youtube.com/watch?v=-rWT4BO7jUs" TargetMode="External"/><Relationship Id="rId14" Type="http://schemas.openxmlformats.org/officeDocument/2006/relationships/hyperlink" Target="https://www.youtube.com/watch?v=cGwEBN1dGFQ" TargetMode="External"/><Relationship Id="rId5" Type="http://schemas.openxmlformats.org/officeDocument/2006/relationships/hyperlink" Target="https://www.youtube.com/watch?v=cjWUFQAeDLQ" TargetMode="External"/><Relationship Id="rId6" Type="http://schemas.openxmlformats.org/officeDocument/2006/relationships/hyperlink" Target="https://www.youtube.com/watch?v=Rt8FTowvPk4" TargetMode="External"/><Relationship Id="rId7" Type="http://schemas.openxmlformats.org/officeDocument/2006/relationships/hyperlink" Target="https://www.youtube.com/watch?v=-TNFMZpk3fU&amp;list=PLsrdVXvuLNEHGWhNlEhZoXl5xH8MCS5Uv&amp;index=13" TargetMode="External"/><Relationship Id="rId8" Type="http://schemas.openxmlformats.org/officeDocument/2006/relationships/hyperlink" Target="https://www.youtube.com/watch?v=X61pFD6QP4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