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8B5D1C" w14:textId="77777777" w:rsidR="00070245" w:rsidRDefault="00070245" w:rsidP="00070245">
      <w:pPr>
        <w:jc w:val="center"/>
        <w:rPr>
          <w:sz w:val="22"/>
          <w:lang w:val="uk-UA"/>
        </w:rPr>
      </w:pPr>
      <w:r>
        <w:rPr>
          <w:rFonts w:eastAsia="Times New Roman" w:cs="Times New Roman"/>
          <w:lang w:val="uk-UA"/>
        </w:rPr>
        <w:t>Міністерство культури та інформаційної політики України</w:t>
      </w:r>
    </w:p>
    <w:p w14:paraId="637FB9BC" w14:textId="77777777" w:rsidR="00070245" w:rsidRDefault="00070245" w:rsidP="00070245">
      <w:pPr>
        <w:jc w:val="center"/>
        <w:rPr>
          <w:lang w:val="uk-UA"/>
        </w:rPr>
      </w:pPr>
      <w:r>
        <w:rPr>
          <w:rFonts w:eastAsia="Times New Roman" w:cs="Times New Roman"/>
          <w:lang w:val="uk-UA"/>
        </w:rPr>
        <w:t>КЗВО «Дніпровська академія музики»</w:t>
      </w:r>
    </w:p>
    <w:p w14:paraId="360554D6" w14:textId="77777777" w:rsidR="00070245" w:rsidRDefault="00070245" w:rsidP="00070245">
      <w:pPr>
        <w:jc w:val="center"/>
        <w:rPr>
          <w:lang w:val="uk-UA"/>
        </w:rPr>
      </w:pPr>
      <w:r>
        <w:rPr>
          <w:rFonts w:eastAsia="Times New Roman" w:cs="Times New Roman"/>
          <w:lang w:val="uk-UA"/>
        </w:rPr>
        <w:t>Дніпропетровської обласної ради</w:t>
      </w:r>
    </w:p>
    <w:p w14:paraId="2EE17494" w14:textId="75BEE8FA" w:rsidR="0014080A" w:rsidRPr="00663D86" w:rsidRDefault="0014080A" w:rsidP="0014080A">
      <w:pPr>
        <w:spacing w:line="360" w:lineRule="auto"/>
        <w:jc w:val="center"/>
        <w:rPr>
          <w:rFonts w:cs="Times New Roman"/>
          <w:szCs w:val="28"/>
          <w:lang w:val="uk-UA"/>
        </w:rPr>
      </w:pPr>
    </w:p>
    <w:p w14:paraId="1A421534" w14:textId="77777777" w:rsidR="0014080A" w:rsidRPr="00663D86" w:rsidRDefault="0014080A" w:rsidP="0014080A">
      <w:pPr>
        <w:spacing w:line="360" w:lineRule="auto"/>
        <w:jc w:val="center"/>
        <w:rPr>
          <w:rFonts w:cs="Times New Roman"/>
          <w:szCs w:val="28"/>
          <w:lang w:val="uk-UA"/>
        </w:rPr>
      </w:pPr>
    </w:p>
    <w:p w14:paraId="743431A5" w14:textId="77777777" w:rsidR="0014080A" w:rsidRPr="00663D86" w:rsidRDefault="0014080A" w:rsidP="0014080A">
      <w:pPr>
        <w:spacing w:line="360" w:lineRule="auto"/>
        <w:jc w:val="center"/>
        <w:rPr>
          <w:rFonts w:cs="Times New Roman"/>
          <w:szCs w:val="28"/>
          <w:lang w:val="uk-UA"/>
        </w:rPr>
      </w:pPr>
    </w:p>
    <w:p w14:paraId="11618B45" w14:textId="77777777" w:rsidR="0014080A" w:rsidRPr="00663D86" w:rsidRDefault="0014080A" w:rsidP="0014080A">
      <w:pPr>
        <w:spacing w:line="360" w:lineRule="auto"/>
        <w:jc w:val="center"/>
        <w:rPr>
          <w:rFonts w:cs="Times New Roman"/>
          <w:szCs w:val="28"/>
          <w:lang w:val="uk-UA"/>
        </w:rPr>
      </w:pPr>
    </w:p>
    <w:p w14:paraId="66288126" w14:textId="77777777" w:rsidR="0014080A" w:rsidRPr="00663D86" w:rsidRDefault="0014080A" w:rsidP="0014080A">
      <w:pPr>
        <w:spacing w:line="360" w:lineRule="auto"/>
        <w:jc w:val="center"/>
        <w:rPr>
          <w:rFonts w:cs="Times New Roman"/>
          <w:szCs w:val="28"/>
          <w:lang w:val="uk-UA"/>
        </w:rPr>
      </w:pPr>
    </w:p>
    <w:p w14:paraId="3AEF79A7" w14:textId="77777777" w:rsidR="0014080A" w:rsidRPr="00663D86" w:rsidRDefault="0014080A" w:rsidP="0014080A">
      <w:pPr>
        <w:spacing w:line="360" w:lineRule="auto"/>
        <w:jc w:val="center"/>
        <w:rPr>
          <w:rFonts w:cs="Times New Roman"/>
          <w:szCs w:val="28"/>
          <w:lang w:val="uk-UA"/>
        </w:rPr>
      </w:pPr>
    </w:p>
    <w:p w14:paraId="101AD642" w14:textId="64108EFA" w:rsidR="00663D86" w:rsidRDefault="003716CB" w:rsidP="0014080A">
      <w:pPr>
        <w:spacing w:line="360" w:lineRule="auto"/>
        <w:jc w:val="center"/>
        <w:rPr>
          <w:rFonts w:cs="Times New Roman"/>
          <w:b/>
          <w:sz w:val="32"/>
          <w:szCs w:val="32"/>
          <w:lang w:val="uk-UA"/>
        </w:rPr>
      </w:pPr>
      <w:r>
        <w:rPr>
          <w:rFonts w:cs="Times New Roman"/>
          <w:b/>
          <w:sz w:val="32"/>
          <w:szCs w:val="32"/>
        </w:rPr>
        <w:t xml:space="preserve">ВОКАЛЬНІ МІНІАТЮРИ У ТВОРЧОСТІ </w:t>
      </w:r>
      <w:r w:rsidR="003B5B3F">
        <w:rPr>
          <w:rFonts w:cs="Times New Roman"/>
          <w:b/>
          <w:sz w:val="32"/>
          <w:szCs w:val="32"/>
          <w:lang w:val="uk-UA"/>
        </w:rPr>
        <w:t>В. СКУРАТОВСЬКОГО</w:t>
      </w:r>
      <w:r w:rsidRPr="008F0448">
        <w:rPr>
          <w:rFonts w:cs="Times New Roman"/>
          <w:b/>
          <w:sz w:val="32"/>
          <w:szCs w:val="32"/>
        </w:rPr>
        <w:t xml:space="preserve">: </w:t>
      </w:r>
      <w:r>
        <w:rPr>
          <w:rFonts w:cs="Times New Roman"/>
          <w:b/>
          <w:sz w:val="32"/>
          <w:szCs w:val="32"/>
        </w:rPr>
        <w:t>ВИКОНАВСЬКІ АСПЕКТИ</w:t>
      </w:r>
      <w:r w:rsidR="003D1584" w:rsidRPr="00663D86">
        <w:rPr>
          <w:rFonts w:cs="Times New Roman"/>
          <w:b/>
          <w:sz w:val="32"/>
          <w:szCs w:val="32"/>
          <w:lang w:val="uk-UA"/>
        </w:rPr>
        <w:t xml:space="preserve"> </w:t>
      </w:r>
    </w:p>
    <w:p w14:paraId="6F454CD9" w14:textId="77777777" w:rsidR="0014080A" w:rsidRPr="00663D86" w:rsidRDefault="0014080A" w:rsidP="0014080A">
      <w:pPr>
        <w:jc w:val="right"/>
        <w:rPr>
          <w:rFonts w:cs="Times New Roman"/>
          <w:lang w:val="uk-UA"/>
        </w:rPr>
      </w:pPr>
    </w:p>
    <w:p w14:paraId="50A2193E" w14:textId="77777777" w:rsidR="0014080A" w:rsidRPr="00663D86" w:rsidRDefault="0014080A" w:rsidP="0014080A">
      <w:pPr>
        <w:jc w:val="right"/>
        <w:rPr>
          <w:rFonts w:cs="Times New Roman"/>
          <w:lang w:val="uk-UA"/>
        </w:rPr>
      </w:pPr>
    </w:p>
    <w:p w14:paraId="75AF3577" w14:textId="77777777" w:rsidR="0014080A" w:rsidRPr="00663D86" w:rsidRDefault="006F2CE0" w:rsidP="0014080A">
      <w:pPr>
        <w:jc w:val="right"/>
        <w:rPr>
          <w:rFonts w:cs="Times New Roman"/>
          <w:lang w:val="uk-UA"/>
        </w:rPr>
      </w:pPr>
      <w:r w:rsidRPr="00663D86">
        <w:rPr>
          <w:rFonts w:cs="Times New Roman"/>
          <w:lang w:val="uk-UA"/>
        </w:rPr>
        <w:t xml:space="preserve">Магістерська </w:t>
      </w:r>
      <w:r w:rsidR="0014080A" w:rsidRPr="00663D86">
        <w:rPr>
          <w:rFonts w:cs="Times New Roman"/>
          <w:lang w:val="uk-UA"/>
        </w:rPr>
        <w:t xml:space="preserve">робота </w:t>
      </w:r>
    </w:p>
    <w:p w14:paraId="5DA2FD2E" w14:textId="77777777" w:rsidR="0014080A" w:rsidRPr="00663D86" w:rsidRDefault="0014080A" w:rsidP="0014080A">
      <w:pPr>
        <w:jc w:val="right"/>
        <w:rPr>
          <w:rFonts w:cs="Times New Roman"/>
          <w:lang w:val="uk-UA"/>
        </w:rPr>
      </w:pPr>
      <w:r w:rsidRPr="00663D86">
        <w:rPr>
          <w:rFonts w:cs="Times New Roman"/>
          <w:lang w:val="uk-UA"/>
        </w:rPr>
        <w:t xml:space="preserve"> здобувача освітнього ступеня «</w:t>
      </w:r>
      <w:r w:rsidR="006F2CE0" w:rsidRPr="00663D86">
        <w:rPr>
          <w:rFonts w:cs="Times New Roman"/>
          <w:lang w:val="uk-UA"/>
        </w:rPr>
        <w:t>магістр</w:t>
      </w:r>
      <w:r w:rsidRPr="00663D86">
        <w:rPr>
          <w:rFonts w:cs="Times New Roman"/>
          <w:lang w:val="uk-UA"/>
        </w:rPr>
        <w:t>»</w:t>
      </w:r>
    </w:p>
    <w:p w14:paraId="50D7BDBA" w14:textId="77777777" w:rsidR="0014080A" w:rsidRPr="00663D86" w:rsidRDefault="0014080A" w:rsidP="0014080A">
      <w:pPr>
        <w:jc w:val="right"/>
        <w:rPr>
          <w:rFonts w:cs="Times New Roman"/>
          <w:lang w:val="uk-UA"/>
        </w:rPr>
      </w:pPr>
      <w:r w:rsidRPr="00663D86">
        <w:rPr>
          <w:rFonts w:cs="Times New Roman"/>
          <w:lang w:val="uk-UA"/>
        </w:rPr>
        <w:t>Сліти Аліни</w:t>
      </w:r>
      <w:r w:rsidR="0055012B" w:rsidRPr="00663D86">
        <w:rPr>
          <w:rFonts w:cs="Times New Roman"/>
          <w:lang w:val="uk-UA"/>
        </w:rPr>
        <w:t xml:space="preserve"> Андріївни</w:t>
      </w:r>
    </w:p>
    <w:p w14:paraId="7F96779C" w14:textId="77777777" w:rsidR="0014080A" w:rsidRPr="00663D86" w:rsidRDefault="00663D86" w:rsidP="0014080A">
      <w:pPr>
        <w:jc w:val="right"/>
        <w:rPr>
          <w:rFonts w:cs="Times New Roman"/>
          <w:lang w:val="uk-UA"/>
        </w:rPr>
      </w:pPr>
      <w:r>
        <w:rPr>
          <w:rFonts w:cs="Times New Roman"/>
          <w:lang w:val="uk-UA"/>
        </w:rPr>
        <w:t>кафедри</w:t>
      </w:r>
      <w:r w:rsidR="0014080A" w:rsidRPr="00663D86">
        <w:rPr>
          <w:rFonts w:cs="Times New Roman"/>
          <w:lang w:val="uk-UA"/>
        </w:rPr>
        <w:t xml:space="preserve"> вокально-хорового мистецтва </w:t>
      </w:r>
    </w:p>
    <w:p w14:paraId="4A77A338" w14:textId="77777777" w:rsidR="001F202B" w:rsidRPr="00663D86" w:rsidRDefault="0014080A" w:rsidP="0014080A">
      <w:pPr>
        <w:jc w:val="right"/>
        <w:rPr>
          <w:rFonts w:cs="Times New Roman"/>
          <w:lang w:val="uk-UA"/>
        </w:rPr>
      </w:pPr>
      <w:r w:rsidRPr="00663D86">
        <w:rPr>
          <w:rFonts w:cs="Times New Roman"/>
          <w:lang w:val="uk-UA"/>
        </w:rPr>
        <w:t>науковий керівник:</w:t>
      </w:r>
    </w:p>
    <w:p w14:paraId="6ABD6572" w14:textId="77777777" w:rsidR="004514C5" w:rsidRPr="00663D86" w:rsidRDefault="00AF4615" w:rsidP="0014080A">
      <w:pPr>
        <w:jc w:val="right"/>
        <w:rPr>
          <w:rFonts w:cs="Times New Roman"/>
          <w:lang w:val="uk-UA"/>
        </w:rPr>
      </w:pPr>
      <w:r w:rsidRPr="00663D86">
        <w:rPr>
          <w:rFonts w:cs="Times New Roman"/>
          <w:lang w:val="uk-UA"/>
        </w:rPr>
        <w:t>доктор</w:t>
      </w:r>
      <w:r w:rsidR="0055012B" w:rsidRPr="00663D86">
        <w:rPr>
          <w:rFonts w:cs="Times New Roman"/>
          <w:lang w:val="uk-UA"/>
        </w:rPr>
        <w:t>ка</w:t>
      </w:r>
      <w:r w:rsidR="004514C5" w:rsidRPr="00663D86">
        <w:rPr>
          <w:rFonts w:cs="Times New Roman"/>
          <w:lang w:val="uk-UA"/>
        </w:rPr>
        <w:t xml:space="preserve"> філософії</w:t>
      </w:r>
    </w:p>
    <w:p w14:paraId="7EE9B8E7" w14:textId="77777777" w:rsidR="0014080A" w:rsidRPr="00663D86" w:rsidRDefault="0014080A" w:rsidP="0014080A">
      <w:pPr>
        <w:jc w:val="right"/>
        <w:rPr>
          <w:rFonts w:cs="Times New Roman"/>
          <w:lang w:val="uk-UA"/>
        </w:rPr>
      </w:pPr>
      <w:r w:rsidRPr="00663D86">
        <w:rPr>
          <w:rFonts w:cs="Times New Roman"/>
          <w:lang w:val="uk-UA"/>
        </w:rPr>
        <w:t>Хар</w:t>
      </w:r>
      <w:r w:rsidR="004514C5" w:rsidRPr="00663D86">
        <w:rPr>
          <w:rFonts w:cs="Times New Roman"/>
          <w:lang w:val="uk-UA"/>
        </w:rPr>
        <w:t>а</w:t>
      </w:r>
      <w:r w:rsidRPr="00663D86">
        <w:rPr>
          <w:rFonts w:cs="Times New Roman"/>
          <w:lang w:val="uk-UA"/>
        </w:rPr>
        <w:t>коз Г</w:t>
      </w:r>
      <w:r w:rsidR="0055012B" w:rsidRPr="00663D86">
        <w:rPr>
          <w:rFonts w:cs="Times New Roman"/>
          <w:lang w:val="uk-UA"/>
        </w:rPr>
        <w:t>анна Василівна</w:t>
      </w:r>
      <w:r w:rsidRPr="00663D86">
        <w:rPr>
          <w:rFonts w:cs="Times New Roman"/>
          <w:lang w:val="uk-UA"/>
        </w:rPr>
        <w:t xml:space="preserve"> </w:t>
      </w:r>
    </w:p>
    <w:p w14:paraId="676764BC" w14:textId="77777777" w:rsidR="0014080A" w:rsidRPr="00663D86" w:rsidRDefault="0014080A" w:rsidP="0014080A">
      <w:pPr>
        <w:spacing w:line="360" w:lineRule="auto"/>
        <w:jc w:val="center"/>
        <w:rPr>
          <w:rFonts w:cs="Times New Roman"/>
          <w:szCs w:val="28"/>
          <w:lang w:val="uk-UA"/>
        </w:rPr>
      </w:pPr>
    </w:p>
    <w:p w14:paraId="04907304" w14:textId="77777777" w:rsidR="0014080A" w:rsidRPr="00663D86" w:rsidRDefault="0014080A" w:rsidP="0014080A">
      <w:pPr>
        <w:spacing w:line="360" w:lineRule="auto"/>
        <w:jc w:val="center"/>
        <w:rPr>
          <w:rFonts w:cs="Times New Roman"/>
          <w:szCs w:val="28"/>
          <w:lang w:val="uk-UA"/>
        </w:rPr>
      </w:pPr>
    </w:p>
    <w:p w14:paraId="34991774" w14:textId="77777777" w:rsidR="0014080A" w:rsidRPr="00663D86" w:rsidRDefault="0014080A" w:rsidP="0014080A">
      <w:pPr>
        <w:spacing w:line="360" w:lineRule="auto"/>
        <w:jc w:val="center"/>
        <w:rPr>
          <w:rFonts w:cs="Times New Roman"/>
          <w:szCs w:val="28"/>
          <w:lang w:val="uk-UA"/>
        </w:rPr>
      </w:pPr>
    </w:p>
    <w:p w14:paraId="70257D0D" w14:textId="77777777" w:rsidR="0014080A" w:rsidRPr="00663D86" w:rsidRDefault="0014080A" w:rsidP="0014080A">
      <w:pPr>
        <w:spacing w:line="360" w:lineRule="auto"/>
        <w:jc w:val="center"/>
        <w:rPr>
          <w:rFonts w:cs="Times New Roman"/>
          <w:szCs w:val="28"/>
          <w:lang w:val="uk-UA"/>
        </w:rPr>
      </w:pPr>
    </w:p>
    <w:p w14:paraId="693B599A" w14:textId="4D6212B6" w:rsidR="0014080A" w:rsidRPr="00663D86" w:rsidRDefault="00663D86" w:rsidP="0014080A">
      <w:pPr>
        <w:jc w:val="center"/>
        <w:rPr>
          <w:rFonts w:cs="Times New Roman"/>
          <w:lang w:val="uk-UA"/>
        </w:rPr>
      </w:pPr>
      <w:r>
        <w:rPr>
          <w:rFonts w:cs="Times New Roman"/>
          <w:lang w:val="uk-UA"/>
        </w:rPr>
        <w:t>Дніпро-</w:t>
      </w:r>
      <w:r w:rsidR="0014080A" w:rsidRPr="00663D86">
        <w:rPr>
          <w:rFonts w:cs="Times New Roman"/>
          <w:lang w:val="uk-UA"/>
        </w:rPr>
        <w:t>20</w:t>
      </w:r>
      <w:r>
        <w:rPr>
          <w:rFonts w:cs="Times New Roman"/>
          <w:lang w:val="uk-UA"/>
        </w:rPr>
        <w:t>2</w:t>
      </w:r>
      <w:r w:rsidR="003B5B3F">
        <w:rPr>
          <w:rFonts w:cs="Times New Roman"/>
          <w:lang w:val="uk-UA"/>
        </w:rPr>
        <w:t>3</w:t>
      </w:r>
      <w:r w:rsidR="0014080A" w:rsidRPr="00663D86">
        <w:rPr>
          <w:rFonts w:cs="Times New Roman"/>
          <w:lang w:val="uk-UA"/>
        </w:rPr>
        <w:br w:type="page"/>
      </w:r>
    </w:p>
    <w:p w14:paraId="24E948C8" w14:textId="77777777" w:rsidR="0014080A" w:rsidRPr="00663D86" w:rsidRDefault="0014080A" w:rsidP="0014080A">
      <w:pPr>
        <w:widowControl w:val="0"/>
        <w:autoSpaceDE w:val="0"/>
        <w:autoSpaceDN w:val="0"/>
        <w:adjustRightInd w:val="0"/>
        <w:spacing w:after="0" w:line="360" w:lineRule="auto"/>
        <w:jc w:val="center"/>
        <w:rPr>
          <w:rFonts w:cs="Times New Roman"/>
          <w:b/>
          <w:szCs w:val="28"/>
          <w:lang w:val="uk-UA"/>
        </w:rPr>
      </w:pPr>
      <w:r w:rsidRPr="00663D86">
        <w:rPr>
          <w:rFonts w:cs="Times New Roman"/>
          <w:b/>
          <w:szCs w:val="28"/>
          <w:lang w:val="uk-UA"/>
        </w:rPr>
        <w:lastRenderedPageBreak/>
        <w:t>ЗМІСТ</w:t>
      </w:r>
    </w:p>
    <w:p w14:paraId="2499E059" w14:textId="77777777" w:rsidR="00221DF5" w:rsidRPr="00663D86" w:rsidRDefault="00221DF5" w:rsidP="0014080A">
      <w:pPr>
        <w:widowControl w:val="0"/>
        <w:autoSpaceDE w:val="0"/>
        <w:autoSpaceDN w:val="0"/>
        <w:adjustRightInd w:val="0"/>
        <w:spacing w:after="0" w:line="360" w:lineRule="auto"/>
        <w:jc w:val="center"/>
        <w:rPr>
          <w:rFonts w:cs="Times New Roman"/>
          <w:b/>
          <w:szCs w:val="28"/>
          <w:lang w:val="uk-UA"/>
        </w:rPr>
      </w:pPr>
    </w:p>
    <w:p w14:paraId="3E4078F2" w14:textId="77777777" w:rsidR="0014080A" w:rsidRPr="00663D86" w:rsidRDefault="0014080A" w:rsidP="0014080A">
      <w:pPr>
        <w:widowControl w:val="0"/>
        <w:autoSpaceDE w:val="0"/>
        <w:autoSpaceDN w:val="0"/>
        <w:adjustRightInd w:val="0"/>
        <w:spacing w:after="0" w:line="360" w:lineRule="auto"/>
        <w:jc w:val="center"/>
        <w:rPr>
          <w:rFonts w:cs="Times New Roman"/>
          <w:b/>
          <w:szCs w:val="28"/>
          <w:lang w:val="uk-UA"/>
        </w:rPr>
      </w:pPr>
    </w:p>
    <w:p w14:paraId="4A6CA1BF" w14:textId="77777777" w:rsidR="0014080A" w:rsidRPr="00663D86" w:rsidRDefault="0014080A" w:rsidP="0014080A">
      <w:pPr>
        <w:pStyle w:val="11"/>
        <w:spacing w:after="0" w:line="360" w:lineRule="auto"/>
        <w:jc w:val="both"/>
        <w:rPr>
          <w:b w:val="0"/>
          <w:lang w:val="uk-UA"/>
        </w:rPr>
      </w:pPr>
      <w:r w:rsidRPr="00663D86">
        <w:rPr>
          <w:lang w:val="uk-UA"/>
        </w:rPr>
        <w:t>ВСТУП</w:t>
      </w:r>
      <w:r w:rsidRPr="00663D86">
        <w:rPr>
          <w:b w:val="0"/>
          <w:lang w:val="uk-UA"/>
        </w:rPr>
        <w:t>.....................................................................................................................3</w:t>
      </w:r>
    </w:p>
    <w:p w14:paraId="44860151" w14:textId="6FEC07BB" w:rsidR="0014080A" w:rsidRPr="00663D86" w:rsidRDefault="0014080A" w:rsidP="0014080A">
      <w:pPr>
        <w:pStyle w:val="11"/>
        <w:spacing w:after="0" w:line="360" w:lineRule="auto"/>
        <w:jc w:val="both"/>
        <w:rPr>
          <w:lang w:val="uk-UA"/>
        </w:rPr>
      </w:pPr>
      <w:r w:rsidRPr="00663D86">
        <w:rPr>
          <w:lang w:val="uk-UA"/>
        </w:rPr>
        <w:t xml:space="preserve">РОЗДІЛ 1. </w:t>
      </w:r>
      <w:r w:rsidR="008C46A4">
        <w:rPr>
          <w:lang w:val="uk-UA"/>
        </w:rPr>
        <w:t>М</w:t>
      </w:r>
      <w:r w:rsidR="008C46A4">
        <w:t xml:space="preserve">ІНІАТЮРА ЯК ЧАСТИНА </w:t>
      </w:r>
      <w:r w:rsidRPr="00663D86">
        <w:rPr>
          <w:lang w:val="uk-UA"/>
        </w:rPr>
        <w:t>ВОКАЛЬН</w:t>
      </w:r>
      <w:r w:rsidR="008C46A4">
        <w:rPr>
          <w:lang w:val="uk-UA"/>
        </w:rPr>
        <w:t>ОГО</w:t>
      </w:r>
      <w:r w:rsidRPr="00663D86">
        <w:rPr>
          <w:lang w:val="uk-UA"/>
        </w:rPr>
        <w:t xml:space="preserve"> ЦИКЛ</w:t>
      </w:r>
      <w:r w:rsidR="008C46A4">
        <w:rPr>
          <w:lang w:val="uk-UA"/>
        </w:rPr>
        <w:t xml:space="preserve">У НА ШЛЯХУ </w:t>
      </w:r>
      <w:r w:rsidRPr="00663D86">
        <w:rPr>
          <w:lang w:val="uk-UA"/>
        </w:rPr>
        <w:t>РОЗВИТКУ ЖАНРУ</w:t>
      </w:r>
      <w:r w:rsidRPr="00663D86">
        <w:rPr>
          <w:b w:val="0"/>
          <w:lang w:val="uk-UA"/>
        </w:rPr>
        <w:t>.......................................................</w:t>
      </w:r>
      <w:r w:rsidR="00566597">
        <w:rPr>
          <w:b w:val="0"/>
          <w:lang w:val="uk-UA"/>
        </w:rPr>
        <w:t>.......</w:t>
      </w:r>
      <w:r w:rsidR="008C46A4">
        <w:rPr>
          <w:b w:val="0"/>
          <w:lang w:val="uk-UA"/>
        </w:rPr>
        <w:t>.............</w:t>
      </w:r>
      <w:r w:rsidR="00E25970">
        <w:rPr>
          <w:b w:val="0"/>
          <w:lang w:val="uk-UA"/>
        </w:rPr>
        <w:t>.7</w:t>
      </w:r>
    </w:p>
    <w:p w14:paraId="63ED4D9A" w14:textId="052491F2" w:rsidR="0014080A" w:rsidRPr="00663D86" w:rsidRDefault="0014080A" w:rsidP="0014080A">
      <w:pPr>
        <w:tabs>
          <w:tab w:val="left" w:pos="2660"/>
        </w:tabs>
        <w:spacing w:after="0" w:line="360" w:lineRule="auto"/>
        <w:jc w:val="both"/>
        <w:rPr>
          <w:rFonts w:cs="Times New Roman"/>
          <w:szCs w:val="28"/>
          <w:lang w:val="uk-UA"/>
        </w:rPr>
      </w:pPr>
      <w:r w:rsidRPr="00663D86">
        <w:rPr>
          <w:rFonts w:cs="Times New Roman"/>
          <w:szCs w:val="28"/>
          <w:lang w:val="uk-UA"/>
        </w:rPr>
        <w:t>1.1</w:t>
      </w:r>
      <w:r w:rsidR="00AB276F">
        <w:rPr>
          <w:rFonts w:cs="Times New Roman"/>
          <w:szCs w:val="28"/>
          <w:lang w:val="uk-UA"/>
        </w:rPr>
        <w:t xml:space="preserve">. </w:t>
      </w:r>
      <w:r w:rsidR="006D54DF">
        <w:rPr>
          <w:rFonts w:cs="Times New Roman"/>
          <w:szCs w:val="28"/>
          <w:lang w:val="uk-UA"/>
        </w:rPr>
        <w:t>В</w:t>
      </w:r>
      <w:r w:rsidRPr="00CA6FFA">
        <w:rPr>
          <w:rFonts w:cs="Times New Roman"/>
          <w:szCs w:val="28"/>
          <w:lang w:val="uk-UA"/>
        </w:rPr>
        <w:t>окальн</w:t>
      </w:r>
      <w:r w:rsidR="006D54DF">
        <w:rPr>
          <w:rFonts w:cs="Times New Roman"/>
          <w:szCs w:val="28"/>
          <w:lang w:val="uk-UA"/>
        </w:rPr>
        <w:t>ий</w:t>
      </w:r>
      <w:r w:rsidRPr="00CA6FFA">
        <w:rPr>
          <w:rFonts w:cs="Times New Roman"/>
          <w:szCs w:val="28"/>
          <w:lang w:val="uk-UA"/>
        </w:rPr>
        <w:t xml:space="preserve"> цикл </w:t>
      </w:r>
      <w:r w:rsidRPr="00C56B25">
        <w:rPr>
          <w:rFonts w:cs="Times New Roman"/>
          <w:szCs w:val="28"/>
          <w:lang w:val="uk-UA"/>
        </w:rPr>
        <w:t>в</w:t>
      </w:r>
      <w:r w:rsidR="00021C2E">
        <w:rPr>
          <w:rFonts w:cs="Times New Roman"/>
          <w:szCs w:val="28"/>
          <w:lang w:val="uk-UA"/>
        </w:rPr>
        <w:t xml:space="preserve"> європейській</w:t>
      </w:r>
      <w:r w:rsidR="004E0114">
        <w:rPr>
          <w:rFonts w:cs="Times New Roman"/>
          <w:szCs w:val="28"/>
          <w:lang w:val="uk-UA"/>
        </w:rPr>
        <w:t xml:space="preserve"> та</w:t>
      </w:r>
      <w:r w:rsidRPr="00C56B25">
        <w:rPr>
          <w:rFonts w:cs="Times New Roman"/>
          <w:szCs w:val="28"/>
          <w:lang w:val="uk-UA"/>
        </w:rPr>
        <w:t xml:space="preserve"> </w:t>
      </w:r>
      <w:r w:rsidR="00256446" w:rsidRPr="00021C2E">
        <w:rPr>
          <w:rFonts w:cs="Times New Roman"/>
          <w:szCs w:val="28"/>
          <w:lang w:val="uk-UA"/>
        </w:rPr>
        <w:t>українській</w:t>
      </w:r>
      <w:r w:rsidR="00256446" w:rsidRPr="00C56B25">
        <w:rPr>
          <w:rFonts w:cs="Times New Roman"/>
          <w:szCs w:val="28"/>
          <w:lang w:val="uk-UA"/>
        </w:rPr>
        <w:t xml:space="preserve"> музиці </w:t>
      </w:r>
      <w:r w:rsidRPr="00C56B25">
        <w:rPr>
          <w:rFonts w:cs="Times New Roman"/>
          <w:color w:val="000000" w:themeColor="text1"/>
          <w:szCs w:val="28"/>
          <w:lang w:val="uk-UA"/>
        </w:rPr>
        <w:t>ХIХ</w:t>
      </w:r>
      <w:r w:rsidR="0095158F">
        <w:rPr>
          <w:rFonts w:cs="Times New Roman"/>
          <w:color w:val="000000" w:themeColor="text1"/>
          <w:szCs w:val="28"/>
          <w:lang w:val="uk-UA"/>
        </w:rPr>
        <w:softHyphen/>
      </w:r>
      <w:r w:rsidR="0095158F" w:rsidRPr="0052632F">
        <w:rPr>
          <w:rFonts w:cs="Times New Roman"/>
          <w:szCs w:val="28"/>
          <w:lang w:val="uk-UA"/>
        </w:rPr>
        <w:t>–</w:t>
      </w:r>
      <w:r w:rsidR="006E3A47" w:rsidRPr="00C56B25">
        <w:rPr>
          <w:rFonts w:cs="Times New Roman"/>
          <w:color w:val="000000" w:themeColor="text1"/>
          <w:szCs w:val="28"/>
          <w:lang w:val="uk-UA"/>
        </w:rPr>
        <w:t xml:space="preserve">ХХI </w:t>
      </w:r>
      <w:r w:rsidRPr="00C56B25">
        <w:rPr>
          <w:rFonts w:cs="Times New Roman"/>
          <w:color w:val="000000" w:themeColor="text1"/>
          <w:szCs w:val="28"/>
          <w:lang w:val="uk-UA"/>
        </w:rPr>
        <w:t>століт</w:t>
      </w:r>
      <w:r w:rsidR="003B5B3F" w:rsidRPr="00C56B25">
        <w:rPr>
          <w:rFonts w:cs="Times New Roman"/>
          <w:color w:val="000000" w:themeColor="text1"/>
          <w:szCs w:val="28"/>
          <w:lang w:val="uk-UA"/>
        </w:rPr>
        <w:t>ь</w:t>
      </w:r>
      <w:r w:rsidR="00021C2E">
        <w:rPr>
          <w:rFonts w:cs="Times New Roman"/>
          <w:szCs w:val="28"/>
          <w:lang w:val="uk-UA"/>
        </w:rPr>
        <w:t>...</w:t>
      </w:r>
      <w:r w:rsidR="00AB276F">
        <w:rPr>
          <w:rFonts w:cs="Times New Roman"/>
          <w:szCs w:val="28"/>
          <w:lang w:val="uk-UA"/>
        </w:rPr>
        <w:t>.</w:t>
      </w:r>
      <w:r w:rsidR="00E25970">
        <w:rPr>
          <w:rFonts w:cs="Times New Roman"/>
          <w:szCs w:val="28"/>
          <w:lang w:val="uk-UA"/>
        </w:rPr>
        <w:t>7</w:t>
      </w:r>
    </w:p>
    <w:p w14:paraId="21C6EA3C" w14:textId="5A706B37" w:rsidR="0014080A" w:rsidRDefault="00663D86" w:rsidP="0014080A">
      <w:pPr>
        <w:tabs>
          <w:tab w:val="left" w:pos="2660"/>
        </w:tabs>
        <w:spacing w:after="0" w:line="360" w:lineRule="auto"/>
        <w:jc w:val="both"/>
        <w:rPr>
          <w:rFonts w:cs="Times New Roman"/>
          <w:szCs w:val="28"/>
          <w:lang w:val="uk-UA"/>
        </w:rPr>
      </w:pPr>
      <w:r>
        <w:rPr>
          <w:rFonts w:cs="Times New Roman"/>
          <w:szCs w:val="28"/>
          <w:lang w:val="uk-UA"/>
        </w:rPr>
        <w:t>1.2</w:t>
      </w:r>
      <w:r w:rsidR="00AB276F">
        <w:rPr>
          <w:rFonts w:cs="Times New Roman"/>
          <w:szCs w:val="28"/>
          <w:lang w:val="uk-UA"/>
        </w:rPr>
        <w:t xml:space="preserve">. </w:t>
      </w:r>
      <w:r w:rsidR="00E4058B">
        <w:rPr>
          <w:rFonts w:cs="Times New Roman"/>
          <w:szCs w:val="28"/>
          <w:lang w:val="uk-UA"/>
        </w:rPr>
        <w:t>Генеза дефініцій вокаль</w:t>
      </w:r>
      <w:r w:rsidR="00E4058B">
        <w:rPr>
          <w:rFonts w:cs="Times New Roman"/>
          <w:szCs w:val="28"/>
        </w:rPr>
        <w:t xml:space="preserve">ної </w:t>
      </w:r>
      <w:r w:rsidR="00E4058B">
        <w:rPr>
          <w:rFonts w:cs="Times New Roman"/>
          <w:szCs w:val="28"/>
          <w:lang w:val="uk-UA"/>
        </w:rPr>
        <w:t>мініатюри</w:t>
      </w:r>
      <w:r w:rsidR="00A41917">
        <w:rPr>
          <w:rFonts w:cs="Times New Roman"/>
          <w:szCs w:val="28"/>
          <w:lang w:val="uk-UA"/>
        </w:rPr>
        <w:t xml:space="preserve"> </w:t>
      </w:r>
      <w:r w:rsidR="00256446">
        <w:rPr>
          <w:rFonts w:cs="Times New Roman"/>
          <w:szCs w:val="28"/>
          <w:lang w:val="uk-UA"/>
        </w:rPr>
        <w:t>в м</w:t>
      </w:r>
      <w:r w:rsidR="001B40AB">
        <w:rPr>
          <w:rFonts w:cs="Times New Roman"/>
          <w:szCs w:val="28"/>
          <w:lang w:val="uk-UA"/>
        </w:rPr>
        <w:t>истецтвознавчій літера</w:t>
      </w:r>
      <w:r w:rsidR="00256446">
        <w:rPr>
          <w:rFonts w:cs="Times New Roman"/>
          <w:szCs w:val="28"/>
          <w:lang w:val="uk-UA"/>
        </w:rPr>
        <w:t>турі</w:t>
      </w:r>
      <w:r w:rsidR="00AB276F">
        <w:rPr>
          <w:rFonts w:cs="Times New Roman"/>
          <w:szCs w:val="28"/>
          <w:lang w:val="uk-UA"/>
        </w:rPr>
        <w:t>.......1</w:t>
      </w:r>
      <w:r w:rsidR="00E25970">
        <w:rPr>
          <w:rFonts w:cs="Times New Roman"/>
          <w:szCs w:val="28"/>
          <w:lang w:val="uk-UA"/>
        </w:rPr>
        <w:t>5</w:t>
      </w:r>
    </w:p>
    <w:p w14:paraId="0117A09F" w14:textId="13040696" w:rsidR="00CA60DF" w:rsidRDefault="00CA60DF" w:rsidP="0014080A">
      <w:pPr>
        <w:tabs>
          <w:tab w:val="left" w:pos="2660"/>
        </w:tabs>
        <w:spacing w:after="0" w:line="360" w:lineRule="auto"/>
        <w:jc w:val="both"/>
        <w:rPr>
          <w:rFonts w:cs="Times New Roman"/>
          <w:szCs w:val="28"/>
          <w:lang w:val="uk-UA"/>
        </w:rPr>
      </w:pPr>
      <w:r>
        <w:rPr>
          <w:rFonts w:cs="Times New Roman"/>
          <w:szCs w:val="28"/>
          <w:lang w:val="uk-UA"/>
        </w:rPr>
        <w:t>Висновки до Розділу 1…………………………………………………………...</w:t>
      </w:r>
      <w:r w:rsidR="00E25970">
        <w:rPr>
          <w:rFonts w:cs="Times New Roman"/>
          <w:szCs w:val="28"/>
          <w:lang w:val="uk-UA"/>
        </w:rPr>
        <w:t>20</w:t>
      </w:r>
    </w:p>
    <w:p w14:paraId="6714B8BE" w14:textId="1B3B9299" w:rsidR="0014080A" w:rsidRPr="00663D86" w:rsidRDefault="004514C5" w:rsidP="0014080A">
      <w:pPr>
        <w:spacing w:after="0" w:line="360" w:lineRule="auto"/>
        <w:jc w:val="both"/>
        <w:rPr>
          <w:rFonts w:cs="Times New Roman"/>
          <w:szCs w:val="28"/>
          <w:lang w:val="uk-UA"/>
        </w:rPr>
      </w:pPr>
      <w:r w:rsidRPr="00663D86">
        <w:rPr>
          <w:rFonts w:cs="Times New Roman"/>
          <w:b/>
          <w:szCs w:val="28"/>
          <w:lang w:val="uk-UA"/>
        </w:rPr>
        <w:t xml:space="preserve">РОЗДІЛ 2. </w:t>
      </w:r>
      <w:r w:rsidR="003D1584" w:rsidRPr="00663D86">
        <w:rPr>
          <w:rFonts w:cs="Times New Roman"/>
          <w:b/>
          <w:szCs w:val="28"/>
          <w:lang w:val="uk-UA"/>
        </w:rPr>
        <w:t xml:space="preserve">ВИКОНАВСЬКІ </w:t>
      </w:r>
      <w:r w:rsidR="008C46A4">
        <w:rPr>
          <w:rFonts w:cs="Times New Roman"/>
          <w:b/>
          <w:szCs w:val="28"/>
          <w:lang w:val="uk-UA"/>
        </w:rPr>
        <w:t xml:space="preserve">АСПЕКТИ </w:t>
      </w:r>
      <w:r w:rsidR="003D1584" w:rsidRPr="00663D86">
        <w:rPr>
          <w:rFonts w:cs="Times New Roman"/>
          <w:b/>
          <w:szCs w:val="28"/>
          <w:lang w:val="uk-UA"/>
        </w:rPr>
        <w:t>В</w:t>
      </w:r>
      <w:r w:rsidR="008C46A4">
        <w:rPr>
          <w:rFonts w:cs="Times New Roman"/>
          <w:b/>
          <w:szCs w:val="28"/>
          <w:lang w:val="uk-UA"/>
        </w:rPr>
        <w:t xml:space="preserve"> ЦИКЛІ </w:t>
      </w:r>
      <w:r w:rsidR="00DB356F">
        <w:rPr>
          <w:rFonts w:cs="Times New Roman"/>
          <w:b/>
          <w:szCs w:val="28"/>
          <w:lang w:val="uk-UA"/>
        </w:rPr>
        <w:t>В.</w:t>
      </w:r>
      <w:r w:rsidR="00DB356F">
        <w:rPr>
          <w:rFonts w:cs="Times New Roman"/>
          <w:b/>
          <w:szCs w:val="28"/>
        </w:rPr>
        <w:t xml:space="preserve"> СКУРАТОВСЬКОГО «Я ПОВЕРНУВСЯ ДОДОМУ»</w:t>
      </w:r>
      <w:r w:rsidR="00DB356F" w:rsidRPr="00663D86">
        <w:rPr>
          <w:rFonts w:cs="Times New Roman"/>
          <w:szCs w:val="28"/>
          <w:lang w:val="uk-UA"/>
        </w:rPr>
        <w:t xml:space="preserve"> ............................................................</w:t>
      </w:r>
      <w:r w:rsidR="00DB356F">
        <w:rPr>
          <w:rFonts w:cs="Times New Roman"/>
          <w:szCs w:val="28"/>
          <w:lang w:val="uk-UA"/>
        </w:rPr>
        <w:t>.............</w:t>
      </w:r>
      <w:r w:rsidR="00CA60DF">
        <w:rPr>
          <w:rFonts w:cs="Times New Roman"/>
          <w:szCs w:val="28"/>
          <w:lang w:val="uk-UA"/>
        </w:rPr>
        <w:t>2</w:t>
      </w:r>
      <w:r w:rsidR="006C1149">
        <w:rPr>
          <w:rFonts w:cs="Times New Roman"/>
          <w:szCs w:val="28"/>
          <w:lang w:val="uk-UA"/>
        </w:rPr>
        <w:t>2</w:t>
      </w:r>
    </w:p>
    <w:p w14:paraId="21002CAA" w14:textId="66EC14D4" w:rsidR="0014080A" w:rsidRDefault="00E11058" w:rsidP="0014080A">
      <w:pPr>
        <w:spacing w:after="0" w:line="360" w:lineRule="auto"/>
        <w:jc w:val="both"/>
        <w:rPr>
          <w:rFonts w:cs="Times New Roman"/>
          <w:szCs w:val="28"/>
          <w:lang w:val="uk-UA"/>
        </w:rPr>
      </w:pPr>
      <w:r>
        <w:rPr>
          <w:rFonts w:cs="Times New Roman"/>
          <w:szCs w:val="28"/>
          <w:lang w:val="uk-UA"/>
        </w:rPr>
        <w:t>2.1</w:t>
      </w:r>
      <w:r w:rsidR="00AB276F">
        <w:rPr>
          <w:rFonts w:cs="Times New Roman"/>
          <w:szCs w:val="28"/>
          <w:lang w:val="uk-UA"/>
        </w:rPr>
        <w:t>.</w:t>
      </w:r>
      <w:r w:rsidR="00DE4840">
        <w:rPr>
          <w:rFonts w:cs="Times New Roman"/>
          <w:szCs w:val="28"/>
          <w:lang w:val="uk-UA"/>
        </w:rPr>
        <w:t xml:space="preserve"> </w:t>
      </w:r>
      <w:r w:rsidR="003D00FE" w:rsidRPr="006C1149">
        <w:rPr>
          <w:rFonts w:cs="Times New Roman"/>
          <w:szCs w:val="28"/>
          <w:lang w:val="uk-UA"/>
        </w:rPr>
        <w:t>Камерно-вокальна</w:t>
      </w:r>
      <w:r w:rsidR="00395539" w:rsidRPr="006C1149">
        <w:rPr>
          <w:rFonts w:cs="Times New Roman"/>
          <w:szCs w:val="28"/>
          <w:lang w:val="uk-UA"/>
        </w:rPr>
        <w:t xml:space="preserve"> творч</w:t>
      </w:r>
      <w:r w:rsidR="003D00FE" w:rsidRPr="006C1149">
        <w:rPr>
          <w:rFonts w:cs="Times New Roman"/>
          <w:szCs w:val="28"/>
          <w:lang w:val="uk-UA"/>
        </w:rPr>
        <w:t>і</w:t>
      </w:r>
      <w:r w:rsidR="00395539" w:rsidRPr="006C1149">
        <w:rPr>
          <w:rFonts w:cs="Times New Roman"/>
          <w:szCs w:val="28"/>
          <w:lang w:val="uk-UA"/>
        </w:rPr>
        <w:t>ст</w:t>
      </w:r>
      <w:r w:rsidR="003D00FE" w:rsidRPr="006C1149">
        <w:rPr>
          <w:rFonts w:cs="Times New Roman"/>
          <w:szCs w:val="28"/>
          <w:lang w:val="uk-UA"/>
        </w:rPr>
        <w:t>ь</w:t>
      </w:r>
      <w:r w:rsidR="00395539" w:rsidRPr="006C1149">
        <w:rPr>
          <w:rFonts w:cs="Times New Roman"/>
          <w:szCs w:val="28"/>
          <w:lang w:val="uk-UA"/>
        </w:rPr>
        <w:t xml:space="preserve"> В</w:t>
      </w:r>
      <w:r w:rsidR="00395539" w:rsidRPr="006C1149">
        <w:rPr>
          <w:rFonts w:cs="Times New Roman"/>
          <w:szCs w:val="28"/>
        </w:rPr>
        <w:t>.</w:t>
      </w:r>
      <w:r w:rsidR="00395539" w:rsidRPr="006C1149">
        <w:rPr>
          <w:rFonts w:cs="Times New Roman"/>
          <w:szCs w:val="28"/>
          <w:lang w:val="uk-UA"/>
        </w:rPr>
        <w:t> </w:t>
      </w:r>
      <w:r w:rsidR="003D1584" w:rsidRPr="006C1149">
        <w:rPr>
          <w:rFonts w:cs="Times New Roman"/>
          <w:szCs w:val="28"/>
          <w:lang w:val="uk-UA"/>
        </w:rPr>
        <w:t>Скуратовського</w:t>
      </w:r>
      <w:r w:rsidR="00AB276F">
        <w:rPr>
          <w:rFonts w:cs="Times New Roman"/>
          <w:szCs w:val="28"/>
          <w:lang w:val="uk-UA"/>
        </w:rPr>
        <w:t>…………………………..</w:t>
      </w:r>
      <w:r w:rsidR="00CA60DF">
        <w:rPr>
          <w:rFonts w:cs="Times New Roman"/>
          <w:szCs w:val="28"/>
          <w:lang w:val="uk-UA"/>
        </w:rPr>
        <w:t>2</w:t>
      </w:r>
      <w:r w:rsidR="006C1149">
        <w:rPr>
          <w:rFonts w:cs="Times New Roman"/>
          <w:szCs w:val="28"/>
          <w:lang w:val="uk-UA"/>
        </w:rPr>
        <w:t>2</w:t>
      </w:r>
    </w:p>
    <w:p w14:paraId="1EBE2EDB" w14:textId="60626D49" w:rsidR="00256446" w:rsidRPr="00421101" w:rsidRDefault="00DE4840" w:rsidP="0014080A">
      <w:pPr>
        <w:spacing w:after="0" w:line="360" w:lineRule="auto"/>
        <w:jc w:val="both"/>
        <w:rPr>
          <w:rFonts w:cs="Times New Roman"/>
          <w:szCs w:val="28"/>
          <w:lang w:val="uk-UA"/>
        </w:rPr>
      </w:pPr>
      <w:r>
        <w:rPr>
          <w:rFonts w:cs="Times New Roman"/>
          <w:szCs w:val="28"/>
          <w:lang w:val="uk-UA"/>
        </w:rPr>
        <w:t>2.2</w:t>
      </w:r>
      <w:r w:rsidR="00AB276F">
        <w:rPr>
          <w:rFonts w:cs="Times New Roman"/>
          <w:szCs w:val="28"/>
          <w:lang w:val="uk-UA"/>
        </w:rPr>
        <w:t xml:space="preserve">. </w:t>
      </w:r>
      <w:r w:rsidR="00256446">
        <w:rPr>
          <w:rFonts w:cs="Times New Roman"/>
          <w:szCs w:val="28"/>
          <w:lang w:val="uk-UA"/>
        </w:rPr>
        <w:t>Взаємоді</w:t>
      </w:r>
      <w:r w:rsidR="00E11058">
        <w:rPr>
          <w:rFonts w:cs="Times New Roman"/>
          <w:szCs w:val="28"/>
          <w:lang w:val="uk-UA"/>
        </w:rPr>
        <w:t>я вербального тексту та музики на приклад</w:t>
      </w:r>
      <w:r w:rsidR="00E11058">
        <w:rPr>
          <w:rFonts w:cs="Times New Roman"/>
          <w:szCs w:val="28"/>
        </w:rPr>
        <w:t xml:space="preserve">і </w:t>
      </w:r>
      <w:r w:rsidR="00256446">
        <w:rPr>
          <w:rFonts w:cs="Times New Roman"/>
          <w:szCs w:val="28"/>
          <w:lang w:val="uk-UA"/>
        </w:rPr>
        <w:t>вокально</w:t>
      </w:r>
      <w:r w:rsidR="00E11058">
        <w:rPr>
          <w:rFonts w:cs="Times New Roman"/>
          <w:szCs w:val="28"/>
          <w:lang w:val="uk-UA"/>
        </w:rPr>
        <w:t>го циклу</w:t>
      </w:r>
      <w:r w:rsidR="00314C98">
        <w:rPr>
          <w:rFonts w:cs="Times New Roman"/>
          <w:szCs w:val="28"/>
          <w:lang w:val="uk-UA"/>
        </w:rPr>
        <w:t xml:space="preserve"> </w:t>
      </w:r>
      <w:r w:rsidR="00256446">
        <w:rPr>
          <w:rFonts w:cs="Times New Roman"/>
          <w:szCs w:val="28"/>
          <w:lang w:val="uk-UA"/>
        </w:rPr>
        <w:t>В.</w:t>
      </w:r>
      <w:r w:rsidR="00E11058">
        <w:rPr>
          <w:rFonts w:cs="Times New Roman"/>
          <w:szCs w:val="28"/>
        </w:rPr>
        <w:t> </w:t>
      </w:r>
      <w:r>
        <w:rPr>
          <w:rFonts w:cs="Times New Roman"/>
          <w:szCs w:val="28"/>
        </w:rPr>
        <w:t>Скуратовсього</w:t>
      </w:r>
      <w:r w:rsidR="00E11058">
        <w:rPr>
          <w:rFonts w:cs="Times New Roman"/>
          <w:szCs w:val="28"/>
        </w:rPr>
        <w:t xml:space="preserve"> «Я повернувся додому»</w:t>
      </w:r>
      <w:r w:rsidR="00AB276F">
        <w:rPr>
          <w:rFonts w:cs="Times New Roman"/>
          <w:szCs w:val="28"/>
        </w:rPr>
        <w:t>..........................................................</w:t>
      </w:r>
      <w:r w:rsidR="00CA60DF">
        <w:rPr>
          <w:rFonts w:cs="Times New Roman"/>
          <w:szCs w:val="28"/>
        </w:rPr>
        <w:t>2</w:t>
      </w:r>
      <w:r w:rsidR="00421101">
        <w:rPr>
          <w:rFonts w:cs="Times New Roman"/>
          <w:szCs w:val="28"/>
          <w:lang w:val="uk-UA"/>
        </w:rPr>
        <w:t>7</w:t>
      </w:r>
    </w:p>
    <w:p w14:paraId="01184AC6" w14:textId="1E8F47A6" w:rsidR="0014080A" w:rsidRDefault="00A14149" w:rsidP="0014080A">
      <w:pPr>
        <w:spacing w:after="0" w:line="360" w:lineRule="auto"/>
        <w:jc w:val="both"/>
        <w:rPr>
          <w:rFonts w:cs="Times New Roman"/>
          <w:szCs w:val="28"/>
          <w:lang w:val="uk-UA"/>
        </w:rPr>
      </w:pPr>
      <w:r>
        <w:rPr>
          <w:rFonts w:cs="Times New Roman"/>
          <w:szCs w:val="28"/>
          <w:lang w:val="uk-UA"/>
        </w:rPr>
        <w:t>2.3</w:t>
      </w:r>
      <w:r w:rsidR="0014080A" w:rsidRPr="00663D86">
        <w:rPr>
          <w:rFonts w:cs="Times New Roman"/>
          <w:szCs w:val="28"/>
          <w:lang w:val="uk-UA"/>
        </w:rPr>
        <w:t>.</w:t>
      </w:r>
      <w:r w:rsidR="00AB276F">
        <w:rPr>
          <w:rFonts w:cs="Times New Roman"/>
          <w:szCs w:val="28"/>
          <w:lang w:val="uk-UA"/>
        </w:rPr>
        <w:t xml:space="preserve"> </w:t>
      </w:r>
      <w:r w:rsidR="003716CB">
        <w:rPr>
          <w:rFonts w:cs="Times New Roman"/>
          <w:szCs w:val="28"/>
          <w:lang w:val="uk-UA"/>
        </w:rPr>
        <w:t>Виконавський аналіз  вокального</w:t>
      </w:r>
      <w:r w:rsidR="00DB356F">
        <w:rPr>
          <w:rFonts w:cs="Times New Roman"/>
          <w:szCs w:val="28"/>
          <w:lang w:val="uk-UA"/>
        </w:rPr>
        <w:t xml:space="preserve"> цикл</w:t>
      </w:r>
      <w:r w:rsidR="003716CB">
        <w:rPr>
          <w:rFonts w:cs="Times New Roman"/>
          <w:szCs w:val="28"/>
        </w:rPr>
        <w:t>у</w:t>
      </w:r>
      <w:r w:rsidR="00DB356F">
        <w:rPr>
          <w:rFonts w:cs="Times New Roman"/>
          <w:szCs w:val="28"/>
        </w:rPr>
        <w:t xml:space="preserve"> «Я повернувся додому»</w:t>
      </w:r>
      <w:r w:rsidR="00AB276F">
        <w:rPr>
          <w:rFonts w:cs="Times New Roman"/>
          <w:szCs w:val="28"/>
        </w:rPr>
        <w:t>..............</w:t>
      </w:r>
      <w:r w:rsidR="003716CB">
        <w:rPr>
          <w:rFonts w:cs="Times New Roman"/>
          <w:szCs w:val="28"/>
        </w:rPr>
        <w:t>34</w:t>
      </w:r>
    </w:p>
    <w:p w14:paraId="6B074E55" w14:textId="749AEA4C" w:rsidR="00CA60DF" w:rsidRPr="00663D86" w:rsidRDefault="00CA60DF" w:rsidP="0014080A">
      <w:pPr>
        <w:spacing w:after="0" w:line="360" w:lineRule="auto"/>
        <w:jc w:val="both"/>
        <w:rPr>
          <w:rFonts w:cs="Times New Roman"/>
          <w:szCs w:val="28"/>
          <w:lang w:val="uk-UA"/>
        </w:rPr>
      </w:pPr>
      <w:r>
        <w:rPr>
          <w:rFonts w:cs="Times New Roman"/>
          <w:szCs w:val="28"/>
          <w:lang w:val="uk-UA"/>
        </w:rPr>
        <w:t xml:space="preserve">Висновки до </w:t>
      </w:r>
      <w:r w:rsidR="00DD5965">
        <w:rPr>
          <w:rFonts w:cs="Times New Roman"/>
          <w:szCs w:val="28"/>
          <w:lang w:val="uk-UA"/>
        </w:rPr>
        <w:t>Р</w:t>
      </w:r>
      <w:r>
        <w:rPr>
          <w:rFonts w:cs="Times New Roman"/>
          <w:szCs w:val="28"/>
          <w:lang w:val="uk-UA"/>
        </w:rPr>
        <w:t>озд</w:t>
      </w:r>
      <w:r w:rsidR="007D1149">
        <w:rPr>
          <w:rFonts w:cs="Times New Roman"/>
          <w:szCs w:val="28"/>
          <w:lang w:val="uk-UA"/>
        </w:rPr>
        <w:t>ілу 2…………………………………………………………...53</w:t>
      </w:r>
    </w:p>
    <w:p w14:paraId="1BF93EC9" w14:textId="3ACC6702" w:rsidR="0014080A" w:rsidRDefault="0014080A" w:rsidP="003B5B3F">
      <w:pPr>
        <w:spacing w:after="0" w:line="360" w:lineRule="auto"/>
        <w:jc w:val="both"/>
        <w:rPr>
          <w:rFonts w:cs="Times New Roman"/>
          <w:szCs w:val="28"/>
          <w:lang w:val="uk-UA"/>
        </w:rPr>
      </w:pPr>
      <w:r w:rsidRPr="00663D86">
        <w:rPr>
          <w:rFonts w:cs="Times New Roman"/>
          <w:b/>
          <w:szCs w:val="28"/>
          <w:lang w:val="uk-UA"/>
        </w:rPr>
        <w:t>ВИСНОВКИ</w:t>
      </w:r>
      <w:r w:rsidRPr="00663D86">
        <w:rPr>
          <w:rFonts w:cs="Times New Roman"/>
          <w:szCs w:val="28"/>
          <w:lang w:val="uk-UA"/>
        </w:rPr>
        <w:t>..........................................................................</w:t>
      </w:r>
      <w:r w:rsidR="00395539">
        <w:rPr>
          <w:rFonts w:cs="Times New Roman"/>
          <w:szCs w:val="28"/>
          <w:lang w:val="uk-UA"/>
        </w:rPr>
        <w:t>................................</w:t>
      </w:r>
      <w:r w:rsidR="00865A78">
        <w:rPr>
          <w:rFonts w:cs="Times New Roman"/>
          <w:szCs w:val="28"/>
          <w:lang w:val="uk-UA"/>
        </w:rPr>
        <w:t>55</w:t>
      </w:r>
    </w:p>
    <w:p w14:paraId="43EA68FB" w14:textId="4E57565F" w:rsidR="0014080A" w:rsidRDefault="0014080A" w:rsidP="003B5B3F">
      <w:pPr>
        <w:spacing w:after="0" w:line="360" w:lineRule="auto"/>
        <w:jc w:val="both"/>
        <w:rPr>
          <w:bCs/>
          <w:szCs w:val="28"/>
          <w:lang w:val="uk-UA"/>
        </w:rPr>
      </w:pPr>
      <w:r w:rsidRPr="00663D86">
        <w:rPr>
          <w:b/>
          <w:bCs/>
          <w:szCs w:val="28"/>
          <w:highlight w:val="white"/>
          <w:lang w:val="uk-UA"/>
        </w:rPr>
        <w:t xml:space="preserve">СПИСОК </w:t>
      </w:r>
      <w:r w:rsidR="00663D86">
        <w:rPr>
          <w:b/>
          <w:bCs/>
          <w:szCs w:val="28"/>
          <w:highlight w:val="white"/>
          <w:lang w:val="uk-UA"/>
        </w:rPr>
        <w:t>ВИКОРИСТАНИХ</w:t>
      </w:r>
      <w:r w:rsidRPr="00663D86">
        <w:rPr>
          <w:b/>
          <w:bCs/>
          <w:szCs w:val="28"/>
          <w:highlight w:val="white"/>
          <w:lang w:val="uk-UA"/>
        </w:rPr>
        <w:t xml:space="preserve"> </w:t>
      </w:r>
      <w:r w:rsidR="00663D86">
        <w:rPr>
          <w:b/>
          <w:bCs/>
          <w:szCs w:val="28"/>
          <w:lang w:val="uk-UA"/>
        </w:rPr>
        <w:t>ДЖЕРЕЛ</w:t>
      </w:r>
      <w:r w:rsidR="007500A3" w:rsidRPr="00663D86">
        <w:rPr>
          <w:bCs/>
          <w:szCs w:val="28"/>
          <w:lang w:val="uk-UA"/>
        </w:rPr>
        <w:t>……………………………….</w:t>
      </w:r>
      <w:r w:rsidR="00395539">
        <w:rPr>
          <w:bCs/>
          <w:szCs w:val="28"/>
          <w:lang w:val="uk-UA"/>
        </w:rPr>
        <w:t>.…...</w:t>
      </w:r>
      <w:r w:rsidR="00865A78">
        <w:rPr>
          <w:bCs/>
          <w:szCs w:val="28"/>
          <w:lang w:val="uk-UA"/>
        </w:rPr>
        <w:t>58</w:t>
      </w:r>
    </w:p>
    <w:p w14:paraId="0BD7B9A3" w14:textId="233F9019" w:rsidR="003B5B3F" w:rsidRPr="00D32AFD" w:rsidRDefault="003B5B3F" w:rsidP="003B5B3F">
      <w:pPr>
        <w:spacing w:after="0" w:line="360" w:lineRule="auto"/>
        <w:jc w:val="both"/>
        <w:rPr>
          <w:rFonts w:cs="Times New Roman"/>
          <w:szCs w:val="28"/>
          <w:lang w:val="uk-UA"/>
        </w:rPr>
      </w:pPr>
      <w:r w:rsidRPr="003B5B3F">
        <w:rPr>
          <w:rFonts w:cs="Times New Roman"/>
          <w:b/>
          <w:bCs/>
          <w:szCs w:val="28"/>
          <w:lang w:val="uk-UA"/>
        </w:rPr>
        <w:t>ДОДАТКИ</w:t>
      </w:r>
      <w:r>
        <w:rPr>
          <w:rFonts w:cs="Times New Roman"/>
          <w:szCs w:val="28"/>
          <w:lang w:val="uk-UA"/>
        </w:rPr>
        <w:t>………………………………………………………………</w:t>
      </w:r>
      <w:r w:rsidR="00560A95" w:rsidRPr="00D32AFD">
        <w:rPr>
          <w:rFonts w:cs="Times New Roman"/>
          <w:szCs w:val="28"/>
          <w:lang w:val="uk-UA"/>
        </w:rPr>
        <w:t>…...</w:t>
      </w:r>
      <w:r>
        <w:rPr>
          <w:rFonts w:cs="Times New Roman"/>
          <w:szCs w:val="28"/>
          <w:lang w:val="uk-UA"/>
        </w:rPr>
        <w:t>..</w:t>
      </w:r>
      <w:r w:rsidR="00CD51F3">
        <w:rPr>
          <w:rFonts w:cs="Times New Roman"/>
          <w:szCs w:val="28"/>
          <w:lang w:val="uk-UA"/>
        </w:rPr>
        <w:t>....</w:t>
      </w:r>
      <w:r w:rsidR="00865A78">
        <w:rPr>
          <w:rFonts w:cs="Times New Roman"/>
          <w:szCs w:val="28"/>
          <w:lang w:val="uk-UA"/>
        </w:rPr>
        <w:t>63</w:t>
      </w:r>
    </w:p>
    <w:p w14:paraId="0D8D969D" w14:textId="77777777" w:rsidR="003B5B3F" w:rsidRPr="00663D86" w:rsidRDefault="003B5B3F" w:rsidP="0014080A">
      <w:pPr>
        <w:spacing w:after="0"/>
        <w:jc w:val="both"/>
        <w:rPr>
          <w:rFonts w:cs="Times New Roman"/>
          <w:szCs w:val="28"/>
          <w:lang w:val="uk-UA"/>
        </w:rPr>
      </w:pPr>
    </w:p>
    <w:p w14:paraId="742707A5" w14:textId="396D167C" w:rsidR="00663D86" w:rsidRPr="003B5B3F" w:rsidRDefault="0014080A" w:rsidP="003B5B3F">
      <w:pPr>
        <w:pStyle w:val="1"/>
        <w:rPr>
          <w:rFonts w:cs="Times New Roman"/>
          <w:szCs w:val="28"/>
          <w:lang w:val="uk-UA"/>
        </w:rPr>
      </w:pPr>
      <w:r w:rsidRPr="00663D86">
        <w:rPr>
          <w:rFonts w:cs="Times New Roman"/>
          <w:szCs w:val="28"/>
          <w:lang w:val="uk-UA"/>
        </w:rPr>
        <w:br w:type="page"/>
      </w:r>
      <w:r w:rsidRPr="00663D86">
        <w:rPr>
          <w:rFonts w:cs="Times New Roman"/>
          <w:szCs w:val="28"/>
          <w:lang w:val="uk-UA"/>
        </w:rPr>
        <w:lastRenderedPageBreak/>
        <w:t>ВСТУП</w:t>
      </w:r>
    </w:p>
    <w:p w14:paraId="185D28F9" w14:textId="77777777" w:rsidR="00663D86" w:rsidRPr="00663D86" w:rsidRDefault="00663D86" w:rsidP="00663D86">
      <w:pPr>
        <w:rPr>
          <w:lang w:val="uk-UA"/>
        </w:rPr>
      </w:pPr>
    </w:p>
    <w:p w14:paraId="48F99ED1" w14:textId="32F02772" w:rsidR="00271F12" w:rsidRPr="00663D86" w:rsidRDefault="000F592A" w:rsidP="00776AC9">
      <w:pPr>
        <w:spacing w:after="0" w:line="360" w:lineRule="auto"/>
        <w:ind w:firstLine="709"/>
        <w:jc w:val="both"/>
        <w:rPr>
          <w:rFonts w:cs="Times New Roman"/>
          <w:szCs w:val="28"/>
          <w:lang w:val="uk-UA"/>
        </w:rPr>
      </w:pPr>
      <w:r w:rsidRPr="00D31450">
        <w:rPr>
          <w:rFonts w:eastAsia="Times New Roman" w:cs="Times New Roman"/>
          <w:b/>
          <w:iCs/>
          <w:color w:val="000000"/>
          <w:lang w:val="uk-UA"/>
        </w:rPr>
        <w:t>Актуальність теми дослідження</w:t>
      </w:r>
      <w:r>
        <w:rPr>
          <w:rFonts w:eastAsia="Times New Roman" w:cs="Times New Roman"/>
          <w:b/>
          <w:i/>
          <w:color w:val="000000"/>
          <w:lang w:val="uk-UA"/>
        </w:rPr>
        <w:t xml:space="preserve">. </w:t>
      </w:r>
      <w:r w:rsidR="00421101">
        <w:rPr>
          <w:rFonts w:cs="Times New Roman"/>
          <w:szCs w:val="28"/>
          <w:lang w:val="uk-UA"/>
        </w:rPr>
        <w:t>Концертна т</w:t>
      </w:r>
      <w:r w:rsidR="002A2FDA" w:rsidRPr="00663D86">
        <w:rPr>
          <w:rFonts w:cs="Times New Roman"/>
          <w:szCs w:val="28"/>
          <w:lang w:val="uk-UA"/>
        </w:rPr>
        <w:t>ворчість сучасних вокалістів представлена багатьма жанрами, серед яких вагоме місце займають вокальні мініатюри. Їх популярність пояснюється різноманітною тематикою, величезною палітрою почуттів, які</w:t>
      </w:r>
      <w:r w:rsidR="00D211DF" w:rsidRPr="00663D86">
        <w:rPr>
          <w:rFonts w:cs="Times New Roman"/>
          <w:szCs w:val="28"/>
          <w:lang w:val="uk-UA"/>
        </w:rPr>
        <w:t xml:space="preserve"> роз</w:t>
      </w:r>
      <w:r w:rsidR="008F0448">
        <w:rPr>
          <w:rFonts w:cs="Times New Roman"/>
          <w:szCs w:val="28"/>
          <w:lang w:val="uk-UA"/>
        </w:rPr>
        <w:t>кр</w:t>
      </w:r>
      <w:r w:rsidR="00D211DF" w:rsidRPr="00663D86">
        <w:rPr>
          <w:rFonts w:cs="Times New Roman"/>
          <w:szCs w:val="28"/>
          <w:lang w:val="uk-UA"/>
        </w:rPr>
        <w:t>иваються впродовж невеликих за розміром творів</w:t>
      </w:r>
      <w:r w:rsidR="002A2FDA" w:rsidRPr="00663D86">
        <w:rPr>
          <w:rFonts w:cs="Times New Roman"/>
          <w:szCs w:val="28"/>
          <w:lang w:val="uk-UA"/>
        </w:rPr>
        <w:t xml:space="preserve">. </w:t>
      </w:r>
      <w:r w:rsidR="00D211DF" w:rsidRPr="00663D86">
        <w:rPr>
          <w:rFonts w:cs="Times New Roman"/>
          <w:szCs w:val="28"/>
          <w:lang w:val="uk-UA"/>
        </w:rPr>
        <w:t>Вокальні мін</w:t>
      </w:r>
      <w:r w:rsidR="00663D86">
        <w:rPr>
          <w:rFonts w:cs="Times New Roman"/>
          <w:szCs w:val="28"/>
          <w:lang w:val="uk-UA"/>
        </w:rPr>
        <w:t>і</w:t>
      </w:r>
      <w:r w:rsidR="00D211DF" w:rsidRPr="00663D86">
        <w:rPr>
          <w:rFonts w:cs="Times New Roman"/>
          <w:szCs w:val="28"/>
          <w:lang w:val="uk-UA"/>
        </w:rPr>
        <w:t xml:space="preserve">атюри є улюбленим жанром камерних співаків. Серед </w:t>
      </w:r>
      <w:r w:rsidR="00271F12" w:rsidRPr="00663D86">
        <w:rPr>
          <w:rFonts w:cs="Times New Roman"/>
          <w:szCs w:val="28"/>
          <w:lang w:val="uk-UA"/>
        </w:rPr>
        <w:t xml:space="preserve">них </w:t>
      </w:r>
      <w:r w:rsidR="00F13470">
        <w:rPr>
          <w:rFonts w:cs="Times New Roman"/>
          <w:szCs w:val="28"/>
          <w:lang w:val="uk-UA"/>
        </w:rPr>
        <w:t>виділяються</w:t>
      </w:r>
      <w:r w:rsidR="00D211DF" w:rsidRPr="00663D86">
        <w:rPr>
          <w:rFonts w:cs="Times New Roman"/>
          <w:szCs w:val="28"/>
          <w:lang w:val="uk-UA"/>
        </w:rPr>
        <w:t xml:space="preserve"> </w:t>
      </w:r>
      <w:r w:rsidR="004A77FD" w:rsidRPr="00663D86">
        <w:rPr>
          <w:rFonts w:cs="Times New Roman"/>
          <w:szCs w:val="28"/>
          <w:lang w:val="uk-UA"/>
        </w:rPr>
        <w:t>П. Гунька, Л. Монастирська, Г. Носова, Н. Славінська</w:t>
      </w:r>
      <w:r w:rsidR="00452209">
        <w:rPr>
          <w:rFonts w:cs="Times New Roman"/>
          <w:szCs w:val="28"/>
          <w:lang w:val="uk-UA"/>
        </w:rPr>
        <w:t xml:space="preserve"> </w:t>
      </w:r>
      <w:r w:rsidR="004A77FD" w:rsidRPr="00663D86">
        <w:rPr>
          <w:rFonts w:cs="Times New Roman"/>
          <w:szCs w:val="28"/>
          <w:lang w:val="uk-UA"/>
        </w:rPr>
        <w:t>та інші</w:t>
      </w:r>
      <w:r w:rsidR="00271F12" w:rsidRPr="00663D86">
        <w:rPr>
          <w:rFonts w:cs="Times New Roman"/>
          <w:szCs w:val="28"/>
          <w:lang w:val="uk-UA"/>
        </w:rPr>
        <w:t xml:space="preserve"> талановиті виконавці. </w:t>
      </w:r>
    </w:p>
    <w:p w14:paraId="2B4E80E8" w14:textId="71FADD21" w:rsidR="00AF4615" w:rsidRPr="00663D86" w:rsidRDefault="00271F12" w:rsidP="00776AC9">
      <w:pPr>
        <w:spacing w:after="0" w:line="360" w:lineRule="auto"/>
        <w:ind w:firstLine="709"/>
        <w:jc w:val="both"/>
        <w:rPr>
          <w:rFonts w:cs="Times New Roman"/>
          <w:szCs w:val="28"/>
          <w:lang w:val="uk-UA"/>
        </w:rPr>
      </w:pPr>
      <w:r w:rsidRPr="00663D86">
        <w:rPr>
          <w:rFonts w:cs="Times New Roman"/>
          <w:szCs w:val="28"/>
          <w:lang w:val="uk-UA"/>
        </w:rPr>
        <w:t xml:space="preserve">Пісні та романси сьогодення відрізняються від своїх </w:t>
      </w:r>
      <w:r w:rsidR="001170B0" w:rsidRPr="00663D86">
        <w:rPr>
          <w:rFonts w:cs="Times New Roman"/>
          <w:szCs w:val="28"/>
          <w:lang w:val="uk-UA"/>
        </w:rPr>
        <w:t>попередників тематикою, актуальністю, техні</w:t>
      </w:r>
      <w:r w:rsidR="005C3336" w:rsidRPr="00663D86">
        <w:rPr>
          <w:rFonts w:cs="Times New Roman"/>
          <w:szCs w:val="28"/>
          <w:lang w:val="uk-UA"/>
        </w:rPr>
        <w:t xml:space="preserve">кою виконання. </w:t>
      </w:r>
      <w:r w:rsidR="00F13470">
        <w:rPr>
          <w:rFonts w:cs="Times New Roman"/>
          <w:szCs w:val="28"/>
          <w:lang w:val="uk-UA"/>
        </w:rPr>
        <w:t xml:space="preserve">Перед співаками </w:t>
      </w:r>
      <w:r w:rsidR="001170B0" w:rsidRPr="00663D86">
        <w:rPr>
          <w:rFonts w:cs="Times New Roman"/>
          <w:szCs w:val="28"/>
          <w:lang w:val="uk-UA"/>
        </w:rPr>
        <w:t xml:space="preserve">композитори ставлять більш складні задачі, що пояснюється незвичністю гармонії, </w:t>
      </w:r>
      <w:r w:rsidR="00421101">
        <w:rPr>
          <w:rFonts w:cs="Times New Roman"/>
          <w:szCs w:val="28"/>
          <w:lang w:val="uk-UA"/>
        </w:rPr>
        <w:t>прозорістю та одночасно складністю супроводу</w:t>
      </w:r>
      <w:r w:rsidR="00F13470">
        <w:rPr>
          <w:rFonts w:cs="Times New Roman"/>
          <w:szCs w:val="28"/>
          <w:lang w:val="uk-UA"/>
        </w:rPr>
        <w:t xml:space="preserve">, адже глядач ХХI століття </w:t>
      </w:r>
      <w:r w:rsidR="005C3336" w:rsidRPr="00663D86">
        <w:rPr>
          <w:rFonts w:cs="Times New Roman"/>
          <w:szCs w:val="28"/>
          <w:lang w:val="uk-UA"/>
        </w:rPr>
        <w:t>значно відрізняється своєю вимогливістю, прискіпливістю,</w:t>
      </w:r>
      <w:r w:rsidR="003B5B3F">
        <w:rPr>
          <w:rFonts w:cs="Times New Roman"/>
          <w:szCs w:val="28"/>
          <w:lang w:val="uk-UA"/>
        </w:rPr>
        <w:t xml:space="preserve"> оскільки</w:t>
      </w:r>
      <w:r w:rsidR="005C3336" w:rsidRPr="00663D86">
        <w:rPr>
          <w:rFonts w:cs="Times New Roman"/>
          <w:szCs w:val="28"/>
          <w:lang w:val="uk-UA"/>
        </w:rPr>
        <w:t xml:space="preserve"> має доступ до різноманітних аудіозаписів, при бажанні може</w:t>
      </w:r>
      <w:r w:rsidR="009E14B5" w:rsidRPr="00663D86">
        <w:rPr>
          <w:rFonts w:cs="Times New Roman"/>
          <w:szCs w:val="28"/>
          <w:lang w:val="uk-UA"/>
        </w:rPr>
        <w:t xml:space="preserve"> відвідати театри усього світу. </w:t>
      </w:r>
    </w:p>
    <w:p w14:paraId="7DB41AF8" w14:textId="6ECDC5D6" w:rsidR="009E14B5" w:rsidRDefault="009E14B5" w:rsidP="00776AC9">
      <w:pPr>
        <w:spacing w:after="0" w:line="360" w:lineRule="auto"/>
        <w:ind w:firstLine="709"/>
        <w:jc w:val="both"/>
        <w:rPr>
          <w:rFonts w:cs="Times New Roman"/>
          <w:szCs w:val="28"/>
          <w:lang w:val="uk-UA"/>
        </w:rPr>
      </w:pPr>
      <w:r w:rsidRPr="00663D86">
        <w:rPr>
          <w:rFonts w:cs="Times New Roman"/>
          <w:szCs w:val="28"/>
          <w:lang w:val="uk-UA"/>
        </w:rPr>
        <w:t xml:space="preserve">Серед світової палітри </w:t>
      </w:r>
      <w:r w:rsidR="007500A3" w:rsidRPr="00663D86">
        <w:rPr>
          <w:rFonts w:cs="Times New Roman"/>
          <w:szCs w:val="28"/>
          <w:lang w:val="uk-UA"/>
        </w:rPr>
        <w:t>музики</w:t>
      </w:r>
      <w:r w:rsidR="00F13470">
        <w:rPr>
          <w:rFonts w:cs="Times New Roman"/>
          <w:szCs w:val="28"/>
          <w:lang w:val="uk-UA"/>
        </w:rPr>
        <w:t xml:space="preserve"> </w:t>
      </w:r>
      <w:r w:rsidR="007500A3" w:rsidRPr="00663D86">
        <w:rPr>
          <w:rFonts w:cs="Times New Roman"/>
          <w:szCs w:val="28"/>
          <w:lang w:val="uk-UA"/>
        </w:rPr>
        <w:t>українська займає вагоме місце та представлена багатьма композиторами з великою вокальною спадщиною. Особливе місце займає вокальний здобуток дніпро</w:t>
      </w:r>
      <w:r w:rsidR="003B5B3F">
        <w:rPr>
          <w:rFonts w:cs="Times New Roman"/>
          <w:szCs w:val="28"/>
          <w:lang w:val="uk-UA"/>
        </w:rPr>
        <w:t>петро</w:t>
      </w:r>
      <w:r w:rsidR="007500A3" w:rsidRPr="00663D86">
        <w:rPr>
          <w:rFonts w:cs="Times New Roman"/>
          <w:szCs w:val="28"/>
          <w:lang w:val="uk-UA"/>
        </w:rPr>
        <w:t>вського композитора В</w:t>
      </w:r>
      <w:r w:rsidR="00F81157">
        <w:rPr>
          <w:rFonts w:cs="Times New Roman"/>
          <w:szCs w:val="28"/>
          <w:lang w:val="uk-UA"/>
        </w:rPr>
        <w:t>. </w:t>
      </w:r>
      <w:r w:rsidR="007500A3" w:rsidRPr="00663D86">
        <w:rPr>
          <w:rFonts w:cs="Times New Roman"/>
          <w:szCs w:val="28"/>
          <w:lang w:val="uk-UA"/>
        </w:rPr>
        <w:t xml:space="preserve">Скуратовського. </w:t>
      </w:r>
      <w:r w:rsidR="005F37E9">
        <w:rPr>
          <w:rFonts w:cs="Times New Roman"/>
          <w:szCs w:val="28"/>
          <w:lang w:val="uk-UA"/>
        </w:rPr>
        <w:t>Жанр вокальної</w:t>
      </w:r>
      <w:r w:rsidR="00F13470">
        <w:rPr>
          <w:rFonts w:cs="Times New Roman"/>
          <w:szCs w:val="28"/>
          <w:lang w:val="uk-UA"/>
        </w:rPr>
        <w:t xml:space="preserve"> </w:t>
      </w:r>
      <w:r w:rsidR="00F13470" w:rsidRPr="0052632F">
        <w:rPr>
          <w:rFonts w:cs="Times New Roman"/>
          <w:szCs w:val="28"/>
          <w:lang w:val="uk-UA"/>
        </w:rPr>
        <w:t>–</w:t>
      </w:r>
      <w:r w:rsidR="00F13470" w:rsidRPr="00663D86">
        <w:rPr>
          <w:rFonts w:cs="Times New Roman"/>
          <w:szCs w:val="28"/>
          <w:lang w:val="uk-UA"/>
        </w:rPr>
        <w:t xml:space="preserve"> </w:t>
      </w:r>
      <w:r w:rsidR="005F37E9">
        <w:rPr>
          <w:rFonts w:cs="Times New Roman"/>
          <w:szCs w:val="28"/>
          <w:lang w:val="uk-UA"/>
        </w:rPr>
        <w:t>мініатюри один з найпопулярніших серед професійних та самодіяльних співаків.</w:t>
      </w:r>
    </w:p>
    <w:p w14:paraId="3AE470B4" w14:textId="7FA0F77B" w:rsidR="00432041" w:rsidRPr="00F620A8" w:rsidRDefault="00D31450" w:rsidP="00776AC9">
      <w:pPr>
        <w:spacing w:after="0" w:line="360" w:lineRule="auto"/>
        <w:ind w:firstLine="709"/>
        <w:jc w:val="both"/>
        <w:rPr>
          <w:rFonts w:cs="Times New Roman"/>
          <w:szCs w:val="28"/>
          <w:lang w:val="uk-UA"/>
        </w:rPr>
      </w:pPr>
      <w:r w:rsidRPr="00F620A8">
        <w:rPr>
          <w:rFonts w:cs="Times New Roman"/>
          <w:szCs w:val="28"/>
          <w:lang w:val="uk-UA"/>
        </w:rPr>
        <w:t>Поняття мініатюри представлено рядом науковців та музикознавців</w:t>
      </w:r>
      <w:r w:rsidR="00432041" w:rsidRPr="00F620A8">
        <w:rPr>
          <w:rFonts w:cs="Times New Roman"/>
          <w:szCs w:val="28"/>
          <w:lang w:val="uk-UA"/>
        </w:rPr>
        <w:t xml:space="preserve">, </w:t>
      </w:r>
      <w:r w:rsidR="004D7140" w:rsidRPr="00F620A8">
        <w:rPr>
          <w:rFonts w:cs="Times New Roman"/>
          <w:szCs w:val="28"/>
          <w:lang w:val="uk-UA"/>
        </w:rPr>
        <w:t>також пропонуємо влас</w:t>
      </w:r>
      <w:r w:rsidR="008F0448">
        <w:rPr>
          <w:rFonts w:cs="Times New Roman"/>
          <w:szCs w:val="28"/>
          <w:lang w:val="uk-UA"/>
        </w:rPr>
        <w:t>н</w:t>
      </w:r>
      <w:r w:rsidR="004D7140" w:rsidRPr="00F620A8">
        <w:rPr>
          <w:rFonts w:cs="Times New Roman"/>
          <w:szCs w:val="28"/>
          <w:lang w:val="uk-UA"/>
        </w:rPr>
        <w:t xml:space="preserve">у </w:t>
      </w:r>
      <w:r w:rsidR="00432041" w:rsidRPr="00F620A8">
        <w:rPr>
          <w:rFonts w:cs="Times New Roman"/>
          <w:szCs w:val="28"/>
          <w:lang w:val="uk-UA"/>
        </w:rPr>
        <w:t>дефініцію «вокальної мініатюри»</w:t>
      </w:r>
      <w:r w:rsidR="00270E37">
        <w:rPr>
          <w:rFonts w:cs="Times New Roman"/>
          <w:szCs w:val="28"/>
          <w:lang w:val="uk-UA"/>
        </w:rPr>
        <w:t>, надаємо схематично види вокальної мініатюри в залежності від інтерпретації композитором вербального тексту</w:t>
      </w:r>
      <w:r w:rsidR="00432041" w:rsidRPr="00F620A8">
        <w:rPr>
          <w:rFonts w:cs="Times New Roman"/>
          <w:szCs w:val="28"/>
          <w:lang w:val="uk-UA"/>
        </w:rPr>
        <w:t>.</w:t>
      </w:r>
    </w:p>
    <w:p w14:paraId="6D5D8740" w14:textId="52E8E56A" w:rsidR="00053EDE" w:rsidRDefault="005F37E9" w:rsidP="00A378FA">
      <w:pPr>
        <w:spacing w:after="0" w:line="360" w:lineRule="auto"/>
        <w:ind w:firstLine="709"/>
        <w:jc w:val="both"/>
        <w:rPr>
          <w:rFonts w:cs="Times New Roman"/>
          <w:szCs w:val="28"/>
          <w:lang w:val="uk-UA"/>
        </w:rPr>
      </w:pPr>
      <w:r w:rsidRPr="00F620A8">
        <w:rPr>
          <w:szCs w:val="28"/>
          <w:lang w:val="uk-UA"/>
        </w:rPr>
        <w:t>Аргументація та детальний огляд специфіки жанрово-стильових, виконавських, вербально-музичного синтезу, розуміння вокал</w:t>
      </w:r>
      <w:r w:rsidR="00432041" w:rsidRPr="00F620A8">
        <w:rPr>
          <w:szCs w:val="28"/>
          <w:lang w:val="uk-UA"/>
        </w:rPr>
        <w:t>ь</w:t>
      </w:r>
      <w:r w:rsidRPr="00F620A8">
        <w:rPr>
          <w:szCs w:val="28"/>
          <w:lang w:val="uk-UA"/>
        </w:rPr>
        <w:t>них труднощів та методів їх подолання покращить якість виконання. Дана</w:t>
      </w:r>
      <w:r w:rsidR="00432041" w:rsidRPr="00F620A8">
        <w:rPr>
          <w:szCs w:val="28"/>
          <w:lang w:val="uk-UA"/>
        </w:rPr>
        <w:t xml:space="preserve"> </w:t>
      </w:r>
      <w:r w:rsidRPr="00F620A8">
        <w:rPr>
          <w:szCs w:val="28"/>
        </w:rPr>
        <w:t xml:space="preserve">проблематика досі не </w:t>
      </w:r>
      <w:r w:rsidR="004D7140" w:rsidRPr="00F620A8">
        <w:rPr>
          <w:szCs w:val="28"/>
        </w:rPr>
        <w:t xml:space="preserve">достатньо </w:t>
      </w:r>
      <w:r w:rsidRPr="00F620A8">
        <w:rPr>
          <w:szCs w:val="28"/>
        </w:rPr>
        <w:t>привертала</w:t>
      </w:r>
      <w:r w:rsidR="004D7140" w:rsidRPr="00F620A8">
        <w:rPr>
          <w:szCs w:val="28"/>
        </w:rPr>
        <w:t>ла</w:t>
      </w:r>
      <w:r w:rsidRPr="00F620A8">
        <w:rPr>
          <w:szCs w:val="28"/>
          <w:lang w:val="uk-UA"/>
        </w:rPr>
        <w:t xml:space="preserve"> </w:t>
      </w:r>
      <w:r w:rsidRPr="00F620A8">
        <w:rPr>
          <w:szCs w:val="28"/>
        </w:rPr>
        <w:t xml:space="preserve">уваги з боку українських дослідників, </w:t>
      </w:r>
      <w:r w:rsidRPr="00F620A8">
        <w:rPr>
          <w:szCs w:val="28"/>
          <w:lang w:val="uk-UA"/>
        </w:rPr>
        <w:t xml:space="preserve">про що </w:t>
      </w:r>
      <w:r w:rsidRPr="00F620A8">
        <w:rPr>
          <w:szCs w:val="28"/>
        </w:rPr>
        <w:lastRenderedPageBreak/>
        <w:t>свідчить відсутність окремих</w:t>
      </w:r>
      <w:r w:rsidRPr="00F620A8">
        <w:rPr>
          <w:szCs w:val="28"/>
          <w:lang w:val="uk-UA"/>
        </w:rPr>
        <w:t xml:space="preserve"> мистецтвознавчих доробків</w:t>
      </w:r>
      <w:r w:rsidRPr="00F620A8">
        <w:rPr>
          <w:szCs w:val="28"/>
        </w:rPr>
        <w:t xml:space="preserve">. Дефініція </w:t>
      </w:r>
      <w:r w:rsidRPr="00F620A8">
        <w:rPr>
          <w:szCs w:val="28"/>
          <w:lang w:val="uk-UA"/>
        </w:rPr>
        <w:t>вокальної</w:t>
      </w:r>
      <w:r w:rsidRPr="00F620A8">
        <w:rPr>
          <w:szCs w:val="28"/>
        </w:rPr>
        <w:t xml:space="preserve"> мініатюри</w:t>
      </w:r>
      <w:r w:rsidR="00D31450" w:rsidRPr="00F620A8">
        <w:rPr>
          <w:szCs w:val="28"/>
          <w:lang w:val="uk-UA"/>
        </w:rPr>
        <w:t xml:space="preserve"> та детальний аналітично-виконавський огляд </w:t>
      </w:r>
      <w:r w:rsidRPr="00F620A8">
        <w:rPr>
          <w:szCs w:val="28"/>
          <w:lang w:val="uk-UA"/>
        </w:rPr>
        <w:t>вокального</w:t>
      </w:r>
      <w:r w:rsidRPr="00F620A8">
        <w:rPr>
          <w:szCs w:val="28"/>
        </w:rPr>
        <w:t xml:space="preserve"> циклу</w:t>
      </w:r>
      <w:r>
        <w:rPr>
          <w:szCs w:val="28"/>
        </w:rPr>
        <w:t xml:space="preserve"> В.</w:t>
      </w:r>
      <w:r w:rsidR="00432041">
        <w:rPr>
          <w:szCs w:val="28"/>
          <w:lang w:val="uk-UA"/>
        </w:rPr>
        <w:t> </w:t>
      </w:r>
      <w:r>
        <w:rPr>
          <w:szCs w:val="28"/>
        </w:rPr>
        <w:t xml:space="preserve">Скуратовського представляється вперше, що визначає </w:t>
      </w:r>
      <w:r w:rsidR="00D31450" w:rsidRPr="00D31450">
        <w:rPr>
          <w:b/>
          <w:bCs/>
          <w:szCs w:val="28"/>
          <w:lang w:val="uk-UA"/>
        </w:rPr>
        <w:t>новизну</w:t>
      </w:r>
      <w:r w:rsidR="00D31450">
        <w:rPr>
          <w:szCs w:val="28"/>
          <w:lang w:val="uk-UA"/>
        </w:rPr>
        <w:t xml:space="preserve"> та затребуваність </w:t>
      </w:r>
      <w:r w:rsidRPr="00D31450">
        <w:rPr>
          <w:szCs w:val="28"/>
        </w:rPr>
        <w:t>теми</w:t>
      </w:r>
      <w:r>
        <w:rPr>
          <w:b/>
          <w:bCs/>
          <w:i/>
          <w:iCs/>
          <w:szCs w:val="28"/>
        </w:rPr>
        <w:t xml:space="preserve"> </w:t>
      </w:r>
      <w:r w:rsidR="00D31450">
        <w:rPr>
          <w:szCs w:val="28"/>
          <w:lang w:val="uk-UA"/>
        </w:rPr>
        <w:t>дослідження</w:t>
      </w:r>
      <w:r>
        <w:rPr>
          <w:szCs w:val="28"/>
        </w:rPr>
        <w:t>.</w:t>
      </w:r>
    </w:p>
    <w:p w14:paraId="7F10B6CD" w14:textId="5496A575" w:rsidR="001F202B" w:rsidRPr="00663D86" w:rsidRDefault="001F202B" w:rsidP="00A378FA">
      <w:pPr>
        <w:spacing w:after="0" w:line="360" w:lineRule="auto"/>
        <w:ind w:firstLine="709"/>
        <w:jc w:val="both"/>
        <w:rPr>
          <w:rFonts w:cs="Times New Roman"/>
          <w:szCs w:val="28"/>
          <w:lang w:val="uk-UA"/>
        </w:rPr>
      </w:pPr>
      <w:r w:rsidRPr="00663D86">
        <w:rPr>
          <w:rFonts w:cs="Times New Roman"/>
          <w:b/>
          <w:szCs w:val="28"/>
          <w:lang w:val="uk-UA"/>
        </w:rPr>
        <w:t xml:space="preserve">Метою </w:t>
      </w:r>
      <w:r w:rsidRPr="003B5B3F">
        <w:rPr>
          <w:rFonts w:cs="Times New Roman"/>
          <w:bCs/>
          <w:szCs w:val="28"/>
          <w:lang w:val="uk-UA"/>
        </w:rPr>
        <w:t>магістерської роботи є</w:t>
      </w:r>
      <w:r w:rsidRPr="00663D86">
        <w:rPr>
          <w:rFonts w:cs="Times New Roman"/>
          <w:b/>
          <w:szCs w:val="28"/>
          <w:lang w:val="uk-UA"/>
        </w:rPr>
        <w:t xml:space="preserve"> </w:t>
      </w:r>
      <w:r w:rsidR="003B5B3F" w:rsidRPr="003B5B3F">
        <w:rPr>
          <w:szCs w:val="28"/>
          <w:lang w:val="uk-UA"/>
        </w:rPr>
        <w:t>обґрунтування специфічних особливостей</w:t>
      </w:r>
      <w:r w:rsidR="003B5B3F">
        <w:rPr>
          <w:szCs w:val="28"/>
          <w:lang w:val="uk-UA"/>
        </w:rPr>
        <w:t xml:space="preserve"> </w:t>
      </w:r>
      <w:r w:rsidR="00682388">
        <w:rPr>
          <w:szCs w:val="28"/>
          <w:lang w:val="uk-UA"/>
        </w:rPr>
        <w:t xml:space="preserve">сучасної </w:t>
      </w:r>
      <w:r w:rsidR="003B5B3F">
        <w:rPr>
          <w:szCs w:val="28"/>
          <w:lang w:val="uk-UA"/>
        </w:rPr>
        <w:t>вокальн</w:t>
      </w:r>
      <w:r w:rsidR="003B5B3F" w:rsidRPr="003B5B3F">
        <w:rPr>
          <w:szCs w:val="28"/>
          <w:lang w:val="uk-UA"/>
        </w:rPr>
        <w:t>ої мініатюри</w:t>
      </w:r>
      <w:r w:rsidR="00682388">
        <w:rPr>
          <w:szCs w:val="28"/>
          <w:lang w:val="uk-UA"/>
        </w:rPr>
        <w:t>, зокрема</w:t>
      </w:r>
      <w:r w:rsidR="003B5B3F" w:rsidRPr="003B5B3F">
        <w:rPr>
          <w:szCs w:val="28"/>
          <w:lang w:val="uk-UA"/>
        </w:rPr>
        <w:t xml:space="preserve"> </w:t>
      </w:r>
      <w:r w:rsidR="00682388" w:rsidRPr="00663D86">
        <w:rPr>
          <w:rFonts w:cs="Times New Roman"/>
          <w:szCs w:val="28"/>
          <w:lang w:val="uk-UA"/>
        </w:rPr>
        <w:t xml:space="preserve">виявлення вокальних труднощів </w:t>
      </w:r>
      <w:r w:rsidR="003B5B3F" w:rsidRPr="003B5B3F">
        <w:rPr>
          <w:szCs w:val="28"/>
          <w:lang w:val="uk-UA"/>
        </w:rPr>
        <w:t>на матеріалі творчості дн</w:t>
      </w:r>
      <w:r w:rsidR="0055223C">
        <w:rPr>
          <w:szCs w:val="28"/>
          <w:lang w:val="uk-UA"/>
        </w:rPr>
        <w:t>іпропетровського композитора В. </w:t>
      </w:r>
      <w:r w:rsidR="003B5B3F" w:rsidRPr="003B5B3F">
        <w:rPr>
          <w:szCs w:val="28"/>
          <w:lang w:val="uk-UA"/>
        </w:rPr>
        <w:t>Скуратовського.</w:t>
      </w:r>
    </w:p>
    <w:p w14:paraId="3F41E1B1" w14:textId="77777777" w:rsidR="004E29F2" w:rsidRPr="00663D86" w:rsidRDefault="00D46D26" w:rsidP="00A378FA">
      <w:pPr>
        <w:spacing w:after="0" w:line="360" w:lineRule="auto"/>
        <w:ind w:firstLine="709"/>
        <w:jc w:val="both"/>
        <w:rPr>
          <w:rFonts w:cs="Times New Roman"/>
          <w:b/>
          <w:szCs w:val="28"/>
          <w:lang w:val="uk-UA"/>
        </w:rPr>
      </w:pPr>
      <w:r w:rsidRPr="00663D86">
        <w:rPr>
          <w:rFonts w:cs="Times New Roman"/>
          <w:szCs w:val="28"/>
          <w:lang w:val="uk-UA"/>
        </w:rPr>
        <w:t xml:space="preserve">Для досягнення поставленої мети необхідно вирішити </w:t>
      </w:r>
      <w:r w:rsidR="00663D86">
        <w:rPr>
          <w:rFonts w:cs="Times New Roman"/>
          <w:b/>
          <w:szCs w:val="28"/>
          <w:lang w:val="uk-UA"/>
        </w:rPr>
        <w:t>наступні завдання</w:t>
      </w:r>
      <w:r w:rsidRPr="00663D86">
        <w:rPr>
          <w:rFonts w:cs="Times New Roman"/>
          <w:b/>
          <w:szCs w:val="28"/>
          <w:lang w:val="uk-UA"/>
        </w:rPr>
        <w:t>:</w:t>
      </w:r>
    </w:p>
    <w:p w14:paraId="5D7C150C" w14:textId="03F80C25" w:rsidR="004E29F2" w:rsidRDefault="00D46D26" w:rsidP="00A378FA">
      <w:pPr>
        <w:tabs>
          <w:tab w:val="left" w:pos="4260"/>
        </w:tabs>
        <w:spacing w:after="0" w:line="360" w:lineRule="auto"/>
        <w:ind w:firstLine="709"/>
        <w:jc w:val="both"/>
        <w:rPr>
          <w:rFonts w:cs="Times New Roman"/>
          <w:szCs w:val="28"/>
          <w:lang w:val="uk-UA"/>
        </w:rPr>
      </w:pPr>
      <w:r w:rsidRPr="00663D86">
        <w:rPr>
          <w:rFonts w:cs="Times New Roman"/>
          <w:b/>
          <w:szCs w:val="28"/>
          <w:lang w:val="uk-UA"/>
        </w:rPr>
        <w:t xml:space="preserve">- </w:t>
      </w:r>
      <w:r w:rsidR="00ED3981" w:rsidRPr="00F4757C">
        <w:rPr>
          <w:rFonts w:cs="Times New Roman"/>
          <w:szCs w:val="28"/>
          <w:lang w:val="uk-UA"/>
        </w:rPr>
        <w:t xml:space="preserve">окреслити </w:t>
      </w:r>
      <w:r w:rsidR="004E29F2" w:rsidRPr="00F4757C">
        <w:rPr>
          <w:rFonts w:cs="Times New Roman"/>
          <w:szCs w:val="28"/>
          <w:lang w:val="uk-UA"/>
        </w:rPr>
        <w:t>етапи розвитку жанру вока</w:t>
      </w:r>
      <w:r w:rsidR="00ED3981" w:rsidRPr="00F4757C">
        <w:rPr>
          <w:rFonts w:cs="Times New Roman"/>
          <w:szCs w:val="28"/>
          <w:lang w:val="uk-UA"/>
        </w:rPr>
        <w:t>льної мініатюри</w:t>
      </w:r>
      <w:r w:rsidR="000F592A" w:rsidRPr="00F4757C">
        <w:rPr>
          <w:rFonts w:cs="Times New Roman"/>
          <w:szCs w:val="28"/>
          <w:lang w:val="uk-UA"/>
        </w:rPr>
        <w:t>, як частини циклу</w:t>
      </w:r>
      <w:r w:rsidR="00ED3981" w:rsidRPr="00F4757C">
        <w:rPr>
          <w:rFonts w:cs="Times New Roman"/>
          <w:szCs w:val="28"/>
          <w:lang w:val="uk-UA"/>
        </w:rPr>
        <w:t xml:space="preserve"> у творчості </w:t>
      </w:r>
      <w:r w:rsidR="004E29F2" w:rsidRPr="00F4757C">
        <w:rPr>
          <w:rFonts w:cs="Times New Roman"/>
          <w:szCs w:val="28"/>
          <w:lang w:val="uk-UA"/>
        </w:rPr>
        <w:t>європейських та українських композиторів XIX – XX</w:t>
      </w:r>
      <w:r w:rsidR="00AF7F0E" w:rsidRPr="00F4757C">
        <w:rPr>
          <w:rFonts w:cs="Times New Roman"/>
          <w:szCs w:val="28"/>
          <w:lang w:val="en-US"/>
        </w:rPr>
        <w:t>I</w:t>
      </w:r>
      <w:r w:rsidR="004E29F2" w:rsidRPr="00F4757C">
        <w:rPr>
          <w:rFonts w:cs="Times New Roman"/>
          <w:szCs w:val="28"/>
          <w:lang w:val="uk-UA"/>
        </w:rPr>
        <w:t xml:space="preserve"> століть;</w:t>
      </w:r>
    </w:p>
    <w:p w14:paraId="42D8C1FE" w14:textId="782EB4B4" w:rsidR="00F4757C" w:rsidRPr="00663D86" w:rsidRDefault="00F4757C" w:rsidP="00776AC9">
      <w:pPr>
        <w:tabs>
          <w:tab w:val="left" w:pos="4260"/>
        </w:tabs>
        <w:spacing w:after="0" w:line="360" w:lineRule="auto"/>
        <w:ind w:firstLine="709"/>
        <w:jc w:val="both"/>
        <w:rPr>
          <w:rFonts w:cs="Times New Roman"/>
          <w:szCs w:val="28"/>
          <w:lang w:val="uk-UA"/>
        </w:rPr>
      </w:pPr>
      <w:r>
        <w:rPr>
          <w:rFonts w:cs="Times New Roman"/>
          <w:szCs w:val="28"/>
          <w:lang w:val="uk-UA"/>
        </w:rPr>
        <w:t xml:space="preserve">- </w:t>
      </w:r>
      <w:r w:rsidR="003716CB">
        <w:rPr>
          <w:rFonts w:cs="Times New Roman"/>
          <w:szCs w:val="28"/>
          <w:lang w:val="uk-UA"/>
        </w:rPr>
        <w:t>проаналізувати</w:t>
      </w:r>
      <w:r>
        <w:rPr>
          <w:rFonts w:cs="Times New Roman"/>
          <w:szCs w:val="28"/>
          <w:lang w:val="uk-UA"/>
        </w:rPr>
        <w:t xml:space="preserve"> існуючі деф</w:t>
      </w:r>
      <w:r w:rsidR="00CD4AB5">
        <w:rPr>
          <w:rFonts w:cs="Times New Roman"/>
          <w:szCs w:val="28"/>
          <w:lang w:val="uk-UA"/>
        </w:rPr>
        <w:t>і</w:t>
      </w:r>
      <w:r>
        <w:rPr>
          <w:rFonts w:cs="Times New Roman"/>
          <w:szCs w:val="28"/>
          <w:lang w:val="uk-UA"/>
        </w:rPr>
        <w:t>ніції «мініатюри» та зокрема «вокальної мініатюри»;</w:t>
      </w:r>
    </w:p>
    <w:p w14:paraId="7C404DB7" w14:textId="32D74F5C" w:rsidR="00D46D26" w:rsidRPr="00663D86" w:rsidRDefault="00D46D26" w:rsidP="00776AC9">
      <w:pPr>
        <w:tabs>
          <w:tab w:val="left" w:pos="4260"/>
        </w:tabs>
        <w:spacing w:after="0" w:line="360" w:lineRule="auto"/>
        <w:ind w:firstLine="709"/>
        <w:jc w:val="both"/>
        <w:rPr>
          <w:rFonts w:cs="Times New Roman"/>
          <w:szCs w:val="28"/>
          <w:lang w:val="uk-UA"/>
        </w:rPr>
      </w:pPr>
      <w:r w:rsidRPr="00663D86">
        <w:rPr>
          <w:rFonts w:cs="Times New Roman"/>
          <w:szCs w:val="28"/>
          <w:lang w:val="uk-UA"/>
        </w:rPr>
        <w:t xml:space="preserve">- </w:t>
      </w:r>
      <w:r w:rsidR="00216FC3" w:rsidRPr="00663D86">
        <w:rPr>
          <w:rFonts w:cs="Times New Roman"/>
          <w:szCs w:val="28"/>
          <w:lang w:val="uk-UA"/>
        </w:rPr>
        <w:t>розглянути</w:t>
      </w:r>
      <w:r w:rsidR="00F4757C">
        <w:rPr>
          <w:rFonts w:cs="Times New Roman"/>
          <w:szCs w:val="28"/>
          <w:lang w:val="uk-UA"/>
        </w:rPr>
        <w:t xml:space="preserve"> ряд </w:t>
      </w:r>
      <w:r w:rsidR="00216FC3" w:rsidRPr="00663D86">
        <w:rPr>
          <w:rFonts w:cs="Times New Roman"/>
          <w:szCs w:val="28"/>
          <w:lang w:val="uk-UA"/>
        </w:rPr>
        <w:t>вокальн</w:t>
      </w:r>
      <w:r w:rsidR="00F4757C">
        <w:rPr>
          <w:rFonts w:cs="Times New Roman"/>
          <w:szCs w:val="28"/>
          <w:lang w:val="uk-UA"/>
        </w:rPr>
        <w:t>их</w:t>
      </w:r>
      <w:r w:rsidR="00216FC3" w:rsidRPr="00663D86">
        <w:rPr>
          <w:rFonts w:cs="Times New Roman"/>
          <w:szCs w:val="28"/>
          <w:lang w:val="uk-UA"/>
        </w:rPr>
        <w:t xml:space="preserve"> цикл</w:t>
      </w:r>
      <w:r w:rsidR="00F4757C">
        <w:rPr>
          <w:rFonts w:cs="Times New Roman"/>
          <w:szCs w:val="28"/>
          <w:lang w:val="uk-UA"/>
        </w:rPr>
        <w:t>ів в історичному екскурсі</w:t>
      </w:r>
      <w:r w:rsidR="00216FC3" w:rsidRPr="00663D86">
        <w:rPr>
          <w:rFonts w:cs="Times New Roman"/>
          <w:szCs w:val="28"/>
          <w:lang w:val="uk-UA"/>
        </w:rPr>
        <w:t>;</w:t>
      </w:r>
    </w:p>
    <w:p w14:paraId="49F255F3" w14:textId="63904150" w:rsidR="006E66F6" w:rsidRDefault="00D46D26" w:rsidP="00776AC9">
      <w:pPr>
        <w:tabs>
          <w:tab w:val="left" w:pos="4260"/>
        </w:tabs>
        <w:spacing w:after="0" w:line="360" w:lineRule="auto"/>
        <w:ind w:firstLine="709"/>
        <w:jc w:val="both"/>
        <w:rPr>
          <w:rFonts w:cs="Times New Roman"/>
          <w:szCs w:val="28"/>
          <w:lang w:val="uk-UA"/>
        </w:rPr>
      </w:pPr>
      <w:r w:rsidRPr="00663D86">
        <w:rPr>
          <w:rFonts w:cs="Times New Roman"/>
          <w:szCs w:val="28"/>
          <w:lang w:val="uk-UA"/>
        </w:rPr>
        <w:t xml:space="preserve">- </w:t>
      </w:r>
      <w:r w:rsidR="001D1991" w:rsidRPr="00663D86">
        <w:rPr>
          <w:rFonts w:cs="Times New Roman"/>
          <w:szCs w:val="28"/>
          <w:lang w:val="uk-UA"/>
        </w:rPr>
        <w:t>виконати</w:t>
      </w:r>
      <w:r w:rsidR="000F592A">
        <w:rPr>
          <w:rFonts w:cs="Times New Roman"/>
          <w:szCs w:val="28"/>
          <w:lang w:val="uk-UA"/>
        </w:rPr>
        <w:t xml:space="preserve"> аналітичний та</w:t>
      </w:r>
      <w:r w:rsidR="001D1991" w:rsidRPr="00663D86">
        <w:rPr>
          <w:rFonts w:cs="Times New Roman"/>
          <w:szCs w:val="28"/>
          <w:lang w:val="uk-UA"/>
        </w:rPr>
        <w:t xml:space="preserve"> виконавс</w:t>
      </w:r>
      <w:r w:rsidR="00395539">
        <w:rPr>
          <w:rFonts w:cs="Times New Roman"/>
          <w:szCs w:val="28"/>
          <w:lang w:val="uk-UA"/>
        </w:rPr>
        <w:t>ький аналіз вокального циклу В. </w:t>
      </w:r>
      <w:r w:rsidR="001D1991" w:rsidRPr="00663D86">
        <w:rPr>
          <w:rFonts w:cs="Times New Roman"/>
          <w:szCs w:val="28"/>
          <w:lang w:val="uk-UA"/>
        </w:rPr>
        <w:t>Скуратовського «Я повернувся додому»</w:t>
      </w:r>
      <w:r w:rsidR="006E66F6" w:rsidRPr="00663D86">
        <w:rPr>
          <w:rFonts w:cs="Times New Roman"/>
          <w:szCs w:val="28"/>
          <w:lang w:val="uk-UA"/>
        </w:rPr>
        <w:t>;</w:t>
      </w:r>
    </w:p>
    <w:p w14:paraId="5ABE7939" w14:textId="234EA8BE" w:rsidR="00682388" w:rsidRPr="00663D86" w:rsidRDefault="00682388" w:rsidP="00776AC9">
      <w:pPr>
        <w:tabs>
          <w:tab w:val="left" w:pos="4260"/>
        </w:tabs>
        <w:spacing w:after="0" w:line="360" w:lineRule="auto"/>
        <w:ind w:firstLine="709"/>
        <w:jc w:val="both"/>
        <w:rPr>
          <w:rFonts w:cs="Times New Roman"/>
          <w:szCs w:val="28"/>
          <w:lang w:val="uk-UA"/>
        </w:rPr>
      </w:pPr>
      <w:r>
        <w:rPr>
          <w:rFonts w:cs="Times New Roman"/>
          <w:szCs w:val="28"/>
          <w:lang w:val="uk-UA"/>
        </w:rPr>
        <w:t>- визначити взаємодію вербального тексту та музики на матеріалі ви</w:t>
      </w:r>
      <w:r w:rsidR="00AF7F0E">
        <w:rPr>
          <w:rFonts w:cs="Times New Roman"/>
          <w:szCs w:val="28"/>
          <w:lang w:val="uk-UA"/>
        </w:rPr>
        <w:t>в</w:t>
      </w:r>
      <w:r>
        <w:rPr>
          <w:rFonts w:cs="Times New Roman"/>
          <w:szCs w:val="28"/>
          <w:lang w:val="uk-UA"/>
        </w:rPr>
        <w:t>чаємого вокального циклу;</w:t>
      </w:r>
    </w:p>
    <w:p w14:paraId="70D8177A" w14:textId="4CB5BBAD" w:rsidR="00D46D26" w:rsidRPr="00663D86" w:rsidRDefault="006E66F6" w:rsidP="00776AC9">
      <w:pPr>
        <w:tabs>
          <w:tab w:val="left" w:pos="4260"/>
        </w:tabs>
        <w:spacing w:after="0" w:line="360" w:lineRule="auto"/>
        <w:ind w:firstLine="709"/>
        <w:jc w:val="both"/>
        <w:rPr>
          <w:rFonts w:cs="Times New Roman"/>
          <w:szCs w:val="28"/>
          <w:lang w:val="uk-UA"/>
        </w:rPr>
      </w:pPr>
      <w:r w:rsidRPr="00663D86">
        <w:rPr>
          <w:rFonts w:cs="Times New Roman"/>
          <w:szCs w:val="28"/>
          <w:lang w:val="uk-UA"/>
        </w:rPr>
        <w:t>- запропонувати методи вирішення</w:t>
      </w:r>
      <w:r w:rsidRPr="00663D86">
        <w:rPr>
          <w:rFonts w:cs="Times New Roman"/>
          <w:b/>
          <w:szCs w:val="28"/>
          <w:lang w:val="uk-UA"/>
        </w:rPr>
        <w:t xml:space="preserve"> </w:t>
      </w:r>
      <w:r w:rsidRPr="00663D86">
        <w:rPr>
          <w:rFonts w:cs="Times New Roman"/>
          <w:szCs w:val="28"/>
          <w:lang w:val="uk-UA"/>
        </w:rPr>
        <w:t xml:space="preserve">виконавських проблем у виконанні вокальних мініатюр </w:t>
      </w:r>
      <w:r w:rsidR="00CA6FFA">
        <w:rPr>
          <w:rFonts w:cs="Times New Roman"/>
          <w:szCs w:val="28"/>
          <w:lang w:val="uk-UA"/>
        </w:rPr>
        <w:t xml:space="preserve">на </w:t>
      </w:r>
      <w:r w:rsidR="000F592A">
        <w:rPr>
          <w:rFonts w:cs="Times New Roman"/>
          <w:szCs w:val="28"/>
          <w:lang w:val="uk-UA"/>
        </w:rPr>
        <w:t xml:space="preserve">матеріалі </w:t>
      </w:r>
      <w:r w:rsidR="00CA6FFA">
        <w:rPr>
          <w:rFonts w:cs="Times New Roman"/>
          <w:szCs w:val="28"/>
          <w:lang w:val="uk-UA"/>
        </w:rPr>
        <w:t>вокального циклу В.</w:t>
      </w:r>
      <w:r w:rsidR="00CA6FFA">
        <w:t> </w:t>
      </w:r>
      <w:r w:rsidRPr="00663D86">
        <w:rPr>
          <w:rFonts w:cs="Times New Roman"/>
          <w:szCs w:val="28"/>
          <w:lang w:val="uk-UA"/>
        </w:rPr>
        <w:t>Скуратовського «Я повернувся додому»;</w:t>
      </w:r>
    </w:p>
    <w:p w14:paraId="2D09991C" w14:textId="7358410F" w:rsidR="00663D86" w:rsidRPr="00CA6FFA" w:rsidRDefault="00D46D26" w:rsidP="00776AC9">
      <w:pPr>
        <w:tabs>
          <w:tab w:val="left" w:pos="4260"/>
        </w:tabs>
        <w:spacing w:after="0" w:line="360" w:lineRule="auto"/>
        <w:ind w:firstLine="709"/>
        <w:jc w:val="both"/>
        <w:rPr>
          <w:rFonts w:cs="Times New Roman"/>
          <w:szCs w:val="28"/>
        </w:rPr>
      </w:pPr>
      <w:r w:rsidRPr="00663D86">
        <w:rPr>
          <w:rFonts w:cs="Times New Roman"/>
          <w:b/>
          <w:szCs w:val="28"/>
          <w:lang w:val="uk-UA"/>
        </w:rPr>
        <w:t xml:space="preserve">Об’єктом дослідження </w:t>
      </w:r>
      <w:r w:rsidRPr="00682388">
        <w:rPr>
          <w:rFonts w:cs="Times New Roman"/>
          <w:bCs/>
          <w:szCs w:val="28"/>
          <w:lang w:val="uk-UA"/>
        </w:rPr>
        <w:t xml:space="preserve">є </w:t>
      </w:r>
      <w:r w:rsidR="00682388" w:rsidRPr="00682388">
        <w:rPr>
          <w:rFonts w:cs="Times New Roman"/>
          <w:bCs/>
          <w:szCs w:val="28"/>
          <w:lang w:val="uk-UA"/>
        </w:rPr>
        <w:t>специфіка феномену вокальної мініатюри, як складової вокального циклу.</w:t>
      </w:r>
      <w:r w:rsidR="00682388">
        <w:rPr>
          <w:rFonts w:cs="Times New Roman"/>
          <w:b/>
          <w:szCs w:val="28"/>
          <w:lang w:val="uk-UA"/>
        </w:rPr>
        <w:t xml:space="preserve"> </w:t>
      </w:r>
    </w:p>
    <w:p w14:paraId="64438F53" w14:textId="1AF2133C" w:rsidR="00663D86" w:rsidRDefault="00D46D26" w:rsidP="00776AC9">
      <w:pPr>
        <w:tabs>
          <w:tab w:val="left" w:pos="4260"/>
        </w:tabs>
        <w:spacing w:after="0" w:line="360" w:lineRule="auto"/>
        <w:ind w:firstLine="709"/>
        <w:jc w:val="both"/>
        <w:rPr>
          <w:rFonts w:cs="Times New Roman"/>
          <w:szCs w:val="28"/>
          <w:lang w:val="uk-UA"/>
        </w:rPr>
      </w:pPr>
      <w:r w:rsidRPr="00663D86">
        <w:rPr>
          <w:rFonts w:cs="Times New Roman"/>
          <w:b/>
          <w:szCs w:val="28"/>
          <w:lang w:val="uk-UA"/>
        </w:rPr>
        <w:t xml:space="preserve">Предметом дослідження є </w:t>
      </w:r>
      <w:r w:rsidR="00663D86" w:rsidRPr="00663D86">
        <w:rPr>
          <w:rFonts w:cs="Times New Roman"/>
          <w:szCs w:val="28"/>
          <w:lang w:val="uk-UA"/>
        </w:rPr>
        <w:t xml:space="preserve">вокальні труднощі в сучасному академічному співі на </w:t>
      </w:r>
      <w:r w:rsidR="000F592A">
        <w:rPr>
          <w:rFonts w:cs="Times New Roman"/>
          <w:szCs w:val="28"/>
          <w:lang w:val="uk-UA"/>
        </w:rPr>
        <w:t xml:space="preserve">матеріалі </w:t>
      </w:r>
      <w:r w:rsidR="00663D86" w:rsidRPr="00663D86">
        <w:rPr>
          <w:rFonts w:cs="Times New Roman"/>
          <w:szCs w:val="28"/>
          <w:lang w:val="uk-UA"/>
        </w:rPr>
        <w:t>вокального циклу</w:t>
      </w:r>
      <w:r w:rsidR="000F592A">
        <w:rPr>
          <w:rFonts w:cs="Times New Roman"/>
          <w:szCs w:val="28"/>
          <w:lang w:val="uk-UA"/>
        </w:rPr>
        <w:t>.</w:t>
      </w:r>
      <w:r w:rsidR="00E278F3">
        <w:rPr>
          <w:rFonts w:cs="Times New Roman"/>
          <w:szCs w:val="28"/>
          <w:lang w:val="uk-UA"/>
        </w:rPr>
        <w:t xml:space="preserve"> </w:t>
      </w:r>
    </w:p>
    <w:p w14:paraId="2EF03507" w14:textId="2636F3B6" w:rsidR="00682388" w:rsidRPr="00663D86" w:rsidRDefault="00682388" w:rsidP="00776AC9">
      <w:pPr>
        <w:tabs>
          <w:tab w:val="left" w:pos="4260"/>
        </w:tabs>
        <w:spacing w:after="0" w:line="360" w:lineRule="auto"/>
        <w:ind w:firstLine="709"/>
        <w:jc w:val="both"/>
        <w:rPr>
          <w:rFonts w:cs="Times New Roman"/>
          <w:szCs w:val="28"/>
          <w:lang w:val="uk-UA"/>
        </w:rPr>
      </w:pPr>
      <w:r w:rsidRPr="00682388">
        <w:rPr>
          <w:b/>
          <w:bCs/>
          <w:szCs w:val="28"/>
          <w:lang w:val="uk-UA"/>
        </w:rPr>
        <w:t xml:space="preserve">Матеріалом </w:t>
      </w:r>
      <w:r w:rsidR="00ED3981">
        <w:rPr>
          <w:szCs w:val="28"/>
          <w:lang w:val="uk-UA"/>
        </w:rPr>
        <w:t>дослідження слугує</w:t>
      </w:r>
      <w:r w:rsidRPr="00682388">
        <w:rPr>
          <w:szCs w:val="28"/>
          <w:lang w:val="uk-UA"/>
        </w:rPr>
        <w:t xml:space="preserve"> </w:t>
      </w:r>
      <w:r w:rsidR="00ED3981">
        <w:rPr>
          <w:szCs w:val="28"/>
          <w:lang w:val="uk-UA"/>
        </w:rPr>
        <w:t>вокальний</w:t>
      </w:r>
      <w:r w:rsidR="00F13470">
        <w:rPr>
          <w:szCs w:val="28"/>
          <w:lang w:val="uk-UA"/>
        </w:rPr>
        <w:t xml:space="preserve"> цикл</w:t>
      </w:r>
      <w:r w:rsidRPr="00682388">
        <w:rPr>
          <w:szCs w:val="28"/>
          <w:lang w:val="uk-UA"/>
        </w:rPr>
        <w:t xml:space="preserve"> </w:t>
      </w:r>
      <w:r>
        <w:rPr>
          <w:rFonts w:cs="Times New Roman"/>
          <w:szCs w:val="28"/>
          <w:lang w:val="uk-UA"/>
        </w:rPr>
        <w:t xml:space="preserve">«Я повернувся додому» </w:t>
      </w:r>
      <w:r w:rsidR="00B43A4D">
        <w:rPr>
          <w:szCs w:val="28"/>
          <w:lang w:val="uk-UA"/>
        </w:rPr>
        <w:t>В.</w:t>
      </w:r>
      <w:r w:rsidR="00B43A4D">
        <w:rPr>
          <w:szCs w:val="28"/>
          <w:lang w:val="en-US"/>
        </w:rPr>
        <w:t> </w:t>
      </w:r>
      <w:r w:rsidRPr="00682388">
        <w:rPr>
          <w:szCs w:val="28"/>
          <w:lang w:val="uk-UA"/>
        </w:rPr>
        <w:t>Скуратовського.</w:t>
      </w:r>
    </w:p>
    <w:p w14:paraId="0EDE6049" w14:textId="53D8ACBA" w:rsidR="00CB32B6" w:rsidRPr="003B5B3F" w:rsidRDefault="00CB32B6" w:rsidP="00776AC9">
      <w:pPr>
        <w:tabs>
          <w:tab w:val="left" w:pos="4260"/>
        </w:tabs>
        <w:spacing w:after="0" w:line="360" w:lineRule="auto"/>
        <w:ind w:firstLine="709"/>
        <w:jc w:val="both"/>
        <w:rPr>
          <w:lang w:val="uk-UA"/>
        </w:rPr>
      </w:pPr>
      <w:r w:rsidRPr="00663D86">
        <w:rPr>
          <w:rFonts w:cs="Times New Roman"/>
          <w:b/>
          <w:szCs w:val="28"/>
          <w:lang w:val="uk-UA"/>
        </w:rPr>
        <w:lastRenderedPageBreak/>
        <w:t>Методи дослідження</w:t>
      </w:r>
      <w:r w:rsidR="00D73151" w:rsidRPr="00663D86">
        <w:rPr>
          <w:rFonts w:cs="Times New Roman"/>
          <w:b/>
          <w:szCs w:val="28"/>
          <w:lang w:val="uk-UA"/>
        </w:rPr>
        <w:t xml:space="preserve">: </w:t>
      </w:r>
      <w:r w:rsidR="00D73151" w:rsidRPr="00663D86">
        <w:rPr>
          <w:rFonts w:cs="Times New Roman"/>
          <w:i/>
          <w:szCs w:val="28"/>
          <w:lang w:val="uk-UA"/>
        </w:rPr>
        <w:t>емпіричний</w:t>
      </w:r>
      <w:r w:rsidR="00CA6FFA">
        <w:rPr>
          <w:rFonts w:cs="Times New Roman"/>
          <w:szCs w:val="28"/>
          <w:lang w:val="uk-UA"/>
        </w:rPr>
        <w:t xml:space="preserve"> </w:t>
      </w:r>
      <w:r w:rsidR="00DE3194" w:rsidRPr="003B5B3F">
        <w:rPr>
          <w:rFonts w:cs="Times New Roman"/>
          <w:szCs w:val="28"/>
          <w:lang w:val="uk-UA"/>
        </w:rPr>
        <w:t>(</w:t>
      </w:r>
      <w:r w:rsidR="005E39B0" w:rsidRPr="00663D86">
        <w:rPr>
          <w:lang w:val="uk-UA"/>
        </w:rPr>
        <w:t>спостереження</w:t>
      </w:r>
      <w:r w:rsidR="00DE3194" w:rsidRPr="003B5B3F">
        <w:rPr>
          <w:lang w:val="uk-UA"/>
        </w:rPr>
        <w:t>)</w:t>
      </w:r>
      <w:r w:rsidR="005E39B0" w:rsidRPr="00663D86">
        <w:rPr>
          <w:lang w:val="uk-UA"/>
        </w:rPr>
        <w:t xml:space="preserve"> – прослуховування </w:t>
      </w:r>
      <w:r w:rsidR="001B40AB">
        <w:rPr>
          <w:lang w:val="uk-UA"/>
        </w:rPr>
        <w:t xml:space="preserve">у </w:t>
      </w:r>
      <w:r w:rsidR="005E39B0" w:rsidRPr="00663D86">
        <w:rPr>
          <w:lang w:val="uk-UA"/>
        </w:rPr>
        <w:t>різних в</w:t>
      </w:r>
      <w:r w:rsidR="001B40AB">
        <w:rPr>
          <w:lang w:val="uk-UA"/>
        </w:rPr>
        <w:t>иконаннях</w:t>
      </w:r>
      <w:r w:rsidR="00DE3194">
        <w:rPr>
          <w:lang w:val="uk-UA"/>
        </w:rPr>
        <w:t xml:space="preserve"> циклу «Я </w:t>
      </w:r>
      <w:r w:rsidR="00CA6FFA">
        <w:rPr>
          <w:lang w:val="uk-UA"/>
        </w:rPr>
        <w:t>повернувся дод</w:t>
      </w:r>
      <w:r w:rsidR="00141293">
        <w:rPr>
          <w:lang w:val="uk-UA"/>
        </w:rPr>
        <w:t xml:space="preserve">ому» В. Скуратовського </w:t>
      </w:r>
      <w:r w:rsidR="005E39B0" w:rsidRPr="00663D86">
        <w:rPr>
          <w:lang w:val="uk-UA"/>
        </w:rPr>
        <w:t>з метою виявлен</w:t>
      </w:r>
      <w:r w:rsidR="00CA6FFA">
        <w:rPr>
          <w:lang w:val="uk-UA"/>
        </w:rPr>
        <w:t>ня труднощів під час виконання</w:t>
      </w:r>
      <w:r w:rsidR="00CA6FFA" w:rsidRPr="003B5B3F">
        <w:rPr>
          <w:lang w:val="uk-UA"/>
        </w:rPr>
        <w:t xml:space="preserve">; </w:t>
      </w:r>
      <w:r w:rsidR="00E278F3" w:rsidRPr="00CA6FFA">
        <w:rPr>
          <w:i/>
          <w:lang w:val="uk-UA"/>
        </w:rPr>
        <w:t>аналітичний</w:t>
      </w:r>
      <w:r w:rsidR="00E278F3" w:rsidRPr="00CA6FFA">
        <w:rPr>
          <w:lang w:val="uk-UA"/>
        </w:rPr>
        <w:t xml:space="preserve"> </w:t>
      </w:r>
      <w:r w:rsidR="00E278F3" w:rsidRPr="00663D86">
        <w:rPr>
          <w:lang w:val="uk-UA"/>
        </w:rPr>
        <w:t>–</w:t>
      </w:r>
      <w:r w:rsidR="00E278F3">
        <w:rPr>
          <w:lang w:val="uk-UA"/>
        </w:rPr>
        <w:t xml:space="preserve"> шляхом детального ви</w:t>
      </w:r>
      <w:r w:rsidR="00CA6FFA">
        <w:rPr>
          <w:lang w:val="uk-UA"/>
        </w:rPr>
        <w:t>вчення нотного матеріалу циклу</w:t>
      </w:r>
      <w:r w:rsidR="00CA6FFA" w:rsidRPr="003B5B3F">
        <w:rPr>
          <w:lang w:val="uk-UA"/>
        </w:rPr>
        <w:t xml:space="preserve">; </w:t>
      </w:r>
      <w:r w:rsidR="006430B9" w:rsidRPr="003B5B3F">
        <w:rPr>
          <w:i/>
          <w:lang w:val="uk-UA"/>
        </w:rPr>
        <w:t xml:space="preserve">історіографічний </w:t>
      </w:r>
      <w:r w:rsidR="006430B9" w:rsidRPr="00663D86">
        <w:rPr>
          <w:lang w:val="uk-UA"/>
        </w:rPr>
        <w:t xml:space="preserve">– </w:t>
      </w:r>
      <w:r w:rsidR="006430B9" w:rsidRPr="003B5B3F">
        <w:rPr>
          <w:lang w:val="uk-UA"/>
        </w:rPr>
        <w:t xml:space="preserve">дослідження еволюції та розвитку жанру вокального циклу; </w:t>
      </w:r>
      <w:r w:rsidR="006430B9" w:rsidRPr="003B5B3F">
        <w:rPr>
          <w:i/>
          <w:lang w:val="uk-UA"/>
        </w:rPr>
        <w:t>біографічний</w:t>
      </w:r>
      <w:r w:rsidR="006430B9" w:rsidRPr="003B5B3F">
        <w:rPr>
          <w:lang w:val="uk-UA"/>
        </w:rPr>
        <w:t xml:space="preserve"> </w:t>
      </w:r>
      <w:r w:rsidR="006430B9" w:rsidRPr="00663D86">
        <w:rPr>
          <w:lang w:val="uk-UA"/>
        </w:rPr>
        <w:t>–</w:t>
      </w:r>
      <w:r w:rsidR="006430B9">
        <w:rPr>
          <w:lang w:val="uk-UA"/>
        </w:rPr>
        <w:t xml:space="preserve"> вплив світогляду В.</w:t>
      </w:r>
      <w:r w:rsidR="006430B9" w:rsidRPr="003B5B3F">
        <w:rPr>
          <w:lang w:val="uk-UA"/>
        </w:rPr>
        <w:t xml:space="preserve">Скуратовського на вибір поетичного тексту. </w:t>
      </w:r>
    </w:p>
    <w:p w14:paraId="04209109" w14:textId="0924CD14" w:rsidR="00DE4840" w:rsidRDefault="00D31450" w:rsidP="00776AC9">
      <w:pPr>
        <w:tabs>
          <w:tab w:val="left" w:pos="4260"/>
        </w:tabs>
        <w:spacing w:after="0" w:line="360" w:lineRule="auto"/>
        <w:ind w:firstLine="709"/>
        <w:jc w:val="both"/>
        <w:rPr>
          <w:lang w:val="uk-UA"/>
        </w:rPr>
      </w:pPr>
      <w:r>
        <w:rPr>
          <w:b/>
          <w:lang w:val="uk-UA"/>
        </w:rPr>
        <w:t xml:space="preserve">Джерельну </w:t>
      </w:r>
      <w:r w:rsidR="00DE4840" w:rsidRPr="003B5B3F">
        <w:rPr>
          <w:b/>
          <w:lang w:val="uk-UA"/>
        </w:rPr>
        <w:t xml:space="preserve">базу </w:t>
      </w:r>
      <w:r w:rsidR="00DE4840" w:rsidRPr="00D31450">
        <w:rPr>
          <w:lang w:val="uk-UA"/>
        </w:rPr>
        <w:t xml:space="preserve">дослідження </w:t>
      </w:r>
      <w:r w:rsidR="00ED3981" w:rsidRPr="00D31450">
        <w:rPr>
          <w:lang w:val="uk-UA"/>
        </w:rPr>
        <w:t>складають</w:t>
      </w:r>
      <w:r w:rsidR="00BF0D9F">
        <w:rPr>
          <w:lang w:val="uk-UA"/>
        </w:rPr>
        <w:t xml:space="preserve"> наукові роботи, присвячен</w:t>
      </w:r>
      <w:r w:rsidR="00DE4840" w:rsidRPr="00D31450">
        <w:rPr>
          <w:lang w:val="uk-UA"/>
        </w:rPr>
        <w:t xml:space="preserve">і вивченню </w:t>
      </w:r>
      <w:r w:rsidR="0095158F" w:rsidRPr="00D31450">
        <w:rPr>
          <w:lang w:val="uk-UA"/>
        </w:rPr>
        <w:t>розвитку</w:t>
      </w:r>
      <w:r w:rsidR="00DE4840" w:rsidRPr="00D31450">
        <w:rPr>
          <w:lang w:val="uk-UA"/>
        </w:rPr>
        <w:t xml:space="preserve"> </w:t>
      </w:r>
      <w:r w:rsidR="00B57A6B" w:rsidRPr="00D31450">
        <w:rPr>
          <w:lang w:val="uk-UA"/>
        </w:rPr>
        <w:t xml:space="preserve">жанру вокальної мініатюри </w:t>
      </w:r>
      <w:r w:rsidR="00DE4840" w:rsidRPr="00D31450">
        <w:rPr>
          <w:lang w:val="uk-UA"/>
        </w:rPr>
        <w:t>в історії європейської музики</w:t>
      </w:r>
      <w:r w:rsidR="0095158F">
        <w:rPr>
          <w:lang w:val="uk-UA"/>
        </w:rPr>
        <w:t xml:space="preserve"> (</w:t>
      </w:r>
      <w:r w:rsidR="00053EDE">
        <w:rPr>
          <w:rFonts w:cs="Times New Roman"/>
          <w:szCs w:val="28"/>
          <w:lang w:val="uk-UA"/>
        </w:rPr>
        <w:t>Н. Архіпова, В</w:t>
      </w:r>
      <w:r w:rsidR="00053EDE" w:rsidRPr="00536324">
        <w:rPr>
          <w:rFonts w:cs="Times New Roman"/>
          <w:szCs w:val="28"/>
          <w:lang w:val="uk-UA"/>
        </w:rPr>
        <w:t>.</w:t>
      </w:r>
      <w:r w:rsidR="00053EDE">
        <w:rPr>
          <w:rFonts w:cs="Times New Roman"/>
          <w:szCs w:val="28"/>
        </w:rPr>
        <w:t> </w:t>
      </w:r>
      <w:r w:rsidR="00053EDE" w:rsidRPr="00536324">
        <w:rPr>
          <w:rFonts w:cs="Times New Roman"/>
          <w:szCs w:val="28"/>
          <w:lang w:val="uk-UA"/>
        </w:rPr>
        <w:t xml:space="preserve">Білий </w:t>
      </w:r>
      <w:r w:rsidR="00053EDE">
        <w:rPr>
          <w:rFonts w:cs="Times New Roman"/>
          <w:szCs w:val="28"/>
          <w:lang w:val="uk-UA"/>
        </w:rPr>
        <w:t xml:space="preserve">[1], </w:t>
      </w:r>
      <w:r w:rsidR="00D5565D" w:rsidRPr="00663D86">
        <w:rPr>
          <w:rFonts w:cs="Times New Roman"/>
          <w:szCs w:val="28"/>
          <w:lang w:val="uk-UA"/>
        </w:rPr>
        <w:t>Н</w:t>
      </w:r>
      <w:r w:rsidR="00D5565D">
        <w:rPr>
          <w:rFonts w:cs="Times New Roman"/>
          <w:szCs w:val="28"/>
          <w:lang w:val="uk-UA"/>
        </w:rPr>
        <w:t>.</w:t>
      </w:r>
      <w:r w:rsidR="00D5565D">
        <w:t> </w:t>
      </w:r>
      <w:r w:rsidR="00D5565D" w:rsidRPr="00663D86">
        <w:rPr>
          <w:rFonts w:cs="Times New Roman"/>
          <w:szCs w:val="28"/>
          <w:lang w:val="uk-UA"/>
        </w:rPr>
        <w:t>Говорухіна </w:t>
      </w:r>
      <w:r w:rsidR="008D6FE9">
        <w:rPr>
          <w:rFonts w:cs="Times New Roman"/>
          <w:szCs w:val="28"/>
          <w:lang w:val="uk-UA"/>
        </w:rPr>
        <w:t>[6</w:t>
      </w:r>
      <w:r w:rsidR="00D5565D" w:rsidRPr="003B5B3F">
        <w:rPr>
          <w:rFonts w:cs="Times New Roman"/>
          <w:szCs w:val="28"/>
          <w:lang w:val="uk-UA"/>
        </w:rPr>
        <w:t>],</w:t>
      </w:r>
      <w:r w:rsidR="00AC6B28" w:rsidRPr="00AC6B28">
        <w:rPr>
          <w:rFonts w:cs="Times New Roman"/>
          <w:szCs w:val="28"/>
          <w:lang w:val="uk-UA"/>
        </w:rPr>
        <w:t xml:space="preserve"> </w:t>
      </w:r>
      <w:r w:rsidR="00AC6B28" w:rsidRPr="00663D86">
        <w:rPr>
          <w:rFonts w:cs="Times New Roman"/>
          <w:szCs w:val="28"/>
          <w:lang w:val="uk-UA"/>
        </w:rPr>
        <w:t>Л</w:t>
      </w:r>
      <w:r w:rsidR="00AC6B28">
        <w:rPr>
          <w:rFonts w:cs="Times New Roman"/>
          <w:szCs w:val="28"/>
          <w:lang w:val="uk-UA"/>
        </w:rPr>
        <w:t>.</w:t>
      </w:r>
      <w:r w:rsidR="00AC6B28" w:rsidRPr="00536324">
        <w:rPr>
          <w:rFonts w:cs="Times New Roman"/>
          <w:szCs w:val="28"/>
          <w:lang w:val="uk-UA"/>
        </w:rPr>
        <w:t xml:space="preserve"> </w:t>
      </w:r>
      <w:r w:rsidR="00AC6B28" w:rsidRPr="00663D86">
        <w:rPr>
          <w:rFonts w:cs="Times New Roman"/>
          <w:szCs w:val="28"/>
          <w:lang w:val="uk-UA"/>
        </w:rPr>
        <w:t>Горелік</w:t>
      </w:r>
      <w:r w:rsidR="00AC6B28" w:rsidRPr="00536324">
        <w:rPr>
          <w:rFonts w:cs="Times New Roman"/>
          <w:szCs w:val="28"/>
          <w:lang w:val="uk-UA"/>
        </w:rPr>
        <w:t xml:space="preserve"> </w:t>
      </w:r>
      <w:r w:rsidR="008D6FE9">
        <w:rPr>
          <w:rFonts w:cs="Times New Roman"/>
          <w:szCs w:val="28"/>
          <w:lang w:val="uk-UA"/>
        </w:rPr>
        <w:t>[7</w:t>
      </w:r>
      <w:r w:rsidR="009E0EFD" w:rsidRPr="00536324">
        <w:rPr>
          <w:rFonts w:cs="Times New Roman"/>
          <w:szCs w:val="28"/>
          <w:lang w:val="uk-UA"/>
        </w:rPr>
        <w:t xml:space="preserve">; </w:t>
      </w:r>
      <w:r w:rsidR="008D6FE9" w:rsidRPr="00536324">
        <w:rPr>
          <w:rFonts w:cs="Times New Roman"/>
          <w:szCs w:val="28"/>
          <w:lang w:val="uk-UA"/>
        </w:rPr>
        <w:t>8</w:t>
      </w:r>
      <w:r w:rsidR="00AC6B28" w:rsidRPr="003B5B3F">
        <w:rPr>
          <w:rFonts w:cs="Times New Roman"/>
          <w:szCs w:val="28"/>
          <w:lang w:val="uk-UA"/>
        </w:rPr>
        <w:t>],</w:t>
      </w:r>
      <w:r w:rsidR="00652FB1">
        <w:rPr>
          <w:rFonts w:cs="Times New Roman"/>
          <w:szCs w:val="28"/>
          <w:lang w:val="uk-UA"/>
        </w:rPr>
        <w:t xml:space="preserve"> </w:t>
      </w:r>
      <w:r w:rsidR="00DE4840" w:rsidRPr="001B017A">
        <w:rPr>
          <w:rFonts w:cs="Times New Roman"/>
          <w:szCs w:val="28"/>
          <w:lang w:val="uk-UA"/>
        </w:rPr>
        <w:t>О</w:t>
      </w:r>
      <w:r w:rsidR="00DE4840">
        <w:rPr>
          <w:rFonts w:cs="Times New Roman"/>
          <w:szCs w:val="28"/>
          <w:lang w:val="uk-UA"/>
        </w:rPr>
        <w:t>. </w:t>
      </w:r>
      <w:r w:rsidR="00DE4840" w:rsidRPr="001B017A">
        <w:rPr>
          <w:rFonts w:cs="Times New Roman"/>
          <w:szCs w:val="28"/>
          <w:lang w:val="uk-UA"/>
        </w:rPr>
        <w:t>Григор’єва</w:t>
      </w:r>
      <w:r w:rsidR="00DE4840">
        <w:rPr>
          <w:rFonts w:cs="Times New Roman"/>
          <w:szCs w:val="28"/>
          <w:lang w:val="uk-UA"/>
        </w:rPr>
        <w:t xml:space="preserve"> </w:t>
      </w:r>
      <w:r w:rsidR="00446387">
        <w:rPr>
          <w:rFonts w:cs="Times New Roman"/>
          <w:szCs w:val="28"/>
          <w:lang w:val="uk-UA"/>
        </w:rPr>
        <w:t>[10</w:t>
      </w:r>
      <w:r w:rsidR="00DE4840" w:rsidRPr="003B5B3F">
        <w:rPr>
          <w:rFonts w:cs="Times New Roman"/>
          <w:szCs w:val="28"/>
          <w:lang w:val="uk-UA"/>
        </w:rPr>
        <w:t xml:space="preserve">], </w:t>
      </w:r>
      <w:r w:rsidR="00652FB1" w:rsidRPr="0099746C">
        <w:rPr>
          <w:rFonts w:cs="Times New Roman"/>
          <w:szCs w:val="28"/>
          <w:lang w:val="uk-UA"/>
        </w:rPr>
        <w:t>Г</w:t>
      </w:r>
      <w:r w:rsidR="00446387">
        <w:rPr>
          <w:rFonts w:cs="Times New Roman"/>
          <w:szCs w:val="28"/>
          <w:lang w:val="uk-UA"/>
        </w:rPr>
        <w:t>. Зуб [12</w:t>
      </w:r>
      <w:r w:rsidR="00652FB1" w:rsidRPr="003B5B3F">
        <w:rPr>
          <w:rFonts w:cs="Times New Roman"/>
          <w:szCs w:val="28"/>
          <w:lang w:val="uk-UA"/>
        </w:rPr>
        <w:t xml:space="preserve">], </w:t>
      </w:r>
      <w:r w:rsidR="00C1586E" w:rsidRPr="00663D86">
        <w:rPr>
          <w:rFonts w:cs="Times New Roman"/>
          <w:szCs w:val="28"/>
          <w:lang w:val="uk-UA"/>
        </w:rPr>
        <w:t>В</w:t>
      </w:r>
      <w:r w:rsidR="00C1586E">
        <w:rPr>
          <w:rFonts w:cs="Times New Roman"/>
          <w:szCs w:val="28"/>
          <w:lang w:val="uk-UA"/>
        </w:rPr>
        <w:t>. </w:t>
      </w:r>
      <w:r w:rsidR="00C1586E" w:rsidRPr="00663D86">
        <w:rPr>
          <w:rFonts w:cs="Times New Roman"/>
          <w:szCs w:val="28"/>
          <w:lang w:val="uk-UA"/>
        </w:rPr>
        <w:t>Кудрявцев</w:t>
      </w:r>
      <w:r w:rsidR="00446387">
        <w:rPr>
          <w:rFonts w:cs="Times New Roman"/>
          <w:szCs w:val="28"/>
          <w:lang w:val="uk-UA"/>
        </w:rPr>
        <w:t xml:space="preserve"> [16</w:t>
      </w:r>
      <w:r w:rsidR="00446387" w:rsidRPr="00536324">
        <w:rPr>
          <w:rFonts w:cs="Times New Roman"/>
          <w:szCs w:val="28"/>
          <w:lang w:val="uk-UA"/>
        </w:rPr>
        <w:t>; 17</w:t>
      </w:r>
      <w:r w:rsidR="00C1586E" w:rsidRPr="003B5B3F">
        <w:rPr>
          <w:rFonts w:cs="Times New Roman"/>
          <w:szCs w:val="28"/>
          <w:lang w:val="uk-UA"/>
        </w:rPr>
        <w:t xml:space="preserve">], </w:t>
      </w:r>
      <w:r w:rsidR="00C1586E" w:rsidRPr="00663D86">
        <w:rPr>
          <w:rFonts w:cs="Times New Roman"/>
          <w:szCs w:val="28"/>
          <w:lang w:val="uk-UA"/>
        </w:rPr>
        <w:t>С</w:t>
      </w:r>
      <w:r w:rsidR="00C1586E">
        <w:rPr>
          <w:rFonts w:cs="Times New Roman"/>
          <w:szCs w:val="28"/>
          <w:lang w:val="uk-UA"/>
        </w:rPr>
        <w:t>.</w:t>
      </w:r>
      <w:r w:rsidR="009E0EFD">
        <w:rPr>
          <w:rFonts w:cs="Times New Roman"/>
          <w:szCs w:val="28"/>
          <w:lang w:val="en-US"/>
        </w:rPr>
        <w:t> </w:t>
      </w:r>
      <w:r w:rsidR="00C1586E" w:rsidRPr="00663D86">
        <w:rPr>
          <w:rFonts w:cs="Times New Roman"/>
          <w:szCs w:val="28"/>
          <w:lang w:val="uk-UA"/>
        </w:rPr>
        <w:t>Луковська</w:t>
      </w:r>
      <w:r w:rsidR="009E0EFD" w:rsidRPr="00536324">
        <w:rPr>
          <w:rFonts w:cs="Times New Roman"/>
          <w:szCs w:val="28"/>
          <w:lang w:val="uk-UA"/>
        </w:rPr>
        <w:t xml:space="preserve"> </w:t>
      </w:r>
      <w:r w:rsidR="00446387">
        <w:rPr>
          <w:rFonts w:cs="Times New Roman"/>
          <w:szCs w:val="28"/>
          <w:lang w:val="uk-UA"/>
        </w:rPr>
        <w:t>[20</w:t>
      </w:r>
      <w:r w:rsidR="009E0EFD" w:rsidRPr="003B5B3F">
        <w:rPr>
          <w:rFonts w:cs="Times New Roman"/>
          <w:szCs w:val="28"/>
          <w:lang w:val="uk-UA"/>
        </w:rPr>
        <w:t>],</w:t>
      </w:r>
      <w:r w:rsidR="00C1586E" w:rsidRPr="00663D86">
        <w:rPr>
          <w:rFonts w:cs="Times New Roman"/>
          <w:szCs w:val="28"/>
          <w:lang w:val="uk-UA"/>
        </w:rPr>
        <w:t xml:space="preserve"> </w:t>
      </w:r>
      <w:r w:rsidR="009E0EFD" w:rsidRPr="00663D86">
        <w:rPr>
          <w:rFonts w:cs="Times New Roman"/>
          <w:szCs w:val="28"/>
          <w:lang w:val="uk-UA"/>
        </w:rPr>
        <w:t>А</w:t>
      </w:r>
      <w:r w:rsidR="009E0EFD">
        <w:rPr>
          <w:rFonts w:cs="Times New Roman"/>
          <w:szCs w:val="28"/>
          <w:lang w:val="uk-UA"/>
        </w:rPr>
        <w:t>.</w:t>
      </w:r>
      <w:r w:rsidR="009E0EFD">
        <w:rPr>
          <w:rFonts w:cs="Times New Roman"/>
          <w:szCs w:val="28"/>
          <w:lang w:val="en-US"/>
        </w:rPr>
        <w:t> </w:t>
      </w:r>
      <w:r w:rsidR="009E0EFD">
        <w:rPr>
          <w:rFonts w:cs="Times New Roman"/>
          <w:szCs w:val="28"/>
          <w:lang w:val="uk-UA"/>
        </w:rPr>
        <w:t>Мілані</w:t>
      </w:r>
      <w:r w:rsidR="009E0EFD" w:rsidRPr="00663D86">
        <w:rPr>
          <w:rFonts w:cs="Times New Roman"/>
          <w:szCs w:val="28"/>
          <w:lang w:val="uk-UA"/>
        </w:rPr>
        <w:t>на</w:t>
      </w:r>
      <w:r w:rsidR="009E0EFD" w:rsidRPr="00536324">
        <w:rPr>
          <w:rFonts w:cs="Times New Roman"/>
          <w:szCs w:val="28"/>
          <w:lang w:val="uk-UA"/>
        </w:rPr>
        <w:t xml:space="preserve"> </w:t>
      </w:r>
      <w:r w:rsidR="00446387">
        <w:rPr>
          <w:rFonts w:cs="Times New Roman"/>
          <w:szCs w:val="28"/>
          <w:lang w:val="uk-UA"/>
        </w:rPr>
        <w:t>[22</w:t>
      </w:r>
      <w:r w:rsidR="009E0EFD" w:rsidRPr="003B5B3F">
        <w:rPr>
          <w:rFonts w:cs="Times New Roman"/>
          <w:szCs w:val="28"/>
          <w:lang w:val="uk-UA"/>
        </w:rPr>
        <w:t>],</w:t>
      </w:r>
      <w:r w:rsidR="009E0EFD" w:rsidRPr="00663D86">
        <w:rPr>
          <w:rFonts w:cs="Times New Roman"/>
          <w:szCs w:val="28"/>
          <w:lang w:val="uk-UA"/>
        </w:rPr>
        <w:t xml:space="preserve"> </w:t>
      </w:r>
      <w:r w:rsidR="00932AB0" w:rsidRPr="001A3D17">
        <w:rPr>
          <w:rFonts w:cs="Times New Roman"/>
          <w:szCs w:val="28"/>
          <w:lang w:val="uk-UA"/>
        </w:rPr>
        <w:t>Ю.</w:t>
      </w:r>
      <w:r w:rsidR="00446387">
        <w:rPr>
          <w:rFonts w:cs="Times New Roman"/>
          <w:szCs w:val="28"/>
          <w:lang w:val="uk-UA"/>
        </w:rPr>
        <w:t> Радкевич [27</w:t>
      </w:r>
      <w:r w:rsidR="00932AB0" w:rsidRPr="003B5B3F">
        <w:rPr>
          <w:rFonts w:cs="Times New Roman"/>
          <w:szCs w:val="28"/>
          <w:lang w:val="uk-UA"/>
        </w:rPr>
        <w:t xml:space="preserve">], </w:t>
      </w:r>
      <w:r w:rsidR="00566597">
        <w:rPr>
          <w:rFonts w:cs="Times New Roman"/>
          <w:szCs w:val="28"/>
          <w:lang w:val="en-US"/>
        </w:rPr>
        <w:t>O</w:t>
      </w:r>
      <w:r w:rsidR="00532D80" w:rsidRPr="00536324">
        <w:rPr>
          <w:rFonts w:cs="Times New Roman"/>
          <w:szCs w:val="28"/>
          <w:lang w:val="uk-UA"/>
        </w:rPr>
        <w:t>.</w:t>
      </w:r>
      <w:r w:rsidR="00532D80">
        <w:rPr>
          <w:rFonts w:cs="Times New Roman"/>
          <w:szCs w:val="28"/>
          <w:lang w:val="en-US"/>
        </w:rPr>
        <w:t> </w:t>
      </w:r>
      <w:r w:rsidR="00984131" w:rsidRPr="00536324">
        <w:rPr>
          <w:rFonts w:cs="Times New Roman"/>
          <w:szCs w:val="28"/>
          <w:lang w:val="uk-UA"/>
        </w:rPr>
        <w:t>Борисова</w:t>
      </w:r>
      <w:r w:rsidR="00532D80" w:rsidRPr="00536324">
        <w:rPr>
          <w:rFonts w:cs="Times New Roman"/>
          <w:szCs w:val="28"/>
          <w:lang w:val="uk-UA"/>
        </w:rPr>
        <w:t xml:space="preserve">, </w:t>
      </w:r>
      <w:r w:rsidR="00566597">
        <w:rPr>
          <w:rFonts w:cs="Times New Roman"/>
          <w:szCs w:val="28"/>
          <w:lang w:val="en-US"/>
        </w:rPr>
        <w:t>O</w:t>
      </w:r>
      <w:r w:rsidR="00532D80" w:rsidRPr="00536324">
        <w:rPr>
          <w:rFonts w:cs="Times New Roman"/>
          <w:szCs w:val="28"/>
          <w:lang w:val="uk-UA"/>
        </w:rPr>
        <w:t>.</w:t>
      </w:r>
      <w:r w:rsidR="00532D80">
        <w:rPr>
          <w:rFonts w:cs="Times New Roman"/>
          <w:szCs w:val="28"/>
          <w:lang w:val="en-US"/>
        </w:rPr>
        <w:t> </w:t>
      </w:r>
      <w:r w:rsidR="00984131" w:rsidRPr="00536324">
        <w:rPr>
          <w:rFonts w:cs="Times New Roman"/>
          <w:szCs w:val="28"/>
          <w:lang w:val="uk-UA"/>
        </w:rPr>
        <w:t xml:space="preserve">Клименко </w:t>
      </w:r>
      <w:r w:rsidR="00446387">
        <w:rPr>
          <w:rFonts w:cs="Times New Roman"/>
          <w:szCs w:val="28"/>
          <w:lang w:val="uk-UA"/>
        </w:rPr>
        <w:t>[38</w:t>
      </w:r>
      <w:r w:rsidR="00532D80" w:rsidRPr="003B5B3F">
        <w:rPr>
          <w:rFonts w:cs="Times New Roman"/>
          <w:szCs w:val="28"/>
          <w:lang w:val="uk-UA"/>
        </w:rPr>
        <w:t>],</w:t>
      </w:r>
      <w:r w:rsidR="00532D80" w:rsidRPr="00536324">
        <w:rPr>
          <w:rFonts w:cs="Times New Roman"/>
          <w:szCs w:val="28"/>
          <w:lang w:val="uk-UA"/>
        </w:rPr>
        <w:t xml:space="preserve"> </w:t>
      </w:r>
      <w:r w:rsidR="00532D80" w:rsidRPr="0000652B">
        <w:rPr>
          <w:rFonts w:cs="Times New Roman"/>
          <w:szCs w:val="28"/>
          <w:lang w:val="uk-UA"/>
        </w:rPr>
        <w:t>Ф</w:t>
      </w:r>
      <w:r w:rsidR="00532D80">
        <w:rPr>
          <w:rFonts w:cs="Times New Roman"/>
          <w:szCs w:val="28"/>
          <w:lang w:val="uk-UA"/>
        </w:rPr>
        <w:t>.</w:t>
      </w:r>
      <w:r w:rsidR="00EF3A56">
        <w:rPr>
          <w:rFonts w:cs="Times New Roman"/>
          <w:szCs w:val="28"/>
          <w:lang w:val="en-US"/>
        </w:rPr>
        <w:t> </w:t>
      </w:r>
      <w:r w:rsidR="00532D80" w:rsidRPr="0000652B">
        <w:rPr>
          <w:rFonts w:cs="Times New Roman"/>
          <w:szCs w:val="28"/>
          <w:lang w:val="uk-UA"/>
        </w:rPr>
        <w:t>Брендель </w:t>
      </w:r>
      <w:r w:rsidR="00446387">
        <w:rPr>
          <w:rFonts w:cs="Times New Roman"/>
          <w:szCs w:val="28"/>
          <w:lang w:val="uk-UA"/>
        </w:rPr>
        <w:t>[39</w:t>
      </w:r>
      <w:r w:rsidR="00532D80">
        <w:rPr>
          <w:rFonts w:cs="Times New Roman"/>
          <w:szCs w:val="28"/>
          <w:lang w:val="uk-UA"/>
        </w:rPr>
        <w:t xml:space="preserve">], </w:t>
      </w:r>
      <w:r w:rsidR="00D5565D" w:rsidRPr="00663D86">
        <w:rPr>
          <w:rFonts w:cs="Times New Roman"/>
          <w:szCs w:val="28"/>
          <w:lang w:val="uk-UA"/>
        </w:rPr>
        <w:t>Т</w:t>
      </w:r>
      <w:r w:rsidR="009E0EFD" w:rsidRPr="00536324">
        <w:rPr>
          <w:rFonts w:cs="Times New Roman"/>
          <w:szCs w:val="28"/>
          <w:lang w:val="uk-UA"/>
        </w:rPr>
        <w:t>.</w:t>
      </w:r>
      <w:r w:rsidR="009E0EFD">
        <w:rPr>
          <w:rFonts w:cs="Times New Roman"/>
          <w:szCs w:val="28"/>
          <w:lang w:val="en-US"/>
        </w:rPr>
        <w:t> </w:t>
      </w:r>
      <w:r w:rsidR="00D5565D" w:rsidRPr="00663D86">
        <w:rPr>
          <w:rFonts w:cs="Times New Roman"/>
          <w:szCs w:val="28"/>
          <w:lang w:val="uk-UA"/>
        </w:rPr>
        <w:t xml:space="preserve">Молчанова </w:t>
      </w:r>
      <w:r w:rsidR="00446387">
        <w:rPr>
          <w:rFonts w:cs="Times New Roman"/>
          <w:szCs w:val="28"/>
          <w:lang w:val="uk-UA"/>
        </w:rPr>
        <w:t>[43</w:t>
      </w:r>
      <w:r w:rsidR="00984131">
        <w:rPr>
          <w:rFonts w:cs="Times New Roman"/>
          <w:szCs w:val="28"/>
          <w:lang w:val="uk-UA"/>
        </w:rPr>
        <w:t>]</w:t>
      </w:r>
      <w:r w:rsidR="0095158F">
        <w:rPr>
          <w:rFonts w:cs="Times New Roman"/>
          <w:szCs w:val="28"/>
          <w:lang w:val="uk-UA"/>
        </w:rPr>
        <w:t>)</w:t>
      </w:r>
      <w:r w:rsidR="00652FB1">
        <w:rPr>
          <w:rFonts w:cs="Times New Roman"/>
          <w:szCs w:val="28"/>
          <w:lang w:val="uk-UA"/>
        </w:rPr>
        <w:t xml:space="preserve">; </w:t>
      </w:r>
      <w:r w:rsidR="00AD4FF6" w:rsidRPr="00D31450">
        <w:rPr>
          <w:rFonts w:cs="Times New Roman"/>
          <w:szCs w:val="28"/>
          <w:lang w:val="uk-UA"/>
        </w:rPr>
        <w:t>розвиток</w:t>
      </w:r>
      <w:r w:rsidR="0095158F" w:rsidRPr="00D31450">
        <w:rPr>
          <w:rFonts w:cs="Times New Roman"/>
          <w:szCs w:val="28"/>
          <w:lang w:val="uk-UA"/>
        </w:rPr>
        <w:t xml:space="preserve"> </w:t>
      </w:r>
      <w:r w:rsidR="00AD4FF6" w:rsidRPr="00D31450">
        <w:rPr>
          <w:rFonts w:cs="Times New Roman"/>
          <w:szCs w:val="28"/>
          <w:lang w:val="uk-UA"/>
        </w:rPr>
        <w:t>в</w:t>
      </w:r>
      <w:r w:rsidR="00984131" w:rsidRPr="00D31450">
        <w:rPr>
          <w:rFonts w:cs="Times New Roman"/>
          <w:szCs w:val="28"/>
          <w:lang w:val="uk-UA"/>
        </w:rPr>
        <w:t>окально</w:t>
      </w:r>
      <w:r w:rsidR="0095158F" w:rsidRPr="00D31450">
        <w:rPr>
          <w:rFonts w:cs="Times New Roman"/>
          <w:szCs w:val="28"/>
          <w:lang w:val="uk-UA"/>
        </w:rPr>
        <w:t>ї</w:t>
      </w:r>
      <w:r w:rsidR="00984131" w:rsidRPr="00D31450">
        <w:rPr>
          <w:rFonts w:cs="Times New Roman"/>
          <w:szCs w:val="28"/>
          <w:lang w:val="uk-UA"/>
        </w:rPr>
        <w:t xml:space="preserve"> </w:t>
      </w:r>
      <w:r w:rsidR="0095158F" w:rsidRPr="00D31450">
        <w:rPr>
          <w:rFonts w:cs="Times New Roman"/>
          <w:szCs w:val="28"/>
          <w:lang w:val="uk-UA"/>
        </w:rPr>
        <w:t>мініатюри</w:t>
      </w:r>
      <w:r w:rsidR="00984131" w:rsidRPr="00D31450">
        <w:rPr>
          <w:rFonts w:cs="Times New Roman"/>
          <w:szCs w:val="28"/>
          <w:lang w:val="uk-UA"/>
        </w:rPr>
        <w:t xml:space="preserve"> в </w:t>
      </w:r>
      <w:r w:rsidR="0095158F" w:rsidRPr="00D31450">
        <w:rPr>
          <w:rFonts w:cs="Times New Roman"/>
          <w:szCs w:val="28"/>
          <w:lang w:val="uk-UA"/>
        </w:rPr>
        <w:t>творчості українських композиторів</w:t>
      </w:r>
      <w:r w:rsidR="0095158F">
        <w:rPr>
          <w:rFonts w:cs="Times New Roman"/>
          <w:szCs w:val="28"/>
          <w:lang w:val="uk-UA"/>
        </w:rPr>
        <w:t xml:space="preserve"> (</w:t>
      </w:r>
      <w:r w:rsidR="00652FB1" w:rsidRPr="00536324">
        <w:rPr>
          <w:lang w:val="uk-UA"/>
        </w:rPr>
        <w:t>О.</w:t>
      </w:r>
      <w:r w:rsidR="00652FB1">
        <w:rPr>
          <w:lang w:val="en-US"/>
        </w:rPr>
        <w:t> </w:t>
      </w:r>
      <w:r w:rsidR="00053EDE" w:rsidRPr="00536324">
        <w:rPr>
          <w:lang w:val="uk-UA"/>
        </w:rPr>
        <w:t xml:space="preserve">Баланко </w:t>
      </w:r>
      <w:r w:rsidR="00053EDE">
        <w:rPr>
          <w:rFonts w:cs="Times New Roman"/>
          <w:szCs w:val="28"/>
          <w:lang w:val="uk-UA"/>
        </w:rPr>
        <w:t xml:space="preserve">[2], </w:t>
      </w:r>
      <w:r w:rsidR="00652FB1">
        <w:rPr>
          <w:rFonts w:cs="Times New Roman"/>
          <w:szCs w:val="28"/>
          <w:lang w:val="uk-UA"/>
        </w:rPr>
        <w:t>Н</w:t>
      </w:r>
      <w:r w:rsidR="00652FB1" w:rsidRPr="00536324">
        <w:rPr>
          <w:rFonts w:cs="Times New Roman"/>
          <w:szCs w:val="28"/>
          <w:lang w:val="uk-UA"/>
        </w:rPr>
        <w:t>.</w:t>
      </w:r>
      <w:r w:rsidR="00652FB1" w:rsidRPr="00D31450">
        <w:rPr>
          <w:rFonts w:cs="Times New Roman"/>
          <w:szCs w:val="28"/>
          <w:lang w:val="en-US"/>
        </w:rPr>
        <w:t> </w:t>
      </w:r>
      <w:r w:rsidR="00932AB0">
        <w:rPr>
          <w:rFonts w:cs="Times New Roman"/>
          <w:szCs w:val="28"/>
          <w:lang w:val="uk-UA"/>
        </w:rPr>
        <w:t>Гречишкіна</w:t>
      </w:r>
      <w:r w:rsidR="00446387">
        <w:rPr>
          <w:rFonts w:cs="Times New Roman"/>
          <w:szCs w:val="28"/>
          <w:lang w:val="uk-UA"/>
        </w:rPr>
        <w:t xml:space="preserve"> [9</w:t>
      </w:r>
      <w:r w:rsidR="00652FB1">
        <w:rPr>
          <w:rFonts w:cs="Times New Roman"/>
          <w:szCs w:val="28"/>
          <w:lang w:val="uk-UA"/>
        </w:rPr>
        <w:t>]</w:t>
      </w:r>
      <w:r w:rsidR="00652FB1" w:rsidRPr="00536324">
        <w:rPr>
          <w:rFonts w:cs="Times New Roman"/>
          <w:szCs w:val="28"/>
          <w:lang w:val="uk-UA"/>
        </w:rPr>
        <w:t>,</w:t>
      </w:r>
      <w:r w:rsidR="00652FB1" w:rsidRPr="003B5B3F">
        <w:rPr>
          <w:lang w:val="uk-UA"/>
        </w:rPr>
        <w:t xml:space="preserve"> </w:t>
      </w:r>
      <w:r w:rsidR="00652FB1">
        <w:rPr>
          <w:lang w:val="uk-UA"/>
        </w:rPr>
        <w:t>С</w:t>
      </w:r>
      <w:r w:rsidR="00652FB1" w:rsidRPr="00536324">
        <w:rPr>
          <w:lang w:val="uk-UA"/>
        </w:rPr>
        <w:t>.</w:t>
      </w:r>
      <w:r w:rsidR="00652FB1" w:rsidRPr="00D31450">
        <w:rPr>
          <w:lang w:val="en-US"/>
        </w:rPr>
        <w:t> </w:t>
      </w:r>
      <w:r w:rsidR="00652FB1">
        <w:rPr>
          <w:lang w:val="uk-UA"/>
        </w:rPr>
        <w:t xml:space="preserve">Грица </w:t>
      </w:r>
      <w:r w:rsidR="00446387">
        <w:rPr>
          <w:rFonts w:cs="Times New Roman"/>
          <w:szCs w:val="28"/>
          <w:lang w:val="uk-UA"/>
        </w:rPr>
        <w:t>[11</w:t>
      </w:r>
      <w:r w:rsidR="00652FB1">
        <w:rPr>
          <w:rFonts w:cs="Times New Roman"/>
          <w:szCs w:val="28"/>
          <w:lang w:val="uk-UA"/>
        </w:rPr>
        <w:t>]</w:t>
      </w:r>
      <w:r w:rsidR="00652FB1" w:rsidRPr="00536324">
        <w:rPr>
          <w:rFonts w:cs="Times New Roman"/>
          <w:szCs w:val="28"/>
          <w:lang w:val="uk-UA"/>
        </w:rPr>
        <w:t>,</w:t>
      </w:r>
      <w:r w:rsidR="00C1586E" w:rsidRPr="00C1586E">
        <w:rPr>
          <w:lang w:val="uk-UA"/>
        </w:rPr>
        <w:t xml:space="preserve"> </w:t>
      </w:r>
      <w:r w:rsidR="00C1586E" w:rsidRPr="00663D86">
        <w:rPr>
          <w:lang w:val="uk-UA"/>
        </w:rPr>
        <w:t>О.</w:t>
      </w:r>
      <w:r w:rsidR="00C1586E">
        <w:rPr>
          <w:lang w:val="en-US"/>
        </w:rPr>
        <w:t> </w:t>
      </w:r>
      <w:r w:rsidR="00C1586E">
        <w:rPr>
          <w:lang w:val="uk-UA"/>
        </w:rPr>
        <w:t>Кушнірук</w:t>
      </w:r>
      <w:r w:rsidR="0095158F">
        <w:rPr>
          <w:lang w:val="uk-UA"/>
        </w:rPr>
        <w:t xml:space="preserve"> </w:t>
      </w:r>
      <w:r w:rsidR="00446387">
        <w:rPr>
          <w:rFonts w:cs="Times New Roman"/>
          <w:szCs w:val="28"/>
          <w:lang w:val="uk-UA"/>
        </w:rPr>
        <w:t>[18</w:t>
      </w:r>
      <w:r w:rsidR="00932AB0">
        <w:rPr>
          <w:rFonts w:cs="Times New Roman"/>
          <w:szCs w:val="28"/>
          <w:lang w:val="uk-UA"/>
        </w:rPr>
        <w:t>]</w:t>
      </w:r>
      <w:r w:rsidR="00932AB0" w:rsidRPr="00536324">
        <w:rPr>
          <w:lang w:val="uk-UA"/>
        </w:rPr>
        <w:t xml:space="preserve">, </w:t>
      </w:r>
      <w:r w:rsidR="00932AB0" w:rsidRPr="00DB39EE">
        <w:rPr>
          <w:rFonts w:cs="Times New Roman"/>
          <w:szCs w:val="28"/>
          <w:lang w:val="uk-UA"/>
        </w:rPr>
        <w:t>О</w:t>
      </w:r>
      <w:r w:rsidR="00932AB0">
        <w:rPr>
          <w:lang w:val="uk-UA"/>
        </w:rPr>
        <w:t>.</w:t>
      </w:r>
      <w:r w:rsidR="00566597" w:rsidRPr="00D31450">
        <w:rPr>
          <w:lang w:val="en-US"/>
        </w:rPr>
        <w:t> </w:t>
      </w:r>
      <w:r w:rsidR="00932AB0" w:rsidRPr="00DB39EE">
        <w:rPr>
          <w:rFonts w:cs="Times New Roman"/>
          <w:szCs w:val="28"/>
          <w:lang w:val="uk-UA"/>
        </w:rPr>
        <w:t>Письменна</w:t>
      </w:r>
      <w:r w:rsidR="00457043">
        <w:rPr>
          <w:rFonts w:cs="Times New Roman"/>
          <w:szCs w:val="28"/>
          <w:lang w:val="uk-UA"/>
        </w:rPr>
        <w:t xml:space="preserve"> [25</w:t>
      </w:r>
      <w:r w:rsidR="00932AB0">
        <w:rPr>
          <w:rFonts w:cs="Times New Roman"/>
          <w:szCs w:val="28"/>
          <w:lang w:val="uk-UA"/>
        </w:rPr>
        <w:t>]</w:t>
      </w:r>
      <w:r w:rsidR="00932AB0" w:rsidRPr="00536324">
        <w:rPr>
          <w:lang w:val="uk-UA"/>
        </w:rPr>
        <w:t>,</w:t>
      </w:r>
      <w:r w:rsidR="00457043">
        <w:rPr>
          <w:rFonts w:cs="Times New Roman"/>
          <w:szCs w:val="28"/>
          <w:lang w:val="uk-UA"/>
        </w:rPr>
        <w:t xml:space="preserve"> А. Полканов [26</w:t>
      </w:r>
      <w:r w:rsidR="00932AB0">
        <w:rPr>
          <w:rFonts w:cs="Times New Roman"/>
          <w:szCs w:val="28"/>
          <w:lang w:val="uk-UA"/>
        </w:rPr>
        <w:t>]</w:t>
      </w:r>
      <w:r w:rsidR="00932AB0" w:rsidRPr="00536324">
        <w:rPr>
          <w:lang w:val="uk-UA"/>
        </w:rPr>
        <w:t>,</w:t>
      </w:r>
      <w:r w:rsidR="00932AB0">
        <w:rPr>
          <w:rFonts w:cs="Times New Roman"/>
          <w:szCs w:val="28"/>
          <w:lang w:val="uk-UA"/>
        </w:rPr>
        <w:t xml:space="preserve"> </w:t>
      </w:r>
      <w:r w:rsidR="00AD4FF6" w:rsidRPr="003B5B3F">
        <w:rPr>
          <w:lang w:val="uk-UA"/>
        </w:rPr>
        <w:t>Н.</w:t>
      </w:r>
      <w:r w:rsidR="00AD4FF6" w:rsidRPr="00D31450">
        <w:rPr>
          <w:lang w:val="en-US"/>
        </w:rPr>
        <w:t> </w:t>
      </w:r>
      <w:r w:rsidR="00AD4FF6" w:rsidRPr="003B5B3F">
        <w:rPr>
          <w:lang w:val="uk-UA"/>
        </w:rPr>
        <w:t xml:space="preserve">Щербакова </w:t>
      </w:r>
      <w:r w:rsidR="008651DE">
        <w:rPr>
          <w:rFonts w:cs="Times New Roman"/>
          <w:szCs w:val="28"/>
          <w:lang w:val="uk-UA"/>
        </w:rPr>
        <w:t>[33</w:t>
      </w:r>
      <w:r w:rsidR="008651DE" w:rsidRPr="00536324">
        <w:rPr>
          <w:rFonts w:cs="Times New Roman"/>
          <w:szCs w:val="28"/>
          <w:lang w:val="uk-UA"/>
        </w:rPr>
        <w:t>; 34</w:t>
      </w:r>
      <w:r w:rsidR="00532D80">
        <w:rPr>
          <w:rFonts w:cs="Times New Roman"/>
          <w:szCs w:val="28"/>
          <w:lang w:val="uk-UA"/>
        </w:rPr>
        <w:t>],</w:t>
      </w:r>
      <w:r w:rsidR="00532D80">
        <w:rPr>
          <w:lang w:val="uk-UA"/>
        </w:rPr>
        <w:t xml:space="preserve"> </w:t>
      </w:r>
      <w:r w:rsidR="00532D80" w:rsidRPr="00663D86">
        <w:rPr>
          <w:lang w:val="uk-UA"/>
        </w:rPr>
        <w:t>О</w:t>
      </w:r>
      <w:r w:rsidR="00532D80" w:rsidRPr="00536324">
        <w:rPr>
          <w:lang w:val="uk-UA"/>
        </w:rPr>
        <w:t>.</w:t>
      </w:r>
      <w:r w:rsidR="00532D80">
        <w:rPr>
          <w:lang w:val="en-US"/>
        </w:rPr>
        <w:t> </w:t>
      </w:r>
      <w:r w:rsidR="00532D80">
        <w:rPr>
          <w:lang w:val="uk-UA"/>
        </w:rPr>
        <w:t>Щьоголе</w:t>
      </w:r>
      <w:r w:rsidR="00532D80" w:rsidRPr="003809A8">
        <w:rPr>
          <w:lang w:val="uk-UA"/>
        </w:rPr>
        <w:t>ва</w:t>
      </w:r>
      <w:r w:rsidR="00532D80">
        <w:rPr>
          <w:lang w:val="uk-UA"/>
        </w:rPr>
        <w:t xml:space="preserve"> </w:t>
      </w:r>
      <w:r w:rsidR="00457043">
        <w:rPr>
          <w:rFonts w:cs="Times New Roman"/>
          <w:szCs w:val="28"/>
          <w:lang w:val="uk-UA"/>
        </w:rPr>
        <w:t>[36</w:t>
      </w:r>
      <w:r w:rsidR="00532D80">
        <w:rPr>
          <w:rFonts w:cs="Times New Roman"/>
          <w:szCs w:val="28"/>
          <w:lang w:val="uk-UA"/>
        </w:rPr>
        <w:t>]</w:t>
      </w:r>
      <w:r w:rsidR="0095158F">
        <w:rPr>
          <w:rFonts w:cs="Times New Roman"/>
          <w:szCs w:val="28"/>
          <w:lang w:val="uk-UA"/>
        </w:rPr>
        <w:t>)</w:t>
      </w:r>
      <w:r w:rsidR="00652FB1">
        <w:rPr>
          <w:rFonts w:cs="Times New Roman"/>
          <w:szCs w:val="28"/>
          <w:lang w:val="uk-UA"/>
        </w:rPr>
        <w:t xml:space="preserve">; </w:t>
      </w:r>
      <w:r w:rsidR="00AD4FF6" w:rsidRPr="003B5B3F">
        <w:rPr>
          <w:rFonts w:cs="Times New Roman"/>
          <w:szCs w:val="28"/>
          <w:lang w:val="uk-UA"/>
        </w:rPr>
        <w:t xml:space="preserve">дослідницькі матеріали </w:t>
      </w:r>
      <w:r w:rsidR="00A92A54">
        <w:rPr>
          <w:rFonts w:cs="Times New Roman"/>
          <w:szCs w:val="28"/>
          <w:lang w:val="uk-UA"/>
        </w:rPr>
        <w:t xml:space="preserve">щодо </w:t>
      </w:r>
      <w:r w:rsidR="00532D80">
        <w:rPr>
          <w:rFonts w:cs="Times New Roman"/>
          <w:szCs w:val="28"/>
          <w:lang w:val="uk-UA"/>
        </w:rPr>
        <w:t>загального поняття «мініатюра»</w:t>
      </w:r>
      <w:r w:rsidR="00AD4FF6" w:rsidRPr="003B5B3F">
        <w:rPr>
          <w:rFonts w:cs="Times New Roman"/>
          <w:szCs w:val="28"/>
          <w:lang w:val="uk-UA"/>
        </w:rPr>
        <w:t xml:space="preserve"> </w:t>
      </w:r>
      <w:r w:rsidR="00532D80">
        <w:rPr>
          <w:rFonts w:cs="Times New Roman"/>
          <w:szCs w:val="28"/>
          <w:lang w:val="uk-UA"/>
        </w:rPr>
        <w:t xml:space="preserve">та </w:t>
      </w:r>
      <w:r w:rsidR="00A92A54">
        <w:rPr>
          <w:rFonts w:cs="Times New Roman"/>
          <w:szCs w:val="28"/>
          <w:lang w:val="uk-UA"/>
        </w:rPr>
        <w:t>різноманітних її форм</w:t>
      </w:r>
      <w:r w:rsidR="00694BC0">
        <w:rPr>
          <w:rFonts w:cs="Times New Roman"/>
          <w:szCs w:val="28"/>
          <w:lang w:val="uk-UA"/>
        </w:rPr>
        <w:t xml:space="preserve"> (</w:t>
      </w:r>
      <w:r w:rsidR="00053EDE" w:rsidRPr="00536324">
        <w:rPr>
          <w:lang w:val="uk-UA"/>
        </w:rPr>
        <w:t>А.</w:t>
      </w:r>
      <w:r w:rsidR="00053EDE" w:rsidRPr="00D31450">
        <w:rPr>
          <w:lang w:val="en-US"/>
        </w:rPr>
        <w:t> </w:t>
      </w:r>
      <w:r w:rsidR="00053EDE" w:rsidRPr="00536324">
        <w:rPr>
          <w:lang w:val="uk-UA"/>
        </w:rPr>
        <w:t>Бубало, Ж.</w:t>
      </w:r>
      <w:r w:rsidR="00053EDE" w:rsidRPr="00D31450">
        <w:rPr>
          <w:lang w:val="en-US"/>
        </w:rPr>
        <w:t> </w:t>
      </w:r>
      <w:r w:rsidR="00053EDE" w:rsidRPr="00536324">
        <w:rPr>
          <w:lang w:val="uk-UA"/>
        </w:rPr>
        <w:t xml:space="preserve">Даюк </w:t>
      </w:r>
      <w:r w:rsidR="00053EDE">
        <w:rPr>
          <w:rFonts w:cs="Times New Roman"/>
          <w:szCs w:val="28"/>
          <w:lang w:val="uk-UA"/>
        </w:rPr>
        <w:t>[3]</w:t>
      </w:r>
      <w:r w:rsidR="00053EDE" w:rsidRPr="00536324">
        <w:rPr>
          <w:lang w:val="uk-UA"/>
        </w:rPr>
        <w:t>, Б.</w:t>
      </w:r>
      <w:r w:rsidR="00053EDE" w:rsidRPr="00D31450">
        <w:rPr>
          <w:lang w:val="en-US"/>
        </w:rPr>
        <w:t> </w:t>
      </w:r>
      <w:r w:rsidR="00053EDE" w:rsidRPr="00536324">
        <w:rPr>
          <w:lang w:val="uk-UA"/>
        </w:rPr>
        <w:t>Водяний, Т.</w:t>
      </w:r>
      <w:r w:rsidR="00053EDE" w:rsidRPr="00D31450">
        <w:rPr>
          <w:lang w:val="en-US"/>
        </w:rPr>
        <w:t> </w:t>
      </w:r>
      <w:r w:rsidR="00053EDE" w:rsidRPr="00536324">
        <w:rPr>
          <w:lang w:val="uk-UA"/>
        </w:rPr>
        <w:t xml:space="preserve">Задорожна </w:t>
      </w:r>
      <w:r w:rsidR="00457043">
        <w:rPr>
          <w:rFonts w:cs="Times New Roman"/>
          <w:szCs w:val="28"/>
          <w:lang w:val="uk-UA"/>
        </w:rPr>
        <w:t>[5</w:t>
      </w:r>
      <w:r w:rsidR="00053EDE">
        <w:rPr>
          <w:rFonts w:cs="Times New Roman"/>
          <w:szCs w:val="28"/>
          <w:lang w:val="uk-UA"/>
        </w:rPr>
        <w:t>]</w:t>
      </w:r>
      <w:r w:rsidR="00053EDE" w:rsidRPr="00536324">
        <w:rPr>
          <w:lang w:val="uk-UA"/>
        </w:rPr>
        <w:t xml:space="preserve">, </w:t>
      </w:r>
      <w:r w:rsidR="00EC2548">
        <w:rPr>
          <w:rFonts w:cs="Times New Roman"/>
          <w:szCs w:val="28"/>
          <w:lang w:val="uk-UA"/>
        </w:rPr>
        <w:t>В. Іванов [13</w:t>
      </w:r>
      <w:r w:rsidR="00652FB1">
        <w:rPr>
          <w:rFonts w:cs="Times New Roman"/>
          <w:szCs w:val="28"/>
          <w:lang w:val="uk-UA"/>
        </w:rPr>
        <w:t>]</w:t>
      </w:r>
      <w:r w:rsidR="00652FB1" w:rsidRPr="00536324">
        <w:rPr>
          <w:lang w:val="uk-UA"/>
        </w:rPr>
        <w:t>,</w:t>
      </w:r>
      <w:r w:rsidR="00A92A54" w:rsidRPr="00536324">
        <w:rPr>
          <w:lang w:val="uk-UA"/>
        </w:rPr>
        <w:t xml:space="preserve"> </w:t>
      </w:r>
      <w:r w:rsidR="00A92A54">
        <w:rPr>
          <w:lang w:val="uk-UA"/>
        </w:rPr>
        <w:t>Ю.</w:t>
      </w:r>
      <w:r w:rsidR="00A92A54" w:rsidRPr="00D31450">
        <w:rPr>
          <w:lang w:val="en-US"/>
        </w:rPr>
        <w:t> </w:t>
      </w:r>
      <w:r w:rsidR="00566597">
        <w:rPr>
          <w:lang w:val="uk-UA"/>
        </w:rPr>
        <w:t xml:space="preserve">Юцевич </w:t>
      </w:r>
      <w:r w:rsidR="00457043">
        <w:rPr>
          <w:rFonts w:cs="Times New Roman"/>
          <w:szCs w:val="28"/>
          <w:lang w:val="uk-UA"/>
        </w:rPr>
        <w:t>[37</w:t>
      </w:r>
      <w:r w:rsidR="00A92A54">
        <w:rPr>
          <w:rFonts w:cs="Times New Roman"/>
          <w:szCs w:val="28"/>
          <w:lang w:val="uk-UA"/>
        </w:rPr>
        <w:t>]</w:t>
      </w:r>
      <w:r w:rsidR="00A92A54" w:rsidRPr="00536324">
        <w:rPr>
          <w:rFonts w:cs="Times New Roman"/>
          <w:szCs w:val="28"/>
          <w:lang w:val="uk-UA"/>
        </w:rPr>
        <w:t xml:space="preserve">, </w:t>
      </w:r>
      <w:r w:rsidR="00AD4FF6" w:rsidRPr="003B5B3F">
        <w:rPr>
          <w:rFonts w:cs="Times New Roman"/>
          <w:szCs w:val="28"/>
          <w:lang w:val="uk-UA"/>
        </w:rPr>
        <w:t>С.</w:t>
      </w:r>
      <w:r w:rsidR="00AD4FF6" w:rsidRPr="00D31450">
        <w:rPr>
          <w:lang w:val="en-US"/>
        </w:rPr>
        <w:t> </w:t>
      </w:r>
      <w:r w:rsidR="00AD4FF6" w:rsidRPr="003B5B3F">
        <w:rPr>
          <w:rFonts w:cs="Times New Roman"/>
          <w:szCs w:val="28"/>
          <w:lang w:val="uk-UA"/>
        </w:rPr>
        <w:t>Бушак</w:t>
      </w:r>
      <w:r w:rsidR="00AD4FF6" w:rsidRPr="00D31450">
        <w:rPr>
          <w:rFonts w:cs="Times New Roman"/>
          <w:szCs w:val="28"/>
          <w:lang w:val="en-US"/>
        </w:rPr>
        <w:t> </w:t>
      </w:r>
      <w:r w:rsidR="00B946EB" w:rsidRPr="003B5B3F">
        <w:rPr>
          <w:rFonts w:cs="Times New Roman"/>
          <w:szCs w:val="28"/>
          <w:lang w:val="uk-UA"/>
        </w:rPr>
        <w:t>[39</w:t>
      </w:r>
      <w:r w:rsidR="00AD4FF6" w:rsidRPr="003B5B3F">
        <w:rPr>
          <w:rFonts w:cs="Times New Roman"/>
          <w:szCs w:val="28"/>
          <w:lang w:val="uk-UA"/>
        </w:rPr>
        <w:t xml:space="preserve">], </w:t>
      </w:r>
      <w:r w:rsidR="00A92A54" w:rsidRPr="00536324">
        <w:rPr>
          <w:rFonts w:cs="Times New Roman"/>
          <w:szCs w:val="28"/>
          <w:lang w:val="uk-UA"/>
        </w:rPr>
        <w:t>С.</w:t>
      </w:r>
      <w:r w:rsidR="00A92A54" w:rsidRPr="00D31450">
        <w:rPr>
          <w:rFonts w:cs="Times New Roman"/>
          <w:szCs w:val="28"/>
          <w:lang w:val="en-US"/>
        </w:rPr>
        <w:t> </w:t>
      </w:r>
      <w:r w:rsidR="00A92A54" w:rsidRPr="00536324">
        <w:rPr>
          <w:rFonts w:cs="Times New Roman"/>
          <w:szCs w:val="28"/>
          <w:lang w:val="uk-UA"/>
        </w:rPr>
        <w:t xml:space="preserve">Корнакова </w:t>
      </w:r>
      <w:r w:rsidR="00457043">
        <w:rPr>
          <w:rFonts w:cs="Times New Roman"/>
          <w:szCs w:val="28"/>
          <w:lang w:val="uk-UA"/>
        </w:rPr>
        <w:t>[41</w:t>
      </w:r>
      <w:r w:rsidR="00A92A54">
        <w:rPr>
          <w:rFonts w:cs="Times New Roman"/>
          <w:szCs w:val="28"/>
          <w:lang w:val="uk-UA"/>
        </w:rPr>
        <w:t>]</w:t>
      </w:r>
      <w:r w:rsidR="00A92A54" w:rsidRPr="00536324">
        <w:rPr>
          <w:rFonts w:cs="Times New Roman"/>
          <w:szCs w:val="28"/>
          <w:lang w:val="uk-UA"/>
        </w:rPr>
        <w:t xml:space="preserve">, </w:t>
      </w:r>
      <w:r w:rsidR="00446387">
        <w:rPr>
          <w:rFonts w:cs="Times New Roman"/>
          <w:szCs w:val="28"/>
          <w:lang w:val="uk-UA"/>
        </w:rPr>
        <w:t>О. Кушнірук [42</w:t>
      </w:r>
      <w:r w:rsidR="00A92A54">
        <w:rPr>
          <w:rFonts w:cs="Times New Roman"/>
          <w:szCs w:val="28"/>
          <w:lang w:val="uk-UA"/>
        </w:rPr>
        <w:t>]</w:t>
      </w:r>
      <w:r w:rsidR="00A92A54" w:rsidRPr="00536324">
        <w:rPr>
          <w:rFonts w:cs="Times New Roman"/>
          <w:szCs w:val="28"/>
          <w:lang w:val="uk-UA"/>
        </w:rPr>
        <w:t>, І.</w:t>
      </w:r>
      <w:r w:rsidR="00A92A54" w:rsidRPr="00D31450">
        <w:rPr>
          <w:rFonts w:cs="Times New Roman"/>
          <w:szCs w:val="28"/>
          <w:lang w:val="en-US"/>
        </w:rPr>
        <w:t> </w:t>
      </w:r>
      <w:r w:rsidR="00A92A54" w:rsidRPr="00536324">
        <w:rPr>
          <w:rFonts w:cs="Times New Roman"/>
          <w:szCs w:val="28"/>
          <w:lang w:val="uk-UA"/>
        </w:rPr>
        <w:t xml:space="preserve">Панасенко </w:t>
      </w:r>
      <w:r w:rsidR="00446387">
        <w:rPr>
          <w:rFonts w:cs="Times New Roman"/>
          <w:szCs w:val="28"/>
          <w:lang w:val="uk-UA"/>
        </w:rPr>
        <w:t>[44</w:t>
      </w:r>
      <w:r w:rsidR="00A92A54">
        <w:rPr>
          <w:rFonts w:cs="Times New Roman"/>
          <w:szCs w:val="28"/>
          <w:lang w:val="uk-UA"/>
        </w:rPr>
        <w:t>]</w:t>
      </w:r>
      <w:r w:rsidR="00694BC0">
        <w:rPr>
          <w:rFonts w:cs="Times New Roman"/>
          <w:szCs w:val="28"/>
          <w:lang w:val="uk-UA"/>
        </w:rPr>
        <w:t>)</w:t>
      </w:r>
      <w:r w:rsidR="00652FB1">
        <w:rPr>
          <w:rFonts w:cs="Times New Roman"/>
          <w:szCs w:val="28"/>
          <w:lang w:val="uk-UA"/>
        </w:rPr>
        <w:t>;</w:t>
      </w:r>
      <w:r w:rsidR="00A92A54">
        <w:rPr>
          <w:rFonts w:cs="Times New Roman"/>
          <w:szCs w:val="28"/>
          <w:lang w:val="uk-UA"/>
        </w:rPr>
        <w:t xml:space="preserve"> </w:t>
      </w:r>
      <w:r w:rsidR="00532D80">
        <w:rPr>
          <w:rFonts w:cs="Times New Roman"/>
          <w:szCs w:val="28"/>
          <w:lang w:val="uk-UA"/>
        </w:rPr>
        <w:t xml:space="preserve">щодо </w:t>
      </w:r>
      <w:r w:rsidR="00694BC0" w:rsidRPr="00D31450">
        <w:rPr>
          <w:rFonts w:cs="Times New Roman"/>
          <w:szCs w:val="28"/>
          <w:lang w:val="uk-UA"/>
        </w:rPr>
        <w:t>творчої спадщини</w:t>
      </w:r>
      <w:r w:rsidR="00532D80">
        <w:rPr>
          <w:rFonts w:cs="Times New Roman"/>
          <w:szCs w:val="28"/>
          <w:lang w:val="uk-UA"/>
        </w:rPr>
        <w:t xml:space="preserve"> В. Скуратовського</w:t>
      </w:r>
      <w:r w:rsidR="00984131">
        <w:rPr>
          <w:rFonts w:cs="Times New Roman"/>
          <w:szCs w:val="28"/>
          <w:lang w:val="uk-UA"/>
        </w:rPr>
        <w:t xml:space="preserve"> </w:t>
      </w:r>
      <w:r w:rsidR="00694BC0">
        <w:rPr>
          <w:rFonts w:cs="Times New Roman"/>
          <w:szCs w:val="28"/>
          <w:lang w:val="uk-UA"/>
        </w:rPr>
        <w:t>(</w:t>
      </w:r>
      <w:r w:rsidR="00532D80" w:rsidRPr="001A3D17">
        <w:rPr>
          <w:rFonts w:cs="Times New Roman"/>
          <w:szCs w:val="28"/>
          <w:lang w:val="uk-UA"/>
        </w:rPr>
        <w:t>І.</w:t>
      </w:r>
      <w:r w:rsidR="00532D80">
        <w:rPr>
          <w:rFonts w:cs="Times New Roman"/>
          <w:szCs w:val="28"/>
          <w:lang w:val="uk-UA"/>
        </w:rPr>
        <w:t> </w:t>
      </w:r>
      <w:r w:rsidR="00532D80" w:rsidRPr="001A3D17">
        <w:rPr>
          <w:rFonts w:cs="Times New Roman"/>
          <w:szCs w:val="28"/>
          <w:lang w:val="uk-UA"/>
        </w:rPr>
        <w:t>Рябцева </w:t>
      </w:r>
      <w:r w:rsidR="00446387">
        <w:rPr>
          <w:rFonts w:cs="Times New Roman"/>
          <w:szCs w:val="28"/>
          <w:lang w:val="uk-UA"/>
        </w:rPr>
        <w:t>[28</w:t>
      </w:r>
      <w:r w:rsidR="00532D80">
        <w:rPr>
          <w:rFonts w:cs="Times New Roman"/>
          <w:szCs w:val="28"/>
          <w:lang w:val="uk-UA"/>
        </w:rPr>
        <w:t>]</w:t>
      </w:r>
      <w:r w:rsidR="00532D80" w:rsidRPr="00536324">
        <w:rPr>
          <w:lang w:val="uk-UA"/>
        </w:rPr>
        <w:t>, О.</w:t>
      </w:r>
      <w:r w:rsidR="00532D80" w:rsidRPr="00D31450">
        <w:rPr>
          <w:lang w:val="en-US"/>
        </w:rPr>
        <w:t> </w:t>
      </w:r>
      <w:r w:rsidR="00532D80" w:rsidRPr="00536324">
        <w:rPr>
          <w:lang w:val="uk-UA"/>
        </w:rPr>
        <w:t xml:space="preserve">Скуратовська </w:t>
      </w:r>
      <w:r w:rsidR="00446387">
        <w:rPr>
          <w:rFonts w:cs="Times New Roman"/>
          <w:szCs w:val="28"/>
          <w:lang w:val="uk-UA"/>
        </w:rPr>
        <w:t>[30</w:t>
      </w:r>
      <w:r w:rsidR="00532D80">
        <w:rPr>
          <w:rFonts w:cs="Times New Roman"/>
          <w:szCs w:val="28"/>
          <w:lang w:val="uk-UA"/>
        </w:rPr>
        <w:t>]</w:t>
      </w:r>
      <w:r w:rsidR="00532D80" w:rsidRPr="00536324">
        <w:rPr>
          <w:lang w:val="uk-UA"/>
        </w:rPr>
        <w:t>,</w:t>
      </w:r>
      <w:r w:rsidR="00532D80" w:rsidRPr="00532D80">
        <w:rPr>
          <w:rFonts w:cs="Times New Roman"/>
          <w:szCs w:val="28"/>
          <w:lang w:val="uk-UA"/>
        </w:rPr>
        <w:t xml:space="preserve"> </w:t>
      </w:r>
      <w:r w:rsidR="00532D80" w:rsidRPr="00663D86">
        <w:rPr>
          <w:rFonts w:cs="Times New Roman"/>
          <w:szCs w:val="28"/>
          <w:lang w:val="uk-UA"/>
        </w:rPr>
        <w:t>С</w:t>
      </w:r>
      <w:r w:rsidR="00532D80" w:rsidRPr="00536324">
        <w:rPr>
          <w:rFonts w:cs="Times New Roman"/>
          <w:szCs w:val="28"/>
          <w:lang w:val="uk-UA"/>
        </w:rPr>
        <w:t>.</w:t>
      </w:r>
      <w:r w:rsidR="00532D80">
        <w:rPr>
          <w:rFonts w:cs="Times New Roman"/>
          <w:szCs w:val="28"/>
          <w:lang w:val="en-US"/>
        </w:rPr>
        <w:t> </w:t>
      </w:r>
      <w:r w:rsidR="00532D80" w:rsidRPr="00663D86">
        <w:rPr>
          <w:rFonts w:cs="Times New Roman"/>
          <w:szCs w:val="28"/>
          <w:lang w:val="uk-UA"/>
        </w:rPr>
        <w:t>Щітова </w:t>
      </w:r>
      <w:r w:rsidR="00446387">
        <w:rPr>
          <w:rFonts w:cs="Times New Roman"/>
          <w:szCs w:val="28"/>
          <w:lang w:val="uk-UA"/>
        </w:rPr>
        <w:t>[35</w:t>
      </w:r>
      <w:r w:rsidR="00532D80">
        <w:rPr>
          <w:rFonts w:cs="Times New Roman"/>
          <w:szCs w:val="28"/>
          <w:lang w:val="uk-UA"/>
        </w:rPr>
        <w:t>]</w:t>
      </w:r>
      <w:r w:rsidR="00694BC0">
        <w:rPr>
          <w:rFonts w:cs="Times New Roman"/>
          <w:szCs w:val="28"/>
          <w:lang w:val="uk-UA"/>
        </w:rPr>
        <w:t>)</w:t>
      </w:r>
      <w:r w:rsidR="00532D80" w:rsidRPr="00536324">
        <w:rPr>
          <w:rFonts w:cs="Times New Roman"/>
          <w:szCs w:val="28"/>
          <w:lang w:val="uk-UA"/>
        </w:rPr>
        <w:t xml:space="preserve">; </w:t>
      </w:r>
      <w:r w:rsidR="00AC5541" w:rsidRPr="003B5B3F">
        <w:rPr>
          <w:rFonts w:cs="Times New Roman"/>
          <w:szCs w:val="28"/>
          <w:lang w:val="uk-UA"/>
        </w:rPr>
        <w:t xml:space="preserve">наукові статті та дослідницькі джерела про взаємодія </w:t>
      </w:r>
      <w:r w:rsidR="00694BC0">
        <w:rPr>
          <w:rFonts w:cs="Times New Roman"/>
          <w:szCs w:val="28"/>
          <w:lang w:val="uk-UA"/>
        </w:rPr>
        <w:t>вербального</w:t>
      </w:r>
      <w:r w:rsidR="00AC5541" w:rsidRPr="003B5B3F">
        <w:rPr>
          <w:rFonts w:cs="Times New Roman"/>
          <w:szCs w:val="28"/>
          <w:lang w:val="uk-UA"/>
        </w:rPr>
        <w:t xml:space="preserve"> тексту та музики</w:t>
      </w:r>
      <w:r w:rsidR="00694BC0">
        <w:rPr>
          <w:rFonts w:cs="Times New Roman"/>
          <w:szCs w:val="28"/>
          <w:lang w:val="uk-UA"/>
        </w:rPr>
        <w:t xml:space="preserve"> (</w:t>
      </w:r>
      <w:r w:rsidR="00652FB1" w:rsidRPr="00536324">
        <w:rPr>
          <w:rFonts w:cs="Times New Roman"/>
          <w:szCs w:val="28"/>
          <w:lang w:val="uk-UA"/>
        </w:rPr>
        <w:t>І.</w:t>
      </w:r>
      <w:r w:rsidR="00652FB1" w:rsidRPr="00D31450">
        <w:rPr>
          <w:rFonts w:cs="Times New Roman"/>
          <w:szCs w:val="28"/>
          <w:lang w:val="en-US"/>
        </w:rPr>
        <w:t> </w:t>
      </w:r>
      <w:r w:rsidR="00652FB1" w:rsidRPr="00536324">
        <w:rPr>
          <w:rFonts w:cs="Times New Roman"/>
          <w:szCs w:val="28"/>
          <w:lang w:val="uk-UA"/>
        </w:rPr>
        <w:t xml:space="preserve">Іванова </w:t>
      </w:r>
      <w:r w:rsidR="00446387">
        <w:rPr>
          <w:rFonts w:cs="Times New Roman"/>
          <w:szCs w:val="28"/>
          <w:lang w:val="uk-UA"/>
        </w:rPr>
        <w:t>[14</w:t>
      </w:r>
      <w:r w:rsidR="00652FB1">
        <w:rPr>
          <w:rFonts w:cs="Times New Roman"/>
          <w:szCs w:val="28"/>
          <w:lang w:val="uk-UA"/>
        </w:rPr>
        <w:t>]</w:t>
      </w:r>
      <w:r w:rsidR="00652FB1" w:rsidRPr="00536324">
        <w:rPr>
          <w:lang w:val="uk-UA"/>
        </w:rPr>
        <w:t xml:space="preserve">, </w:t>
      </w:r>
      <w:r w:rsidR="00AC5541" w:rsidRPr="003B5B3F">
        <w:rPr>
          <w:lang w:val="uk-UA"/>
        </w:rPr>
        <w:t>Л.</w:t>
      </w:r>
      <w:r w:rsidR="00AC5541" w:rsidRPr="00D31450">
        <w:rPr>
          <w:lang w:val="en-US"/>
        </w:rPr>
        <w:t> </w:t>
      </w:r>
      <w:r w:rsidR="00AC5541" w:rsidRPr="003B5B3F">
        <w:rPr>
          <w:lang w:val="uk-UA"/>
        </w:rPr>
        <w:t xml:space="preserve">Ніколаєва </w:t>
      </w:r>
      <w:r w:rsidR="00446387">
        <w:rPr>
          <w:rFonts w:cs="Times New Roman"/>
          <w:szCs w:val="28"/>
          <w:lang w:val="uk-UA"/>
        </w:rPr>
        <w:t>[23</w:t>
      </w:r>
      <w:r w:rsidR="00AC5541" w:rsidRPr="003B5B3F">
        <w:rPr>
          <w:rFonts w:cs="Times New Roman"/>
          <w:szCs w:val="28"/>
          <w:lang w:val="uk-UA"/>
        </w:rPr>
        <w:t>]</w:t>
      </w:r>
      <w:r w:rsidR="009E0EFD" w:rsidRPr="00536324">
        <w:rPr>
          <w:lang w:val="uk-UA"/>
        </w:rPr>
        <w:t xml:space="preserve">, </w:t>
      </w:r>
      <w:r w:rsidR="009E0EFD" w:rsidRPr="004970DA">
        <w:rPr>
          <w:lang w:val="uk-UA"/>
        </w:rPr>
        <w:t>Н</w:t>
      </w:r>
      <w:r w:rsidR="009E0EFD">
        <w:rPr>
          <w:lang w:val="uk-UA"/>
        </w:rPr>
        <w:t xml:space="preserve">. Очеретовська </w:t>
      </w:r>
      <w:r w:rsidR="00446387">
        <w:rPr>
          <w:rFonts w:cs="Times New Roman"/>
          <w:szCs w:val="28"/>
          <w:lang w:val="uk-UA"/>
        </w:rPr>
        <w:t>[24</w:t>
      </w:r>
      <w:r w:rsidR="009E0EFD">
        <w:rPr>
          <w:rFonts w:cs="Times New Roman"/>
          <w:szCs w:val="28"/>
          <w:lang w:val="uk-UA"/>
        </w:rPr>
        <w:t>]</w:t>
      </w:r>
      <w:r w:rsidR="00694BC0">
        <w:rPr>
          <w:rFonts w:cs="Times New Roman"/>
          <w:szCs w:val="28"/>
          <w:lang w:val="uk-UA"/>
        </w:rPr>
        <w:t>)</w:t>
      </w:r>
      <w:r w:rsidR="00B57A6B">
        <w:rPr>
          <w:rFonts w:cs="Times New Roman"/>
          <w:szCs w:val="28"/>
          <w:lang w:val="uk-UA"/>
        </w:rPr>
        <w:t xml:space="preserve">; </w:t>
      </w:r>
      <w:r w:rsidR="00652FB1" w:rsidRPr="00536324">
        <w:rPr>
          <w:rFonts w:cs="Times New Roman"/>
          <w:szCs w:val="28"/>
          <w:lang w:val="uk-UA"/>
        </w:rPr>
        <w:t>щодо</w:t>
      </w:r>
      <w:r w:rsidR="00C1586E" w:rsidRPr="00536324">
        <w:rPr>
          <w:rFonts w:cs="Times New Roman"/>
          <w:szCs w:val="28"/>
          <w:lang w:val="uk-UA"/>
        </w:rPr>
        <w:t xml:space="preserve"> вокальної техніки</w:t>
      </w:r>
      <w:r w:rsidR="00694BC0">
        <w:rPr>
          <w:rFonts w:cs="Times New Roman"/>
          <w:szCs w:val="28"/>
          <w:lang w:val="uk-UA"/>
        </w:rPr>
        <w:t xml:space="preserve"> (</w:t>
      </w:r>
      <w:r w:rsidR="00C1586E" w:rsidRPr="00536324">
        <w:rPr>
          <w:rFonts w:cs="Times New Roman"/>
          <w:szCs w:val="28"/>
          <w:lang w:val="uk-UA"/>
        </w:rPr>
        <w:t>В.</w:t>
      </w:r>
      <w:r w:rsidR="00532D80" w:rsidRPr="00D31450">
        <w:rPr>
          <w:lang w:val="en-US"/>
        </w:rPr>
        <w:t> </w:t>
      </w:r>
      <w:r w:rsidR="00C1586E" w:rsidRPr="00536324">
        <w:rPr>
          <w:rFonts w:cs="Times New Roman"/>
          <w:szCs w:val="28"/>
          <w:lang w:val="uk-UA"/>
        </w:rPr>
        <w:t xml:space="preserve">Коробко </w:t>
      </w:r>
      <w:r w:rsidR="00220954">
        <w:rPr>
          <w:rFonts w:cs="Times New Roman"/>
          <w:szCs w:val="28"/>
          <w:lang w:val="uk-UA"/>
        </w:rPr>
        <w:t>[15</w:t>
      </w:r>
      <w:r w:rsidR="00C1586E" w:rsidRPr="003B5B3F">
        <w:rPr>
          <w:rFonts w:cs="Times New Roman"/>
          <w:szCs w:val="28"/>
          <w:lang w:val="uk-UA"/>
        </w:rPr>
        <w:t>],</w:t>
      </w:r>
      <w:r w:rsidR="00C1586E" w:rsidRPr="00536324">
        <w:rPr>
          <w:rFonts w:cs="Times New Roman"/>
          <w:szCs w:val="28"/>
          <w:lang w:val="uk-UA"/>
        </w:rPr>
        <w:t xml:space="preserve"> </w:t>
      </w:r>
      <w:r w:rsidR="00C1586E">
        <w:rPr>
          <w:rFonts w:cs="Times New Roman"/>
          <w:szCs w:val="28"/>
          <w:lang w:val="uk-UA"/>
        </w:rPr>
        <w:t>Т.</w:t>
      </w:r>
      <w:r w:rsidR="00C1586E">
        <w:rPr>
          <w:rFonts w:cs="Times New Roman"/>
          <w:szCs w:val="28"/>
          <w:lang w:val="en-US"/>
        </w:rPr>
        <w:t> </w:t>
      </w:r>
      <w:r w:rsidR="00C1586E">
        <w:rPr>
          <w:rFonts w:cs="Times New Roman"/>
          <w:szCs w:val="28"/>
          <w:lang w:val="uk-UA"/>
        </w:rPr>
        <w:t>Ластовецька [</w:t>
      </w:r>
      <w:r w:rsidR="00220954">
        <w:rPr>
          <w:rFonts w:cs="Times New Roman"/>
          <w:szCs w:val="28"/>
          <w:lang w:val="uk-UA"/>
        </w:rPr>
        <w:t>19</w:t>
      </w:r>
      <w:r w:rsidR="00C1586E" w:rsidRPr="003B5B3F">
        <w:rPr>
          <w:rFonts w:cs="Times New Roman"/>
          <w:szCs w:val="28"/>
          <w:lang w:val="uk-UA"/>
        </w:rPr>
        <w:t>],</w:t>
      </w:r>
      <w:r w:rsidR="009E0EFD" w:rsidRPr="00536324">
        <w:rPr>
          <w:rFonts w:cs="Times New Roman"/>
          <w:szCs w:val="28"/>
          <w:lang w:val="uk-UA"/>
        </w:rPr>
        <w:t xml:space="preserve"> </w:t>
      </w:r>
      <w:r w:rsidR="009E0EFD">
        <w:rPr>
          <w:rFonts w:cs="Times New Roman"/>
          <w:szCs w:val="28"/>
          <w:lang w:val="uk-UA"/>
        </w:rPr>
        <w:t>І.</w:t>
      </w:r>
      <w:r w:rsidR="009E0EFD">
        <w:rPr>
          <w:rFonts w:cs="Times New Roman"/>
          <w:szCs w:val="28"/>
          <w:lang w:val="en-US"/>
        </w:rPr>
        <w:t> </w:t>
      </w:r>
      <w:r w:rsidR="00220954">
        <w:rPr>
          <w:rFonts w:cs="Times New Roman"/>
          <w:szCs w:val="28"/>
          <w:lang w:val="uk-UA"/>
        </w:rPr>
        <w:t>Маковецька [21</w:t>
      </w:r>
      <w:r w:rsidR="009E0EFD">
        <w:rPr>
          <w:rFonts w:cs="Times New Roman"/>
          <w:szCs w:val="28"/>
          <w:lang w:val="uk-UA"/>
        </w:rPr>
        <w:t>]</w:t>
      </w:r>
      <w:r w:rsidR="009E0EFD" w:rsidRPr="00536324">
        <w:rPr>
          <w:lang w:val="uk-UA"/>
        </w:rPr>
        <w:t xml:space="preserve">, </w:t>
      </w:r>
      <w:r w:rsidR="00532D80" w:rsidRPr="00536324">
        <w:rPr>
          <w:lang w:val="uk-UA"/>
        </w:rPr>
        <w:t>С.</w:t>
      </w:r>
      <w:r w:rsidR="00532D80" w:rsidRPr="00D31450">
        <w:rPr>
          <w:lang w:val="en-US"/>
        </w:rPr>
        <w:t> </w:t>
      </w:r>
      <w:r w:rsidR="00532D80" w:rsidRPr="00536324">
        <w:rPr>
          <w:rFonts w:cs="Times New Roman"/>
          <w:szCs w:val="28"/>
          <w:lang w:val="uk-UA"/>
        </w:rPr>
        <w:t xml:space="preserve">Ситайло </w:t>
      </w:r>
      <w:r w:rsidR="00220954">
        <w:rPr>
          <w:rFonts w:cs="Times New Roman"/>
          <w:szCs w:val="28"/>
          <w:lang w:val="uk-UA"/>
        </w:rPr>
        <w:t>[29</w:t>
      </w:r>
      <w:r w:rsidR="00532D80" w:rsidRPr="003B5B3F">
        <w:rPr>
          <w:rFonts w:cs="Times New Roman"/>
          <w:szCs w:val="28"/>
          <w:lang w:val="uk-UA"/>
        </w:rPr>
        <w:t>],</w:t>
      </w:r>
      <w:r w:rsidR="00532D80">
        <w:rPr>
          <w:rFonts w:cs="Times New Roman"/>
          <w:szCs w:val="28"/>
          <w:lang w:val="uk-UA"/>
        </w:rPr>
        <w:t xml:space="preserve"> </w:t>
      </w:r>
      <w:r w:rsidR="00E11004" w:rsidRPr="00536324">
        <w:rPr>
          <w:rFonts w:cs="Times New Roman"/>
          <w:szCs w:val="28"/>
          <w:lang w:val="uk-UA"/>
        </w:rPr>
        <w:t>Ю</w:t>
      </w:r>
      <w:r w:rsidR="00532D80" w:rsidRPr="00536324">
        <w:rPr>
          <w:rFonts w:cs="Times New Roman"/>
          <w:szCs w:val="28"/>
          <w:lang w:val="uk-UA"/>
        </w:rPr>
        <w:t>.</w:t>
      </w:r>
      <w:r w:rsidR="00532D80" w:rsidRPr="00D31450">
        <w:rPr>
          <w:rFonts w:cs="Times New Roman"/>
          <w:szCs w:val="28"/>
          <w:lang w:val="en-US"/>
        </w:rPr>
        <w:t> </w:t>
      </w:r>
      <w:r w:rsidR="00532D80" w:rsidRPr="00536324">
        <w:rPr>
          <w:rFonts w:cs="Times New Roman"/>
          <w:szCs w:val="28"/>
          <w:lang w:val="uk-UA"/>
        </w:rPr>
        <w:t>Стасюк</w:t>
      </w:r>
      <w:r w:rsidR="00532D80" w:rsidRPr="00D31450">
        <w:rPr>
          <w:rFonts w:cs="Times New Roman"/>
          <w:szCs w:val="28"/>
          <w:lang w:val="en-US"/>
        </w:rPr>
        <w:t> </w:t>
      </w:r>
      <w:r w:rsidR="00220954">
        <w:rPr>
          <w:rFonts w:cs="Times New Roman"/>
          <w:szCs w:val="28"/>
          <w:lang w:val="uk-UA"/>
        </w:rPr>
        <w:t>[31</w:t>
      </w:r>
      <w:r w:rsidR="00532D80" w:rsidRPr="003B5B3F">
        <w:rPr>
          <w:rFonts w:cs="Times New Roman"/>
          <w:szCs w:val="28"/>
          <w:lang w:val="uk-UA"/>
        </w:rPr>
        <w:t>],</w:t>
      </w:r>
      <w:r w:rsidR="00532D80" w:rsidRPr="00536324">
        <w:rPr>
          <w:rFonts w:cs="Times New Roman"/>
          <w:szCs w:val="28"/>
          <w:lang w:val="uk-UA"/>
        </w:rPr>
        <w:t xml:space="preserve"> О.</w:t>
      </w:r>
      <w:r w:rsidR="00532D80" w:rsidRPr="00D31450">
        <w:rPr>
          <w:rFonts w:cs="Times New Roman"/>
          <w:szCs w:val="28"/>
          <w:lang w:val="en-US"/>
        </w:rPr>
        <w:t> </w:t>
      </w:r>
      <w:r w:rsidR="00532D80" w:rsidRPr="004F08B6">
        <w:rPr>
          <w:rFonts w:cs="Times New Roman"/>
          <w:szCs w:val="28"/>
          <w:lang w:val="en-US"/>
        </w:rPr>
        <w:t>C</w:t>
      </w:r>
      <w:r w:rsidR="00532D80" w:rsidRPr="00536324">
        <w:rPr>
          <w:rFonts w:cs="Times New Roman"/>
          <w:szCs w:val="28"/>
          <w:lang w:val="uk-UA"/>
        </w:rPr>
        <w:t>тахевич</w:t>
      </w:r>
      <w:r w:rsidR="00532D80" w:rsidRPr="00D31450">
        <w:rPr>
          <w:rFonts w:cs="Times New Roman"/>
          <w:szCs w:val="28"/>
          <w:lang w:val="en-US"/>
        </w:rPr>
        <w:t> </w:t>
      </w:r>
      <w:r w:rsidR="00220954">
        <w:rPr>
          <w:rFonts w:cs="Times New Roman"/>
          <w:szCs w:val="28"/>
          <w:lang w:val="uk-UA"/>
        </w:rPr>
        <w:t>[32</w:t>
      </w:r>
      <w:r w:rsidR="00532D80" w:rsidRPr="003B5B3F">
        <w:rPr>
          <w:rFonts w:cs="Times New Roman"/>
          <w:szCs w:val="28"/>
          <w:lang w:val="uk-UA"/>
        </w:rPr>
        <w:t>],</w:t>
      </w:r>
      <w:r w:rsidR="00A92A54">
        <w:rPr>
          <w:rFonts w:cs="Times New Roman"/>
          <w:szCs w:val="28"/>
          <w:lang w:val="uk-UA"/>
        </w:rPr>
        <w:t xml:space="preserve"> О.</w:t>
      </w:r>
      <w:r>
        <w:rPr>
          <w:rFonts w:cs="Times New Roman"/>
          <w:szCs w:val="28"/>
          <w:lang w:val="uk-UA"/>
        </w:rPr>
        <w:t> </w:t>
      </w:r>
      <w:r w:rsidR="00A92A54" w:rsidRPr="00536324">
        <w:rPr>
          <w:rFonts w:cs="Times New Roman"/>
          <w:szCs w:val="28"/>
          <w:lang w:val="uk-UA"/>
        </w:rPr>
        <w:t xml:space="preserve">Прищепа </w:t>
      </w:r>
      <w:r w:rsidR="00220954">
        <w:rPr>
          <w:rFonts w:cs="Times New Roman"/>
          <w:szCs w:val="28"/>
          <w:lang w:val="uk-UA"/>
        </w:rPr>
        <w:t>[45</w:t>
      </w:r>
      <w:r w:rsidR="00A92A54">
        <w:rPr>
          <w:rFonts w:cs="Times New Roman"/>
          <w:szCs w:val="28"/>
          <w:lang w:val="uk-UA"/>
        </w:rPr>
        <w:t>]</w:t>
      </w:r>
      <w:r w:rsidR="00694BC0">
        <w:rPr>
          <w:rFonts w:cs="Times New Roman"/>
          <w:szCs w:val="28"/>
          <w:lang w:val="uk-UA"/>
        </w:rPr>
        <w:t>)</w:t>
      </w:r>
      <w:r w:rsidR="00A92A54" w:rsidRPr="00536324">
        <w:rPr>
          <w:lang w:val="uk-UA"/>
        </w:rPr>
        <w:t>.</w:t>
      </w:r>
    </w:p>
    <w:p w14:paraId="15F19015" w14:textId="7DB9B9E4" w:rsidR="000F592A" w:rsidRDefault="00F4757C" w:rsidP="00F4757C">
      <w:pPr>
        <w:tabs>
          <w:tab w:val="left" w:pos="4260"/>
        </w:tabs>
        <w:spacing w:after="0" w:line="360" w:lineRule="auto"/>
        <w:ind w:firstLine="709"/>
        <w:jc w:val="both"/>
        <w:rPr>
          <w:rFonts w:eastAsia="Times New Roman" w:cs="Times New Roman"/>
          <w:color w:val="000000"/>
          <w:lang w:val="uk-UA"/>
        </w:rPr>
      </w:pPr>
      <w:r w:rsidRPr="00F4757C">
        <w:rPr>
          <w:b/>
          <w:bCs/>
          <w:lang w:val="uk-UA"/>
        </w:rPr>
        <w:t>Практичне</w:t>
      </w:r>
      <w:r>
        <w:rPr>
          <w:lang w:val="uk-UA"/>
        </w:rPr>
        <w:t xml:space="preserve"> </w:t>
      </w:r>
      <w:r w:rsidRPr="00F4757C">
        <w:rPr>
          <w:b/>
          <w:bCs/>
          <w:lang w:val="uk-UA"/>
        </w:rPr>
        <w:t>значення</w:t>
      </w:r>
      <w:r>
        <w:rPr>
          <w:lang w:val="uk-UA"/>
        </w:rPr>
        <w:t xml:space="preserve"> дослідження полягає у можливості використання отриманих результатів в курсах з «вокальної методики», </w:t>
      </w:r>
      <w:r w:rsidR="000F592A">
        <w:rPr>
          <w:rFonts w:eastAsia="Times New Roman" w:cs="Times New Roman"/>
          <w:color w:val="000000"/>
          <w:lang w:val="uk-UA"/>
        </w:rPr>
        <w:t xml:space="preserve">історії української </w:t>
      </w:r>
      <w:r>
        <w:rPr>
          <w:rFonts w:eastAsia="Times New Roman" w:cs="Times New Roman"/>
          <w:color w:val="000000"/>
          <w:lang w:val="uk-UA"/>
        </w:rPr>
        <w:t>та європейської музики</w:t>
      </w:r>
      <w:r w:rsidR="000F592A">
        <w:rPr>
          <w:rFonts w:eastAsia="Times New Roman" w:cs="Times New Roman"/>
          <w:color w:val="000000"/>
          <w:lang w:val="uk-UA"/>
        </w:rPr>
        <w:t xml:space="preserve">, а також у виконавській діяльності </w:t>
      </w:r>
      <w:r>
        <w:rPr>
          <w:rFonts w:eastAsia="Times New Roman" w:cs="Times New Roman"/>
          <w:color w:val="000000"/>
          <w:lang w:val="uk-UA"/>
        </w:rPr>
        <w:t>солістів-вокалістів, викладачів сольного вокалу та концертмейстерів</w:t>
      </w:r>
      <w:r w:rsidR="00BF0D9F">
        <w:rPr>
          <w:rFonts w:eastAsia="Times New Roman" w:cs="Times New Roman"/>
          <w:color w:val="000000"/>
          <w:lang w:val="uk-UA"/>
        </w:rPr>
        <w:t>,</w:t>
      </w:r>
      <w:r>
        <w:rPr>
          <w:rFonts w:eastAsia="Times New Roman" w:cs="Times New Roman"/>
          <w:color w:val="000000"/>
          <w:lang w:val="uk-UA"/>
        </w:rPr>
        <w:t xml:space="preserve"> працюючих з співаками</w:t>
      </w:r>
      <w:r w:rsidR="000F592A">
        <w:rPr>
          <w:rFonts w:eastAsia="Times New Roman" w:cs="Times New Roman"/>
          <w:color w:val="000000"/>
          <w:lang w:val="uk-UA"/>
        </w:rPr>
        <w:t>.</w:t>
      </w:r>
    </w:p>
    <w:p w14:paraId="2F620BA3" w14:textId="081CA603" w:rsidR="000F592A" w:rsidRPr="00F4757C" w:rsidRDefault="00F4757C" w:rsidP="00F4757C">
      <w:pPr>
        <w:tabs>
          <w:tab w:val="left" w:pos="4260"/>
        </w:tabs>
        <w:spacing w:after="0" w:line="360" w:lineRule="auto"/>
        <w:ind w:firstLine="709"/>
        <w:jc w:val="both"/>
        <w:rPr>
          <w:b/>
          <w:bCs/>
          <w:lang w:val="uk-UA"/>
        </w:rPr>
      </w:pPr>
      <w:r w:rsidRPr="00F4757C">
        <w:rPr>
          <w:rFonts w:eastAsia="Times New Roman" w:cs="Times New Roman"/>
          <w:b/>
          <w:bCs/>
          <w:color w:val="000000"/>
          <w:lang w:val="uk-UA"/>
        </w:rPr>
        <w:t>Апробація дослідження.</w:t>
      </w:r>
      <w:r>
        <w:rPr>
          <w:b/>
          <w:bCs/>
          <w:lang w:val="uk-UA"/>
        </w:rPr>
        <w:t xml:space="preserve"> </w:t>
      </w:r>
      <w:r w:rsidR="000F592A">
        <w:rPr>
          <w:rFonts w:eastAsia="Times New Roman" w:cs="Times New Roman"/>
          <w:color w:val="000000"/>
          <w:lang w:val="uk-UA"/>
        </w:rPr>
        <w:t xml:space="preserve">Основні наукові результати роботи були представлені на XVII Всеукраїнській студентсько-аспірантській науково-практичній конференції «Музичний твір як інтенція художньо-виконавського </w:t>
      </w:r>
      <w:r w:rsidR="000F592A">
        <w:rPr>
          <w:rFonts w:eastAsia="Times New Roman" w:cs="Times New Roman"/>
          <w:color w:val="000000"/>
          <w:lang w:val="uk-UA"/>
        </w:rPr>
        <w:lastRenderedPageBreak/>
        <w:t>мислення», 9-10 жовтня 2023 року, тема доповіді «Специфіка взаємодії музики та поетичного першоджерела в вокальних мініатюрах В. Скуратовського (на матеріалі циклу «Я повернувся додому»)».</w:t>
      </w:r>
    </w:p>
    <w:p w14:paraId="39201FD8" w14:textId="4D9C6D3D" w:rsidR="00682388" w:rsidRPr="003B5B3F" w:rsidRDefault="00682388" w:rsidP="00776AC9">
      <w:pPr>
        <w:tabs>
          <w:tab w:val="left" w:pos="4260"/>
        </w:tabs>
        <w:spacing w:after="0" w:line="360" w:lineRule="auto"/>
        <w:ind w:firstLine="709"/>
        <w:jc w:val="both"/>
        <w:rPr>
          <w:lang w:val="uk-UA"/>
        </w:rPr>
      </w:pPr>
      <w:r w:rsidRPr="00536324">
        <w:rPr>
          <w:b/>
          <w:bCs/>
          <w:szCs w:val="28"/>
          <w:lang w:val="uk-UA"/>
        </w:rPr>
        <w:t xml:space="preserve">Структура роботи. </w:t>
      </w:r>
      <w:r w:rsidRPr="00536324">
        <w:rPr>
          <w:szCs w:val="28"/>
          <w:lang w:val="uk-UA"/>
        </w:rPr>
        <w:t>Кваліфікаційна робота складається зі вступу, двох розділів</w:t>
      </w:r>
      <w:r w:rsidR="005F37E9">
        <w:rPr>
          <w:szCs w:val="28"/>
          <w:lang w:val="uk-UA"/>
        </w:rPr>
        <w:t xml:space="preserve"> (5 підрозділів)</w:t>
      </w:r>
      <w:r w:rsidR="00D57C04" w:rsidRPr="00536324">
        <w:rPr>
          <w:szCs w:val="28"/>
          <w:lang w:val="uk-UA"/>
        </w:rPr>
        <w:t>, в</w:t>
      </w:r>
      <w:r w:rsidR="000D61E8" w:rsidRPr="00536324">
        <w:rPr>
          <w:szCs w:val="28"/>
          <w:lang w:val="uk-UA"/>
        </w:rPr>
        <w:t>исновків, списку</w:t>
      </w:r>
      <w:r w:rsidRPr="00536324">
        <w:rPr>
          <w:szCs w:val="28"/>
          <w:lang w:val="uk-UA"/>
        </w:rPr>
        <w:t xml:space="preserve"> використаних джерел</w:t>
      </w:r>
      <w:r w:rsidR="004E0114" w:rsidRPr="00536324">
        <w:rPr>
          <w:szCs w:val="28"/>
          <w:lang w:val="uk-UA"/>
        </w:rPr>
        <w:t xml:space="preserve"> (45</w:t>
      </w:r>
      <w:r w:rsidR="00D57C04" w:rsidRPr="00536324">
        <w:rPr>
          <w:szCs w:val="28"/>
          <w:lang w:val="uk-UA"/>
        </w:rPr>
        <w:t xml:space="preserve"> позицій) та д</w:t>
      </w:r>
      <w:r w:rsidRPr="00536324">
        <w:rPr>
          <w:szCs w:val="28"/>
          <w:lang w:val="uk-UA"/>
        </w:rPr>
        <w:t>одатків.</w:t>
      </w:r>
      <w:r w:rsidR="00D57C04" w:rsidRPr="00536324">
        <w:rPr>
          <w:szCs w:val="28"/>
          <w:lang w:val="uk-UA"/>
        </w:rPr>
        <w:t xml:space="preserve"> </w:t>
      </w:r>
      <w:r w:rsidR="00536324">
        <w:rPr>
          <w:szCs w:val="28"/>
          <w:lang w:val="uk-UA"/>
        </w:rPr>
        <w:t>Загальний о</w:t>
      </w:r>
      <w:r w:rsidR="00D57C04">
        <w:rPr>
          <w:szCs w:val="28"/>
        </w:rPr>
        <w:t xml:space="preserve">бсяг роботи складає </w:t>
      </w:r>
      <w:r w:rsidR="00CA60DF">
        <w:rPr>
          <w:szCs w:val="28"/>
        </w:rPr>
        <w:t>8</w:t>
      </w:r>
      <w:r w:rsidR="00487AC0">
        <w:rPr>
          <w:szCs w:val="28"/>
          <w:lang w:val="uk-UA"/>
        </w:rPr>
        <w:t>5</w:t>
      </w:r>
      <w:r w:rsidR="00601E63">
        <w:rPr>
          <w:szCs w:val="28"/>
        </w:rPr>
        <w:t xml:space="preserve"> </w:t>
      </w:r>
      <w:r w:rsidR="00D57C04">
        <w:rPr>
          <w:szCs w:val="28"/>
        </w:rPr>
        <w:t>сторін</w:t>
      </w:r>
      <w:r w:rsidR="005D6387">
        <w:rPr>
          <w:szCs w:val="28"/>
        </w:rPr>
        <w:t>ок</w:t>
      </w:r>
      <w:r w:rsidR="00D57C04">
        <w:rPr>
          <w:szCs w:val="28"/>
        </w:rPr>
        <w:t xml:space="preserve">. </w:t>
      </w:r>
    </w:p>
    <w:p w14:paraId="7068C8CE" w14:textId="77777777" w:rsidR="000F5AAD" w:rsidRPr="00663D86" w:rsidRDefault="000F5AAD" w:rsidP="00D46D26">
      <w:pPr>
        <w:spacing w:line="360" w:lineRule="auto"/>
        <w:ind w:firstLine="709"/>
        <w:jc w:val="center"/>
        <w:rPr>
          <w:rFonts w:cs="Times New Roman"/>
          <w:b/>
          <w:szCs w:val="28"/>
          <w:lang w:val="uk-UA"/>
        </w:rPr>
      </w:pPr>
      <w:r w:rsidRPr="00663D86">
        <w:rPr>
          <w:rFonts w:cs="Times New Roman"/>
          <w:b/>
          <w:szCs w:val="28"/>
          <w:lang w:val="uk-UA"/>
        </w:rPr>
        <w:br w:type="page"/>
      </w:r>
    </w:p>
    <w:p w14:paraId="7EEC6C10" w14:textId="77777777" w:rsidR="007952D4" w:rsidRDefault="007952D4" w:rsidP="000F5AAD">
      <w:pPr>
        <w:spacing w:line="360" w:lineRule="auto"/>
        <w:ind w:firstLine="709"/>
        <w:jc w:val="center"/>
        <w:rPr>
          <w:rFonts w:cs="Times New Roman"/>
          <w:b/>
          <w:szCs w:val="28"/>
          <w:lang w:val="uk-UA"/>
        </w:rPr>
      </w:pPr>
      <w:r>
        <w:rPr>
          <w:rFonts w:cs="Times New Roman"/>
          <w:b/>
          <w:szCs w:val="28"/>
          <w:lang w:val="uk-UA"/>
        </w:rPr>
        <w:lastRenderedPageBreak/>
        <w:t>РОЗДІЛ 1</w:t>
      </w:r>
    </w:p>
    <w:p w14:paraId="7CB0ED07" w14:textId="63064150" w:rsidR="007952D4" w:rsidRDefault="00ED312C" w:rsidP="007952D4">
      <w:pPr>
        <w:spacing w:line="360" w:lineRule="auto"/>
        <w:ind w:firstLine="709"/>
        <w:jc w:val="center"/>
        <w:rPr>
          <w:rFonts w:cs="Times New Roman"/>
          <w:b/>
          <w:szCs w:val="28"/>
          <w:lang w:val="uk-UA"/>
        </w:rPr>
      </w:pPr>
      <w:r w:rsidRPr="00ED312C">
        <w:rPr>
          <w:rFonts w:cs="Times New Roman"/>
          <w:b/>
          <w:szCs w:val="28"/>
          <w:lang w:val="uk-UA"/>
        </w:rPr>
        <w:t>МІНІАТЮРА ЯК ЧАСТИНА ВОКАЛЬНОГО ЦИКЛУ НА ШЛЯХУ РОЗВИТКУ ЖАНРУ</w:t>
      </w:r>
    </w:p>
    <w:p w14:paraId="2A822F90" w14:textId="354139EF" w:rsidR="00AC5541" w:rsidRPr="00A92A54" w:rsidRDefault="007952D4" w:rsidP="007952D4">
      <w:pPr>
        <w:spacing w:line="360" w:lineRule="auto"/>
        <w:jc w:val="both"/>
        <w:rPr>
          <w:rFonts w:cs="Times New Roman"/>
          <w:b/>
          <w:szCs w:val="28"/>
          <w:lang w:val="uk-UA"/>
        </w:rPr>
      </w:pPr>
      <w:r>
        <w:rPr>
          <w:rFonts w:cs="Times New Roman"/>
          <w:b/>
          <w:szCs w:val="28"/>
          <w:lang w:val="uk-UA"/>
        </w:rPr>
        <w:t>1.1</w:t>
      </w:r>
      <w:r w:rsidR="000F5AAD" w:rsidRPr="00663D86">
        <w:rPr>
          <w:rFonts w:cs="Times New Roman"/>
          <w:b/>
          <w:szCs w:val="28"/>
          <w:lang w:val="uk-UA"/>
        </w:rPr>
        <w:t xml:space="preserve"> </w:t>
      </w:r>
      <w:r w:rsidR="00A27B9D">
        <w:rPr>
          <w:rFonts w:cs="Times New Roman"/>
          <w:b/>
          <w:szCs w:val="28"/>
          <w:lang w:val="uk-UA"/>
        </w:rPr>
        <w:t>В</w:t>
      </w:r>
      <w:r w:rsidR="000F5AAD" w:rsidRPr="00663D86">
        <w:rPr>
          <w:rFonts w:cs="Times New Roman"/>
          <w:b/>
          <w:szCs w:val="28"/>
          <w:lang w:val="uk-UA"/>
        </w:rPr>
        <w:t>окальн</w:t>
      </w:r>
      <w:r w:rsidR="00A27B9D">
        <w:rPr>
          <w:rFonts w:cs="Times New Roman"/>
          <w:b/>
          <w:szCs w:val="28"/>
          <w:lang w:val="uk-UA"/>
        </w:rPr>
        <w:t>ий</w:t>
      </w:r>
      <w:r w:rsidR="000F5AAD" w:rsidRPr="00663D86">
        <w:rPr>
          <w:rFonts w:cs="Times New Roman"/>
          <w:b/>
          <w:szCs w:val="28"/>
          <w:lang w:val="uk-UA"/>
        </w:rPr>
        <w:t xml:space="preserve"> цикл в європейській </w:t>
      </w:r>
      <w:r w:rsidR="00A92A54" w:rsidRPr="00A92A54">
        <w:rPr>
          <w:rFonts w:cs="Times New Roman"/>
          <w:b/>
          <w:szCs w:val="28"/>
          <w:lang w:val="uk-UA"/>
        </w:rPr>
        <w:t xml:space="preserve">та українській музиці </w:t>
      </w:r>
      <w:r w:rsidR="00A92A54" w:rsidRPr="00A92A54">
        <w:rPr>
          <w:rFonts w:cs="Times New Roman"/>
          <w:b/>
          <w:color w:val="000000" w:themeColor="text1"/>
          <w:szCs w:val="28"/>
          <w:lang w:val="uk-UA"/>
        </w:rPr>
        <w:t>ХIХ</w:t>
      </w:r>
      <w:r w:rsidR="00A92A54" w:rsidRPr="00A92A54">
        <w:rPr>
          <w:rFonts w:cs="Times New Roman"/>
          <w:b/>
          <w:color w:val="000000" w:themeColor="text1"/>
          <w:szCs w:val="28"/>
          <w:lang w:val="uk-UA"/>
        </w:rPr>
        <w:softHyphen/>
        <w:t>-ХХI століть</w:t>
      </w:r>
    </w:p>
    <w:p w14:paraId="5F677144" w14:textId="761DBC8A" w:rsidR="009A76B9" w:rsidRPr="003B5B3F" w:rsidRDefault="009A76B9" w:rsidP="00985122">
      <w:pPr>
        <w:spacing w:after="0" w:line="360" w:lineRule="auto"/>
        <w:ind w:firstLine="709"/>
        <w:jc w:val="both"/>
        <w:rPr>
          <w:rFonts w:cs="Times New Roman"/>
          <w:szCs w:val="28"/>
          <w:lang w:val="uk-UA"/>
        </w:rPr>
      </w:pPr>
      <w:r>
        <w:rPr>
          <w:rFonts w:cs="Times New Roman"/>
          <w:szCs w:val="28"/>
          <w:lang w:val="uk-UA"/>
        </w:rPr>
        <w:t>Одним із най</w:t>
      </w:r>
      <w:r w:rsidR="00536324">
        <w:rPr>
          <w:rFonts w:cs="Times New Roman"/>
          <w:szCs w:val="28"/>
          <w:lang w:val="uk-UA"/>
        </w:rPr>
        <w:t>поширеніших</w:t>
      </w:r>
      <w:r>
        <w:rPr>
          <w:rFonts w:cs="Times New Roman"/>
          <w:szCs w:val="28"/>
          <w:lang w:val="uk-UA"/>
        </w:rPr>
        <w:t xml:space="preserve"> вокальних жанрів є цикл пісень, романсів, мініатюр, </w:t>
      </w:r>
      <w:r w:rsidR="00536324">
        <w:rPr>
          <w:rFonts w:cs="Times New Roman"/>
          <w:szCs w:val="28"/>
          <w:lang w:val="uk-UA"/>
        </w:rPr>
        <w:t xml:space="preserve">до якого </w:t>
      </w:r>
      <w:r>
        <w:rPr>
          <w:rFonts w:cs="Times New Roman"/>
          <w:szCs w:val="28"/>
          <w:lang w:val="uk-UA"/>
        </w:rPr>
        <w:t>зверталися композитори різних</w:t>
      </w:r>
      <w:r w:rsidR="0040628D">
        <w:rPr>
          <w:rFonts w:cs="Times New Roman"/>
          <w:szCs w:val="28"/>
          <w:lang w:val="uk-UA"/>
        </w:rPr>
        <w:t xml:space="preserve"> країн</w:t>
      </w:r>
      <w:r w:rsidR="00536324">
        <w:rPr>
          <w:rFonts w:cs="Times New Roman"/>
          <w:szCs w:val="28"/>
          <w:lang w:val="uk-UA"/>
        </w:rPr>
        <w:t>,</w:t>
      </w:r>
      <w:r w:rsidR="0040628D">
        <w:rPr>
          <w:rFonts w:cs="Times New Roman"/>
          <w:szCs w:val="28"/>
          <w:lang w:val="uk-UA"/>
        </w:rPr>
        <w:t xml:space="preserve"> </w:t>
      </w:r>
      <w:r>
        <w:rPr>
          <w:rFonts w:cs="Times New Roman"/>
          <w:szCs w:val="28"/>
          <w:lang w:val="uk-UA"/>
        </w:rPr>
        <w:t xml:space="preserve">епох </w:t>
      </w:r>
      <w:r w:rsidR="0040628D">
        <w:rPr>
          <w:rFonts w:cs="Times New Roman"/>
          <w:szCs w:val="28"/>
          <w:lang w:val="uk-UA"/>
        </w:rPr>
        <w:t xml:space="preserve">та </w:t>
      </w:r>
      <w:r>
        <w:rPr>
          <w:rFonts w:cs="Times New Roman"/>
          <w:szCs w:val="28"/>
          <w:lang w:val="uk-UA"/>
        </w:rPr>
        <w:t>стилів</w:t>
      </w:r>
      <w:r w:rsidR="0040628D">
        <w:rPr>
          <w:rFonts w:cs="Times New Roman"/>
          <w:szCs w:val="28"/>
          <w:lang w:val="uk-UA"/>
        </w:rPr>
        <w:t xml:space="preserve">. </w:t>
      </w:r>
    </w:p>
    <w:p w14:paraId="65845FD5" w14:textId="77777777" w:rsidR="00B049F6" w:rsidRDefault="00985122" w:rsidP="00985122">
      <w:pPr>
        <w:spacing w:after="0" w:line="360" w:lineRule="auto"/>
        <w:ind w:firstLine="709"/>
        <w:jc w:val="both"/>
        <w:rPr>
          <w:rFonts w:cs="Times New Roman"/>
          <w:szCs w:val="28"/>
          <w:lang w:val="uk-UA"/>
        </w:rPr>
      </w:pPr>
      <w:r>
        <w:rPr>
          <w:rFonts w:cs="Times New Roman"/>
          <w:szCs w:val="28"/>
          <w:lang w:val="uk-UA"/>
        </w:rPr>
        <w:t xml:space="preserve">Вокальний цикл </w:t>
      </w:r>
      <w:r w:rsidRPr="0052632F">
        <w:rPr>
          <w:rFonts w:cs="Times New Roman"/>
          <w:szCs w:val="28"/>
          <w:lang w:val="uk-UA"/>
        </w:rPr>
        <w:t>–</w:t>
      </w:r>
      <w:r w:rsidRPr="00663D86">
        <w:rPr>
          <w:rFonts w:cs="Times New Roman"/>
          <w:szCs w:val="28"/>
          <w:lang w:val="uk-UA"/>
        </w:rPr>
        <w:t xml:space="preserve"> це послідовність пісень збірника</w:t>
      </w:r>
      <w:r w:rsidR="009A76B9" w:rsidRPr="003B5B3F">
        <w:rPr>
          <w:rFonts w:cs="Times New Roman"/>
          <w:szCs w:val="28"/>
          <w:lang w:val="uk-UA"/>
        </w:rPr>
        <w:t>,</w:t>
      </w:r>
      <w:r w:rsidRPr="00663D86">
        <w:rPr>
          <w:rFonts w:cs="Times New Roman"/>
          <w:szCs w:val="28"/>
          <w:lang w:val="uk-UA"/>
        </w:rPr>
        <w:t xml:space="preserve"> нерідко об’єднаних авторством одного поета або ж різних авторів з</w:t>
      </w:r>
      <w:r>
        <w:rPr>
          <w:rFonts w:cs="Times New Roman"/>
          <w:szCs w:val="28"/>
          <w:lang w:val="uk-UA"/>
        </w:rPr>
        <w:t>і</w:t>
      </w:r>
      <w:r w:rsidRPr="00663D86">
        <w:rPr>
          <w:rFonts w:cs="Times New Roman"/>
          <w:szCs w:val="28"/>
          <w:lang w:val="uk-UA"/>
        </w:rPr>
        <w:t xml:space="preserve"> спільно музично-поетичними ознаками. </w:t>
      </w:r>
      <w:r w:rsidR="001B017A" w:rsidRPr="003B5B3F">
        <w:rPr>
          <w:rFonts w:cs="Times New Roman"/>
          <w:szCs w:val="28"/>
          <w:lang w:val="uk-UA"/>
        </w:rPr>
        <w:t>Як зазначає О.</w:t>
      </w:r>
      <w:r w:rsidR="001B017A">
        <w:rPr>
          <w:rFonts w:cs="Times New Roman"/>
          <w:szCs w:val="28"/>
        </w:rPr>
        <w:t> </w:t>
      </w:r>
      <w:r w:rsidR="001B017A" w:rsidRPr="003B5B3F">
        <w:rPr>
          <w:rFonts w:cs="Times New Roman"/>
          <w:szCs w:val="28"/>
          <w:lang w:val="uk-UA"/>
        </w:rPr>
        <w:t>Григор’єва: «</w:t>
      </w:r>
      <w:r w:rsidR="001B017A" w:rsidRPr="003B5B3F">
        <w:rPr>
          <w:lang w:val="uk-UA"/>
        </w:rPr>
        <w:t>Жанр вокального циклу (як і жанр його складової – вокальної мініатюри) є явищем, досить широко представленим у музикознавстві і з позицій загальної теорії жанру в музиці, і у світі взаємодії музики та поезії як видів мистецтва» [</w:t>
      </w:r>
      <w:r w:rsidR="00220954">
        <w:rPr>
          <w:lang w:val="uk-UA"/>
        </w:rPr>
        <w:t>10</w:t>
      </w:r>
      <w:r w:rsidR="00D5565D" w:rsidRPr="003B5B3F">
        <w:rPr>
          <w:lang w:val="uk-UA"/>
        </w:rPr>
        <w:t xml:space="preserve">, </w:t>
      </w:r>
      <w:r w:rsidR="00D5565D" w:rsidRPr="003B5B3F">
        <w:rPr>
          <w:i/>
          <w:lang w:val="uk-UA"/>
        </w:rPr>
        <w:t>30</w:t>
      </w:r>
      <w:r w:rsidR="001B017A" w:rsidRPr="003B5B3F">
        <w:rPr>
          <w:lang w:val="uk-UA"/>
        </w:rPr>
        <w:t xml:space="preserve">]. </w:t>
      </w:r>
      <w:r w:rsidR="0040628D" w:rsidRPr="003B5B3F">
        <w:rPr>
          <w:lang w:val="uk-UA"/>
        </w:rPr>
        <w:t xml:space="preserve">Вокальний цикл </w:t>
      </w:r>
      <w:r w:rsidR="00F62F51">
        <w:rPr>
          <w:lang w:val="uk-UA"/>
        </w:rPr>
        <w:t>є жанром змінно-детермінованим, до нього</w:t>
      </w:r>
      <w:r w:rsidR="0040628D" w:rsidRPr="003B5B3F">
        <w:rPr>
          <w:lang w:val="uk-UA"/>
        </w:rPr>
        <w:t xml:space="preserve"> </w:t>
      </w:r>
      <w:r w:rsidR="00F62F51">
        <w:rPr>
          <w:lang w:val="uk-UA"/>
        </w:rPr>
        <w:t>відносяться</w:t>
      </w:r>
      <w:r w:rsidR="0040628D" w:rsidRPr="003B5B3F">
        <w:rPr>
          <w:lang w:val="uk-UA"/>
        </w:rPr>
        <w:t xml:space="preserve"> баг</w:t>
      </w:r>
      <w:r w:rsidR="00F62F51">
        <w:rPr>
          <w:lang w:val="uk-UA"/>
        </w:rPr>
        <w:t xml:space="preserve">ато творів </w:t>
      </w:r>
      <w:r w:rsidR="0040628D" w:rsidRPr="003B5B3F">
        <w:rPr>
          <w:lang w:val="uk-UA"/>
        </w:rPr>
        <w:t>різноманітних за своєю структурою, від складних композицій</w:t>
      </w:r>
      <w:r w:rsidR="00F62F51">
        <w:rPr>
          <w:lang w:val="uk-UA"/>
        </w:rPr>
        <w:t xml:space="preserve"> з драматургічним сюжетом</w:t>
      </w:r>
      <w:r w:rsidR="0040628D" w:rsidRPr="003B5B3F">
        <w:rPr>
          <w:lang w:val="uk-UA"/>
        </w:rPr>
        <w:t xml:space="preserve"> до груп романсів, </w:t>
      </w:r>
      <w:r w:rsidR="00F62F51">
        <w:rPr>
          <w:lang w:val="uk-UA"/>
        </w:rPr>
        <w:t>що</w:t>
      </w:r>
      <w:r w:rsidR="0040628D" w:rsidRPr="003B5B3F">
        <w:rPr>
          <w:lang w:val="uk-UA"/>
        </w:rPr>
        <w:t xml:space="preserve"> названі </w:t>
      </w:r>
      <w:r w:rsidR="00F62F51">
        <w:rPr>
          <w:lang w:val="uk-UA"/>
        </w:rPr>
        <w:t>композиторами як цикл, але поєднуються між собою</w:t>
      </w:r>
      <w:r w:rsidR="0040628D" w:rsidRPr="003B5B3F">
        <w:rPr>
          <w:lang w:val="uk-UA"/>
        </w:rPr>
        <w:t xml:space="preserve"> ледь помітним </w:t>
      </w:r>
      <w:r w:rsidR="00F62F51">
        <w:rPr>
          <w:lang w:val="uk-UA"/>
        </w:rPr>
        <w:t xml:space="preserve">загальним настроєм </w:t>
      </w:r>
      <w:r w:rsidR="0040628D" w:rsidRPr="003B5B3F">
        <w:rPr>
          <w:rFonts w:cs="Times New Roman"/>
          <w:szCs w:val="28"/>
          <w:lang w:val="uk-UA"/>
        </w:rPr>
        <w:t>[</w:t>
      </w:r>
      <w:r w:rsidR="00220954">
        <w:rPr>
          <w:rFonts w:cs="Times New Roman"/>
          <w:szCs w:val="28"/>
          <w:lang w:val="uk-UA"/>
        </w:rPr>
        <w:t>10</w:t>
      </w:r>
      <w:r w:rsidR="0040628D" w:rsidRPr="003B5B3F">
        <w:rPr>
          <w:rFonts w:cs="Times New Roman"/>
          <w:szCs w:val="28"/>
          <w:lang w:val="uk-UA"/>
        </w:rPr>
        <w:t xml:space="preserve">, </w:t>
      </w:r>
      <w:r w:rsidR="0040628D" w:rsidRPr="003B5B3F">
        <w:rPr>
          <w:rFonts w:cs="Times New Roman"/>
          <w:i/>
          <w:szCs w:val="28"/>
          <w:lang w:val="uk-UA"/>
        </w:rPr>
        <w:t>30</w:t>
      </w:r>
      <w:r w:rsidR="0040628D" w:rsidRPr="003B5B3F">
        <w:rPr>
          <w:rFonts w:cs="Times New Roman"/>
          <w:szCs w:val="28"/>
          <w:lang w:val="uk-UA"/>
        </w:rPr>
        <w:t>].</w:t>
      </w:r>
    </w:p>
    <w:p w14:paraId="753C0EAC" w14:textId="0B9BCC6D" w:rsidR="00985122" w:rsidRDefault="002E64C0" w:rsidP="00985122">
      <w:pPr>
        <w:spacing w:after="0" w:line="360" w:lineRule="auto"/>
        <w:ind w:firstLine="709"/>
        <w:jc w:val="both"/>
        <w:rPr>
          <w:rFonts w:cs="Times New Roman"/>
          <w:szCs w:val="28"/>
          <w:lang w:val="uk-UA"/>
        </w:rPr>
      </w:pPr>
      <w:r>
        <w:rPr>
          <w:rFonts w:cs="Times New Roman"/>
          <w:szCs w:val="28"/>
          <w:lang w:val="uk-UA"/>
        </w:rPr>
        <w:t>Як зазначають н</w:t>
      </w:r>
      <w:r>
        <w:rPr>
          <w:lang w:val="uk-UA"/>
        </w:rPr>
        <w:t>ауковці</w:t>
      </w:r>
      <w:r w:rsidR="0040628D">
        <w:rPr>
          <w:lang w:val="uk-UA"/>
        </w:rPr>
        <w:t xml:space="preserve"> </w:t>
      </w:r>
      <w:r w:rsidR="00002FEB">
        <w:rPr>
          <w:lang w:val="uk-UA"/>
        </w:rPr>
        <w:t>О. Борисова, О</w:t>
      </w:r>
      <w:r w:rsidR="00643D41" w:rsidRPr="003B5B3F">
        <w:rPr>
          <w:lang w:val="uk-UA"/>
        </w:rPr>
        <w:t>.</w:t>
      </w:r>
      <w:r w:rsidR="00002FEB">
        <w:t> </w:t>
      </w:r>
      <w:r w:rsidR="00002FEB" w:rsidRPr="003B5B3F">
        <w:rPr>
          <w:lang w:val="uk-UA"/>
        </w:rPr>
        <w:t>Клименко: «</w:t>
      </w:r>
      <w:r w:rsidR="00C3532D">
        <w:rPr>
          <w:rFonts w:cs="Times New Roman"/>
          <w:szCs w:val="28"/>
          <w:lang w:val="uk-UA"/>
        </w:rPr>
        <w:t xml:space="preserve">Вивчаючи </w:t>
      </w:r>
      <w:r w:rsidR="00985122" w:rsidRPr="00582F96">
        <w:rPr>
          <w:rFonts w:cs="Times New Roman"/>
          <w:szCs w:val="28"/>
          <w:lang w:val="uk-UA"/>
        </w:rPr>
        <w:t xml:space="preserve">період становлення жанру вокального циклу в музиці </w:t>
      </w:r>
      <w:r w:rsidR="00985122" w:rsidRPr="003B5B3F">
        <w:rPr>
          <w:rFonts w:cs="Times New Roman"/>
          <w:szCs w:val="28"/>
          <w:lang w:val="uk-UA"/>
        </w:rPr>
        <w:t>Х</w:t>
      </w:r>
      <w:r w:rsidR="00985122" w:rsidRPr="00582F96">
        <w:rPr>
          <w:rFonts w:cs="Times New Roman"/>
          <w:szCs w:val="28"/>
          <w:lang w:val="en-US"/>
        </w:rPr>
        <w:t>I</w:t>
      </w:r>
      <w:r w:rsidR="00985122" w:rsidRPr="003B5B3F">
        <w:rPr>
          <w:rFonts w:cs="Times New Roman"/>
          <w:szCs w:val="28"/>
          <w:lang w:val="uk-UA"/>
        </w:rPr>
        <w:t>Х століття</w:t>
      </w:r>
      <w:r w:rsidR="00C3532D" w:rsidRPr="003B5B3F">
        <w:rPr>
          <w:rFonts w:cs="Times New Roman"/>
          <w:szCs w:val="28"/>
          <w:lang w:val="uk-UA"/>
        </w:rPr>
        <w:t>,</w:t>
      </w:r>
      <w:r w:rsidR="00985122" w:rsidRPr="003B5B3F">
        <w:rPr>
          <w:rFonts w:cs="Times New Roman"/>
          <w:szCs w:val="28"/>
          <w:lang w:val="uk-UA"/>
        </w:rPr>
        <w:t xml:space="preserve"> с</w:t>
      </w:r>
      <w:r w:rsidR="00B735FE" w:rsidRPr="003B5B3F">
        <w:rPr>
          <w:rFonts w:cs="Times New Roman"/>
          <w:szCs w:val="28"/>
          <w:lang w:val="uk-UA"/>
        </w:rPr>
        <w:t>тикаємось</w:t>
      </w:r>
      <w:r w:rsidR="00C3532D" w:rsidRPr="003B5B3F">
        <w:rPr>
          <w:rFonts w:cs="Times New Roman"/>
          <w:szCs w:val="28"/>
          <w:lang w:val="uk-UA"/>
        </w:rPr>
        <w:t xml:space="preserve"> з проблемами</w:t>
      </w:r>
      <w:r w:rsidR="000D61E8">
        <w:rPr>
          <w:rFonts w:cs="Times New Roman"/>
          <w:szCs w:val="28"/>
          <w:lang w:val="uk-UA"/>
        </w:rPr>
        <w:t xml:space="preserve"> автентичної термі</w:t>
      </w:r>
      <w:r w:rsidR="00985122" w:rsidRPr="003B5B3F">
        <w:rPr>
          <w:rFonts w:cs="Times New Roman"/>
          <w:szCs w:val="28"/>
          <w:lang w:val="uk-UA"/>
        </w:rPr>
        <w:t>нології</w:t>
      </w:r>
      <w:r w:rsidR="00C3532D" w:rsidRPr="003B5B3F">
        <w:rPr>
          <w:rFonts w:cs="Times New Roman"/>
          <w:szCs w:val="28"/>
          <w:lang w:val="uk-UA"/>
        </w:rPr>
        <w:t>. Н</w:t>
      </w:r>
      <w:r w:rsidRPr="003B5B3F">
        <w:rPr>
          <w:rFonts w:cs="Times New Roman"/>
          <w:szCs w:val="28"/>
          <w:lang w:val="uk-UA"/>
        </w:rPr>
        <w:t xml:space="preserve">імецькі визначення </w:t>
      </w:r>
      <w:r>
        <w:rPr>
          <w:rFonts w:cs="Times New Roman"/>
          <w:szCs w:val="28"/>
          <w:lang w:val="uk-UA"/>
        </w:rPr>
        <w:t>«</w:t>
      </w:r>
      <w:r w:rsidRPr="003B5B3F">
        <w:rPr>
          <w:rFonts w:cs="Times New Roman"/>
          <w:szCs w:val="28"/>
          <w:lang w:val="uk-UA"/>
        </w:rPr>
        <w:t>вокальний цикл</w:t>
      </w:r>
      <w:r>
        <w:rPr>
          <w:rFonts w:cs="Times New Roman"/>
          <w:szCs w:val="28"/>
          <w:lang w:val="uk-UA"/>
        </w:rPr>
        <w:t>»</w:t>
      </w:r>
      <w:r w:rsidR="00C3532D" w:rsidRPr="003B5B3F">
        <w:rPr>
          <w:rFonts w:cs="Times New Roman"/>
          <w:szCs w:val="28"/>
          <w:lang w:val="uk-UA"/>
        </w:rPr>
        <w:t xml:space="preserve"> (</w:t>
      </w:r>
      <w:r w:rsidR="00C3532D" w:rsidRPr="00002FEB">
        <w:rPr>
          <w:rFonts w:cs="Times New Roman"/>
          <w:i/>
          <w:szCs w:val="28"/>
        </w:rPr>
        <w:t>Liederkreis</w:t>
      </w:r>
      <w:r w:rsidR="00C3532D" w:rsidRPr="003B5B3F">
        <w:rPr>
          <w:rFonts w:cs="Times New Roman"/>
          <w:i/>
          <w:szCs w:val="28"/>
          <w:lang w:val="uk-UA"/>
        </w:rPr>
        <w:t xml:space="preserve">, </w:t>
      </w:r>
      <w:r w:rsidR="00C3532D" w:rsidRPr="00002FEB">
        <w:rPr>
          <w:rFonts w:cs="Times New Roman"/>
          <w:i/>
          <w:szCs w:val="28"/>
        </w:rPr>
        <w:t>Liederkranz</w:t>
      </w:r>
      <w:r w:rsidR="00C3532D" w:rsidRPr="003B5B3F">
        <w:rPr>
          <w:rFonts w:cs="Times New Roman"/>
          <w:i/>
          <w:szCs w:val="28"/>
          <w:lang w:val="uk-UA"/>
        </w:rPr>
        <w:t xml:space="preserve">, </w:t>
      </w:r>
      <w:r w:rsidR="00C3532D" w:rsidRPr="00002FEB">
        <w:rPr>
          <w:rFonts w:cs="Times New Roman"/>
          <w:i/>
          <w:szCs w:val="28"/>
        </w:rPr>
        <w:t>Liederzyklus</w:t>
      </w:r>
      <w:r w:rsidR="00985122" w:rsidRPr="003B5B3F">
        <w:rPr>
          <w:rFonts w:cs="Times New Roman"/>
          <w:szCs w:val="28"/>
          <w:lang w:val="uk-UA"/>
        </w:rPr>
        <w:t xml:space="preserve">, </w:t>
      </w:r>
      <w:r w:rsidR="00C3532D" w:rsidRPr="003B5B3F">
        <w:rPr>
          <w:rFonts w:cs="Times New Roman"/>
          <w:szCs w:val="28"/>
          <w:lang w:val="uk-UA"/>
        </w:rPr>
        <w:t>які перекладаються</w:t>
      </w:r>
      <w:r w:rsidR="00985122" w:rsidRPr="003B5B3F">
        <w:rPr>
          <w:rFonts w:cs="Times New Roman"/>
          <w:szCs w:val="28"/>
          <w:lang w:val="uk-UA"/>
        </w:rPr>
        <w:t xml:space="preserve"> </w:t>
      </w:r>
      <w:r w:rsidR="00C3532D" w:rsidRPr="003B5B3F">
        <w:rPr>
          <w:rFonts w:cs="Times New Roman"/>
          <w:szCs w:val="28"/>
          <w:lang w:val="uk-UA"/>
        </w:rPr>
        <w:t>українською мовою</w:t>
      </w:r>
      <w:r w:rsidR="00985122" w:rsidRPr="003B5B3F">
        <w:rPr>
          <w:rFonts w:cs="Times New Roman"/>
          <w:szCs w:val="28"/>
          <w:lang w:val="uk-UA"/>
        </w:rPr>
        <w:t xml:space="preserve"> як «цикл пісень») </w:t>
      </w:r>
      <w:r w:rsidR="00B735FE" w:rsidRPr="003B5B3F">
        <w:rPr>
          <w:rFonts w:cs="Times New Roman"/>
          <w:szCs w:val="28"/>
          <w:lang w:val="uk-UA"/>
        </w:rPr>
        <w:t>мають й</w:t>
      </w:r>
      <w:r w:rsidR="00C3532D" w:rsidRPr="003B5B3F">
        <w:rPr>
          <w:rFonts w:cs="Times New Roman"/>
          <w:szCs w:val="28"/>
          <w:lang w:val="uk-UA"/>
        </w:rPr>
        <w:t xml:space="preserve"> інші значення</w:t>
      </w:r>
      <w:r w:rsidR="00002FEB" w:rsidRPr="003B5B3F">
        <w:rPr>
          <w:rFonts w:cs="Times New Roman"/>
          <w:szCs w:val="28"/>
          <w:lang w:val="uk-UA"/>
        </w:rPr>
        <w:t xml:space="preserve">: </w:t>
      </w:r>
      <w:r w:rsidR="00002FEB" w:rsidRPr="00002FEB">
        <w:rPr>
          <w:rFonts w:cs="Times New Roman"/>
          <w:i/>
          <w:szCs w:val="28"/>
        </w:rPr>
        <w:t>Liederkreis</w:t>
      </w:r>
      <w:r w:rsidR="00002FEB" w:rsidRPr="003B5B3F">
        <w:rPr>
          <w:rFonts w:cs="Times New Roman"/>
          <w:szCs w:val="28"/>
          <w:lang w:val="uk-UA"/>
        </w:rPr>
        <w:t xml:space="preserve"> (пісенне коло), </w:t>
      </w:r>
      <w:r w:rsidR="00002FEB" w:rsidRPr="00002FEB">
        <w:rPr>
          <w:rFonts w:cs="Times New Roman"/>
          <w:i/>
          <w:szCs w:val="28"/>
        </w:rPr>
        <w:t>Liederkranz</w:t>
      </w:r>
      <w:r w:rsidR="00002FEB" w:rsidRPr="003B5B3F">
        <w:rPr>
          <w:rFonts w:cs="Times New Roman"/>
          <w:szCs w:val="28"/>
          <w:lang w:val="uk-UA"/>
        </w:rPr>
        <w:t xml:space="preserve"> (колесо пісень)</w:t>
      </w:r>
      <w:r w:rsidR="00DE635E" w:rsidRPr="003B5B3F">
        <w:rPr>
          <w:rFonts w:cs="Times New Roman"/>
          <w:szCs w:val="28"/>
          <w:lang w:val="uk-UA"/>
        </w:rPr>
        <w:t xml:space="preserve"> </w:t>
      </w:r>
      <w:r w:rsidR="00002FEB" w:rsidRPr="00002FEB">
        <w:rPr>
          <w:rFonts w:cs="Times New Roman"/>
          <w:i/>
          <w:szCs w:val="28"/>
        </w:rPr>
        <w:t>Liederzyklus</w:t>
      </w:r>
      <w:r w:rsidR="00002FEB" w:rsidRPr="003B5B3F">
        <w:rPr>
          <w:rFonts w:cs="Times New Roman"/>
          <w:szCs w:val="28"/>
          <w:lang w:val="uk-UA"/>
        </w:rPr>
        <w:t xml:space="preserve"> (цикл)</w:t>
      </w:r>
      <w:r w:rsidR="00F62F51">
        <w:rPr>
          <w:rFonts w:cs="Times New Roman"/>
          <w:szCs w:val="28"/>
          <w:lang w:val="uk-UA"/>
        </w:rPr>
        <w:t xml:space="preserve">» </w:t>
      </w:r>
      <w:r w:rsidR="0031272C" w:rsidRPr="003B5B3F">
        <w:rPr>
          <w:rFonts w:cs="Times New Roman"/>
          <w:szCs w:val="28"/>
          <w:lang w:val="uk-UA"/>
        </w:rPr>
        <w:t>[3</w:t>
      </w:r>
      <w:r w:rsidR="00446387">
        <w:rPr>
          <w:rFonts w:cs="Times New Roman"/>
          <w:szCs w:val="28"/>
          <w:lang w:val="uk-UA"/>
        </w:rPr>
        <w:t>8</w:t>
      </w:r>
      <w:r w:rsidR="00985122" w:rsidRPr="003B5B3F">
        <w:rPr>
          <w:rFonts w:cs="Times New Roman"/>
          <w:szCs w:val="28"/>
          <w:lang w:val="uk-UA"/>
        </w:rPr>
        <w:t xml:space="preserve">, </w:t>
      </w:r>
      <w:r w:rsidR="00985122" w:rsidRPr="003B5B3F">
        <w:rPr>
          <w:rFonts w:cs="Times New Roman"/>
          <w:i/>
          <w:szCs w:val="28"/>
          <w:lang w:val="uk-UA"/>
        </w:rPr>
        <w:t>638</w:t>
      </w:r>
      <w:r w:rsidR="00985122" w:rsidRPr="003B5B3F">
        <w:rPr>
          <w:rFonts w:cs="Times New Roman"/>
          <w:szCs w:val="28"/>
          <w:lang w:val="uk-UA"/>
        </w:rPr>
        <w:t>].</w:t>
      </w:r>
    </w:p>
    <w:p w14:paraId="18D5F31D" w14:textId="6E3F3717" w:rsidR="00B049F6" w:rsidRPr="00B049F6" w:rsidRDefault="00B049F6" w:rsidP="00B049F6">
      <w:pPr>
        <w:spacing w:after="0" w:line="360" w:lineRule="auto"/>
        <w:ind w:firstLine="709"/>
        <w:jc w:val="both"/>
        <w:rPr>
          <w:rFonts w:cs="Times New Roman"/>
          <w:szCs w:val="28"/>
          <w:lang w:val="uk-UA"/>
        </w:rPr>
      </w:pPr>
      <w:r>
        <w:rPr>
          <w:lang w:val="uk-UA"/>
        </w:rPr>
        <w:t>В</w:t>
      </w:r>
      <w:r>
        <w:t xml:space="preserve">заємодія вокальних мініатюр в циклі відбувається за </w:t>
      </w:r>
      <w:r w:rsidRPr="00021C2E">
        <w:t>рахунок двох напрямків</w:t>
      </w:r>
      <w:r w:rsidRPr="00021C2E">
        <w:rPr>
          <w:rFonts w:cs="Times New Roman"/>
          <w:szCs w:val="28"/>
          <w:lang w:val="uk-UA"/>
        </w:rPr>
        <w:t>: поетичного та музичного. Вокальні цикли можуть бути на вербальний текст одного автора або декількох, в другому випадку превалює музична складова, а саме</w:t>
      </w:r>
      <w:r w:rsidRPr="00021C2E">
        <w:rPr>
          <w:rFonts w:cs="Times New Roman"/>
          <w:szCs w:val="28"/>
        </w:rPr>
        <w:t>:</w:t>
      </w:r>
      <w:r w:rsidRPr="00021C2E">
        <w:rPr>
          <w:rFonts w:cs="Times New Roman"/>
          <w:szCs w:val="28"/>
          <w:lang w:val="uk-UA"/>
        </w:rPr>
        <w:t xml:space="preserve"> єдиний композитор та його індивідуальні стилістичні особливості. Поетичне</w:t>
      </w:r>
      <w:r w:rsidRPr="0040628D">
        <w:rPr>
          <w:rFonts w:cs="Times New Roman"/>
          <w:szCs w:val="28"/>
          <w:lang w:val="uk-UA"/>
        </w:rPr>
        <w:t xml:space="preserve"> першоджерело вокальних мініатюр </w:t>
      </w:r>
      <w:r>
        <w:rPr>
          <w:rFonts w:cs="Times New Roman"/>
          <w:szCs w:val="28"/>
          <w:lang w:val="uk-UA"/>
        </w:rPr>
        <w:t>може</w:t>
      </w:r>
      <w:r w:rsidRPr="0040628D">
        <w:rPr>
          <w:rFonts w:cs="Times New Roman"/>
          <w:szCs w:val="28"/>
          <w:lang w:val="uk-UA"/>
        </w:rPr>
        <w:t xml:space="preserve"> мати спільний емоційно-образний склад, або ж повністю відрізнятися за </w:t>
      </w:r>
      <w:r w:rsidRPr="0040628D">
        <w:rPr>
          <w:rFonts w:cs="Times New Roman"/>
          <w:szCs w:val="28"/>
          <w:lang w:val="uk-UA"/>
        </w:rPr>
        <w:lastRenderedPageBreak/>
        <w:t>змістом, нами умовно розподілено такі цикли на декілька груп</w:t>
      </w:r>
      <w:r w:rsidRPr="003B5B3F">
        <w:rPr>
          <w:rFonts w:cs="Times New Roman"/>
          <w:szCs w:val="28"/>
          <w:lang w:val="uk-UA"/>
        </w:rPr>
        <w:t>: принцип тематичного єднання, засі</w:t>
      </w:r>
      <w:r>
        <w:rPr>
          <w:rFonts w:cs="Times New Roman"/>
          <w:szCs w:val="28"/>
          <w:lang w:val="uk-UA"/>
        </w:rPr>
        <w:t xml:space="preserve">б музично-виразної об’єднаності </w:t>
      </w:r>
      <w:r w:rsidRPr="003B5B3F">
        <w:rPr>
          <w:rFonts w:cs="Times New Roman"/>
          <w:szCs w:val="28"/>
          <w:lang w:val="uk-UA"/>
        </w:rPr>
        <w:t xml:space="preserve">(Дивись додаток А, Схема </w:t>
      </w:r>
      <w:r w:rsidR="00865A78">
        <w:rPr>
          <w:rFonts w:cs="Times New Roman"/>
          <w:szCs w:val="28"/>
          <w:lang w:val="uk-UA"/>
        </w:rPr>
        <w:t>1, с. 63</w:t>
      </w:r>
      <w:r w:rsidRPr="00053EDE">
        <w:rPr>
          <w:rFonts w:cs="Times New Roman"/>
          <w:szCs w:val="28"/>
          <w:lang w:val="uk-UA"/>
        </w:rPr>
        <w:t>)</w:t>
      </w:r>
      <w:r>
        <w:rPr>
          <w:rFonts w:cs="Times New Roman"/>
          <w:szCs w:val="28"/>
          <w:lang w:val="uk-UA"/>
        </w:rPr>
        <w:t>.</w:t>
      </w:r>
    </w:p>
    <w:p w14:paraId="1C0BCE61" w14:textId="2905D306" w:rsidR="00002FEB" w:rsidRPr="003B5B3F" w:rsidRDefault="00427CAE" w:rsidP="00985122">
      <w:pPr>
        <w:spacing w:after="0" w:line="360" w:lineRule="auto"/>
        <w:ind w:firstLine="709"/>
        <w:jc w:val="both"/>
        <w:rPr>
          <w:rFonts w:cs="Times New Roman"/>
          <w:szCs w:val="28"/>
        </w:rPr>
      </w:pPr>
      <w:r w:rsidRPr="00536324">
        <w:rPr>
          <w:lang w:val="uk-UA"/>
        </w:rPr>
        <w:t xml:space="preserve"> </w:t>
      </w:r>
      <w:r w:rsidRPr="00427CAE">
        <w:t xml:space="preserve">Вокальний цикл </w:t>
      </w:r>
      <w:r w:rsidR="00F62F51">
        <w:t>поміж</w:t>
      </w:r>
      <w:r w:rsidRPr="00427CAE">
        <w:t xml:space="preserve"> інших жанрів вокальної музики ви</w:t>
      </w:r>
      <w:r w:rsidR="00F62F51">
        <w:t xml:space="preserve">діляється </w:t>
      </w:r>
      <w:r w:rsidRPr="00427CAE">
        <w:t xml:space="preserve">тим, що в ньому з </w:t>
      </w:r>
      <w:r w:rsidR="00952E31">
        <w:t>особливістю</w:t>
      </w:r>
      <w:r w:rsidRPr="00427CAE">
        <w:t xml:space="preserve"> розкривається обраний композитором</w:t>
      </w:r>
      <w:r w:rsidR="00952E31">
        <w:t xml:space="preserve"> поетичний текст</w:t>
      </w:r>
      <w:r w:rsidRPr="00427CAE">
        <w:t>. В</w:t>
      </w:r>
      <w:r>
        <w:t>ін</w:t>
      </w:r>
      <w:r w:rsidRPr="00427CAE">
        <w:t xml:space="preserve"> розкривається не </w:t>
      </w:r>
      <w:r w:rsidR="00952E31">
        <w:t>лише</w:t>
      </w:r>
      <w:r w:rsidRPr="00427CAE">
        <w:t xml:space="preserve"> на рівні образів</w:t>
      </w:r>
      <w:r w:rsidR="00952E31">
        <w:t xml:space="preserve"> твору</w:t>
      </w:r>
      <w:r w:rsidRPr="00427CAE">
        <w:t>, а й на рівні поетичного світу в</w:t>
      </w:r>
      <w:r w:rsidR="00952E31">
        <w:t>сецільно</w:t>
      </w:r>
      <w:r>
        <w:rPr>
          <w:rFonts w:cs="Times New Roman"/>
          <w:szCs w:val="28"/>
        </w:rPr>
        <w:t xml:space="preserve"> </w:t>
      </w:r>
      <w:r w:rsidR="0031272C" w:rsidRPr="003B5B3F">
        <w:rPr>
          <w:rFonts w:cs="Times New Roman"/>
          <w:szCs w:val="28"/>
        </w:rPr>
        <w:t>[5</w:t>
      </w:r>
      <w:r>
        <w:rPr>
          <w:rFonts w:cs="Times New Roman"/>
          <w:szCs w:val="28"/>
        </w:rPr>
        <w:t xml:space="preserve">, </w:t>
      </w:r>
      <w:r w:rsidR="00E240AB">
        <w:rPr>
          <w:rFonts w:cs="Times New Roman"/>
          <w:i/>
          <w:szCs w:val="28"/>
        </w:rPr>
        <w:t>8</w:t>
      </w:r>
      <w:r w:rsidRPr="003B5B3F">
        <w:rPr>
          <w:rFonts w:cs="Times New Roman"/>
          <w:szCs w:val="28"/>
        </w:rPr>
        <w:t xml:space="preserve">]. </w:t>
      </w:r>
    </w:p>
    <w:p w14:paraId="0BF91650" w14:textId="206B98F0" w:rsidR="002812AB" w:rsidRDefault="00616402" w:rsidP="00985122">
      <w:pPr>
        <w:spacing w:after="0" w:line="360" w:lineRule="auto"/>
        <w:ind w:firstLine="709"/>
        <w:jc w:val="both"/>
        <w:rPr>
          <w:rFonts w:cs="Times New Roman"/>
          <w:szCs w:val="28"/>
        </w:rPr>
      </w:pPr>
      <w:r w:rsidRPr="00616402">
        <w:rPr>
          <w:rFonts w:cs="Times New Roman"/>
          <w:szCs w:val="28"/>
        </w:rPr>
        <w:t>Вокальний цикл займає чільне міс</w:t>
      </w:r>
      <w:r>
        <w:rPr>
          <w:rFonts w:cs="Times New Roman"/>
          <w:szCs w:val="28"/>
        </w:rPr>
        <w:t>це серед жанрів</w:t>
      </w:r>
      <w:r w:rsidRPr="00616402">
        <w:rPr>
          <w:rFonts w:cs="Times New Roman"/>
          <w:szCs w:val="28"/>
        </w:rPr>
        <w:t xml:space="preserve"> єв</w:t>
      </w:r>
      <w:r>
        <w:rPr>
          <w:rFonts w:cs="Times New Roman"/>
          <w:szCs w:val="28"/>
        </w:rPr>
        <w:t xml:space="preserve">ропейської музики </w:t>
      </w:r>
      <w:r w:rsidR="00677DFF" w:rsidRPr="00582F96">
        <w:rPr>
          <w:rFonts w:cs="Times New Roman"/>
          <w:szCs w:val="28"/>
        </w:rPr>
        <w:t>Х</w:t>
      </w:r>
      <w:r w:rsidR="00677DFF" w:rsidRPr="00582F96">
        <w:rPr>
          <w:rFonts w:cs="Times New Roman"/>
          <w:szCs w:val="28"/>
          <w:lang w:val="en-US"/>
        </w:rPr>
        <w:t>I</w:t>
      </w:r>
      <w:r w:rsidR="00677DFF" w:rsidRPr="00582F96">
        <w:rPr>
          <w:rFonts w:cs="Times New Roman"/>
          <w:szCs w:val="28"/>
        </w:rPr>
        <w:t>Х</w:t>
      </w:r>
      <w:r>
        <w:rPr>
          <w:rFonts w:cs="Times New Roman"/>
          <w:szCs w:val="28"/>
        </w:rPr>
        <w:t xml:space="preserve"> віку, для нього дуже важливий </w:t>
      </w:r>
      <w:r w:rsidRPr="00616402">
        <w:rPr>
          <w:rFonts w:cs="Times New Roman"/>
          <w:szCs w:val="28"/>
        </w:rPr>
        <w:t xml:space="preserve">комунікативний центр постаті виконавців </w:t>
      </w:r>
      <w:r w:rsidR="003E3F40" w:rsidRPr="0069211F">
        <w:rPr>
          <w:rFonts w:cs="Times New Roman"/>
          <w:szCs w:val="28"/>
          <w:lang w:val="uk-UA"/>
        </w:rPr>
        <w:t>–</w:t>
      </w:r>
      <w:r w:rsidR="003E3F40">
        <w:rPr>
          <w:rFonts w:cs="Times New Roman"/>
          <w:szCs w:val="28"/>
          <w:lang w:val="uk-UA"/>
        </w:rPr>
        <w:t xml:space="preserve"> </w:t>
      </w:r>
      <w:r w:rsidR="00BA0DC1">
        <w:rPr>
          <w:rFonts w:cs="Times New Roman"/>
          <w:szCs w:val="28"/>
        </w:rPr>
        <w:t xml:space="preserve">вокаліста й концертмейстера. </w:t>
      </w:r>
      <w:r w:rsidR="008800A5">
        <w:rPr>
          <w:rFonts w:cs="Times New Roman"/>
          <w:szCs w:val="28"/>
        </w:rPr>
        <w:t xml:space="preserve">Будучи «крупною формою </w:t>
      </w:r>
      <w:r w:rsidRPr="008800A5">
        <w:rPr>
          <w:rFonts w:cs="Times New Roman"/>
          <w:szCs w:val="28"/>
        </w:rPr>
        <w:t xml:space="preserve">камерно-вокального </w:t>
      </w:r>
      <w:r w:rsidR="00677DFF">
        <w:rPr>
          <w:rFonts w:cs="Times New Roman"/>
          <w:szCs w:val="28"/>
        </w:rPr>
        <w:t xml:space="preserve">музикування </w:t>
      </w:r>
      <w:r w:rsidR="008800A5">
        <w:rPr>
          <w:rFonts w:cs="Times New Roman"/>
          <w:szCs w:val="28"/>
        </w:rPr>
        <w:t>цей жанр є своєрідним узагальненням виконавськ</w:t>
      </w:r>
      <w:r w:rsidR="002812AB">
        <w:rPr>
          <w:rFonts w:cs="Times New Roman"/>
          <w:szCs w:val="28"/>
        </w:rPr>
        <w:t>о</w:t>
      </w:r>
      <w:r w:rsidR="008800A5">
        <w:rPr>
          <w:rFonts w:cs="Times New Roman"/>
          <w:szCs w:val="28"/>
        </w:rPr>
        <w:t>го досвіду</w:t>
      </w:r>
      <w:r w:rsidRPr="008800A5">
        <w:rPr>
          <w:rFonts w:cs="Times New Roman"/>
          <w:szCs w:val="28"/>
        </w:rPr>
        <w:t xml:space="preserve">. </w:t>
      </w:r>
    </w:p>
    <w:p w14:paraId="6DD9C1F1" w14:textId="5C71BB9D" w:rsidR="00985122" w:rsidRDefault="00985122" w:rsidP="00985122">
      <w:pPr>
        <w:spacing w:after="0" w:line="360" w:lineRule="auto"/>
        <w:ind w:firstLine="709"/>
        <w:jc w:val="both"/>
      </w:pPr>
      <w:r w:rsidRPr="00002FEB">
        <w:t>Зарод</w:t>
      </w:r>
      <w:r w:rsidR="00DE635E">
        <w:t>ження</w:t>
      </w:r>
      <w:r w:rsidR="00441E02">
        <w:t xml:space="preserve"> цього</w:t>
      </w:r>
      <w:r w:rsidR="00DE635E">
        <w:t xml:space="preserve"> жанру в європейсь</w:t>
      </w:r>
      <w:r w:rsidR="00BF0D9F">
        <w:t xml:space="preserve">кій музиці </w:t>
      </w:r>
      <w:r w:rsidR="00DE635E">
        <w:t>ми мо</w:t>
      </w:r>
      <w:r w:rsidRPr="00A44913">
        <w:t xml:space="preserve">жемо спостерігати у творчості </w:t>
      </w:r>
      <w:r w:rsidR="00F81157">
        <w:t>Л. </w:t>
      </w:r>
      <w:r w:rsidRPr="00A44913">
        <w:t xml:space="preserve">Бетховена, </w:t>
      </w:r>
      <w:r>
        <w:t xml:space="preserve">він </w:t>
      </w:r>
      <w:r>
        <w:rPr>
          <w:rFonts w:cs="Times New Roman"/>
          <w:szCs w:val="28"/>
          <w:lang w:val="uk-UA"/>
        </w:rPr>
        <w:t>вперше використав</w:t>
      </w:r>
      <w:r w:rsidRPr="00663D86">
        <w:rPr>
          <w:rFonts w:cs="Times New Roman"/>
          <w:szCs w:val="28"/>
          <w:lang w:val="uk-UA"/>
        </w:rPr>
        <w:t xml:space="preserve"> принцип циклізації мініатюр</w:t>
      </w:r>
      <w:r w:rsidRPr="00A44913">
        <w:t xml:space="preserve"> в </w:t>
      </w:r>
      <w:r>
        <w:t>своєму</w:t>
      </w:r>
      <w:r w:rsidRPr="00A44913">
        <w:t xml:space="preserve"> вокальному циклі «До</w:t>
      </w:r>
      <w:r>
        <w:t xml:space="preserve"> далекої коханої» (1816). </w:t>
      </w:r>
    </w:p>
    <w:p w14:paraId="55F2344F" w14:textId="51CA5833" w:rsidR="00985122" w:rsidRDefault="00CA34A9" w:rsidP="00985122">
      <w:pPr>
        <w:spacing w:after="0" w:line="360" w:lineRule="auto"/>
        <w:ind w:firstLine="709"/>
        <w:jc w:val="both"/>
        <w:rPr>
          <w:rFonts w:cs="Times New Roman"/>
          <w:szCs w:val="28"/>
        </w:rPr>
      </w:pPr>
      <w:r>
        <w:rPr>
          <w:rFonts w:cs="Times New Roman"/>
          <w:szCs w:val="28"/>
          <w:lang w:val="uk-UA"/>
        </w:rPr>
        <w:t>Особлива увага</w:t>
      </w:r>
      <w:r w:rsidR="00985122" w:rsidRPr="00385D42">
        <w:rPr>
          <w:rFonts w:cs="Times New Roman"/>
          <w:szCs w:val="28"/>
          <w:lang w:val="uk-UA"/>
        </w:rPr>
        <w:t xml:space="preserve"> до</w:t>
      </w:r>
      <w:r>
        <w:rPr>
          <w:rFonts w:cs="Times New Roman"/>
          <w:szCs w:val="28"/>
          <w:lang w:val="uk-UA"/>
        </w:rPr>
        <w:t xml:space="preserve"> розвитку вокального циклу спостерігається у творчості Ф.</w:t>
      </w:r>
      <w:r w:rsidR="005272AB">
        <w:rPr>
          <w:rFonts w:cs="Times New Roman"/>
          <w:szCs w:val="28"/>
        </w:rPr>
        <w:t> </w:t>
      </w:r>
      <w:r>
        <w:rPr>
          <w:rFonts w:cs="Times New Roman"/>
          <w:szCs w:val="28"/>
        </w:rPr>
        <w:t xml:space="preserve">Шуберта, який </w:t>
      </w:r>
      <w:r>
        <w:rPr>
          <w:rFonts w:cs="Times New Roman"/>
          <w:szCs w:val="28"/>
          <w:lang w:val="uk-UA"/>
        </w:rPr>
        <w:t>створює</w:t>
      </w:r>
      <w:r w:rsidR="00985122">
        <w:rPr>
          <w:rFonts w:cs="Times New Roman"/>
          <w:szCs w:val="28"/>
          <w:lang w:val="uk-UA"/>
        </w:rPr>
        <w:t xml:space="preserve"> поетичн</w:t>
      </w:r>
      <w:r>
        <w:rPr>
          <w:rFonts w:cs="Times New Roman"/>
          <w:szCs w:val="28"/>
          <w:lang w:val="uk-UA"/>
        </w:rPr>
        <w:t>ий образ</w:t>
      </w:r>
      <w:r w:rsidR="00985122">
        <w:rPr>
          <w:rFonts w:cs="Times New Roman"/>
          <w:szCs w:val="28"/>
          <w:lang w:val="uk-UA"/>
        </w:rPr>
        <w:t xml:space="preserve">, </w:t>
      </w:r>
      <w:r>
        <w:rPr>
          <w:rFonts w:cs="Times New Roman"/>
          <w:szCs w:val="28"/>
          <w:lang w:val="uk-UA"/>
        </w:rPr>
        <w:t>додаючи</w:t>
      </w:r>
      <w:r w:rsidR="00985122" w:rsidRPr="00385D42">
        <w:rPr>
          <w:rFonts w:cs="Times New Roman"/>
          <w:szCs w:val="28"/>
          <w:lang w:val="uk-UA"/>
        </w:rPr>
        <w:t xml:space="preserve"> нових рис до </w:t>
      </w:r>
      <w:r w:rsidR="00F62F51">
        <w:rPr>
          <w:rFonts w:cs="Times New Roman"/>
          <w:szCs w:val="28"/>
          <w:lang w:val="uk-UA"/>
        </w:rPr>
        <w:t>сталих</w:t>
      </w:r>
      <w:r w:rsidR="00985122" w:rsidRPr="00385D42">
        <w:rPr>
          <w:rFonts w:cs="Times New Roman"/>
          <w:szCs w:val="28"/>
          <w:lang w:val="uk-UA"/>
        </w:rPr>
        <w:t xml:space="preserve"> традицій вокальних мініатюр</w:t>
      </w:r>
      <w:r>
        <w:rPr>
          <w:rFonts w:cs="Times New Roman"/>
          <w:szCs w:val="28"/>
          <w:lang w:val="uk-UA"/>
        </w:rPr>
        <w:t xml:space="preserve"> </w:t>
      </w:r>
      <w:r w:rsidR="00985122">
        <w:rPr>
          <w:rFonts w:cs="Times New Roman"/>
          <w:szCs w:val="28"/>
          <w:lang w:val="uk-UA"/>
        </w:rPr>
        <w:t>у циклі «Прекрасна Мирошниця» (1823)</w:t>
      </w:r>
      <w:r w:rsidR="00985122">
        <w:rPr>
          <w:rFonts w:cs="Times New Roman"/>
          <w:szCs w:val="28"/>
        </w:rPr>
        <w:t xml:space="preserve">. </w:t>
      </w:r>
    </w:p>
    <w:p w14:paraId="47CD9AFB" w14:textId="5AD6EC41" w:rsidR="00985122" w:rsidRDefault="00346668" w:rsidP="00985122">
      <w:pPr>
        <w:spacing w:after="0" w:line="360" w:lineRule="auto"/>
        <w:ind w:firstLine="709"/>
        <w:jc w:val="both"/>
        <w:rPr>
          <w:rFonts w:cs="Times New Roman"/>
          <w:noProof/>
          <w:szCs w:val="28"/>
          <w:lang w:val="uk-UA"/>
        </w:rPr>
      </w:pPr>
      <w:r>
        <w:t xml:space="preserve"> Композитор </w:t>
      </w:r>
      <w:r w:rsidR="00CA34A9">
        <w:t xml:space="preserve">Р. Шуман, </w:t>
      </w:r>
      <w:r>
        <w:t xml:space="preserve">продовжуючи </w:t>
      </w:r>
      <w:r w:rsidR="00CA34A9">
        <w:t>р</w:t>
      </w:r>
      <w:r>
        <w:t xml:space="preserve">озвивиток </w:t>
      </w:r>
      <w:r w:rsidR="00CA34A9">
        <w:t>жанр</w:t>
      </w:r>
      <w:r>
        <w:t>у,</w:t>
      </w:r>
      <w:r w:rsidR="00E922FD">
        <w:t xml:space="preserve"> </w:t>
      </w:r>
      <w:r w:rsidR="00985122" w:rsidRPr="00184E46">
        <w:t>з</w:t>
      </w:r>
      <w:r w:rsidR="00CA34A9">
        <w:t xml:space="preserve">ближує </w:t>
      </w:r>
      <w:r w:rsidR="00985122">
        <w:t xml:space="preserve">музику з літературою, </w:t>
      </w:r>
      <w:r w:rsidR="00985122" w:rsidRPr="00184E46">
        <w:t>поезією</w:t>
      </w:r>
      <w:r w:rsidR="00CA34A9">
        <w:t xml:space="preserve">, що яскраво проявилось у його </w:t>
      </w:r>
      <w:r w:rsidR="00985122">
        <w:t>камерно-вокальній спадщині на прикладі циклів «Мірти», «Коло пісень» (1840)</w:t>
      </w:r>
      <w:r w:rsidR="00E922FD">
        <w:rPr>
          <w:rFonts w:cs="Times New Roman"/>
          <w:noProof/>
          <w:szCs w:val="28"/>
          <w:lang w:val="uk-UA"/>
        </w:rPr>
        <w:t xml:space="preserve">. </w:t>
      </w:r>
    </w:p>
    <w:p w14:paraId="35BF78AF" w14:textId="75A721F0" w:rsidR="001B017A" w:rsidRPr="002812AB" w:rsidRDefault="001B017A" w:rsidP="00985122">
      <w:pPr>
        <w:spacing w:after="0" w:line="360" w:lineRule="auto"/>
        <w:ind w:firstLine="709"/>
        <w:jc w:val="both"/>
        <w:rPr>
          <w:rFonts w:cs="Times New Roman"/>
          <w:noProof/>
          <w:szCs w:val="28"/>
        </w:rPr>
      </w:pPr>
      <w:r>
        <w:rPr>
          <w:rFonts w:cs="Times New Roman"/>
          <w:noProof/>
          <w:szCs w:val="28"/>
          <w:lang w:val="uk-UA"/>
        </w:rPr>
        <w:t xml:space="preserve">Друга половина </w:t>
      </w:r>
      <w:r w:rsidR="00677DFF" w:rsidRPr="00582F96">
        <w:rPr>
          <w:rFonts w:cs="Times New Roman"/>
          <w:szCs w:val="28"/>
        </w:rPr>
        <w:t>Х</w:t>
      </w:r>
      <w:r w:rsidR="00677DFF" w:rsidRPr="00582F96">
        <w:rPr>
          <w:rFonts w:cs="Times New Roman"/>
          <w:szCs w:val="28"/>
          <w:lang w:val="en-US"/>
        </w:rPr>
        <w:t>I</w:t>
      </w:r>
      <w:r w:rsidR="00677DFF" w:rsidRPr="00582F96">
        <w:rPr>
          <w:rFonts w:cs="Times New Roman"/>
          <w:szCs w:val="28"/>
        </w:rPr>
        <w:t>Х</w:t>
      </w:r>
      <w:r>
        <w:rPr>
          <w:rFonts w:cs="Times New Roman"/>
          <w:noProof/>
          <w:szCs w:val="28"/>
          <w:lang w:val="uk-UA"/>
        </w:rPr>
        <w:t xml:space="preserve"> століття та початок </w:t>
      </w:r>
      <w:r w:rsidR="00677DFF">
        <w:rPr>
          <w:rFonts w:cs="Times New Roman"/>
          <w:noProof/>
          <w:szCs w:val="28"/>
          <w:lang w:val="uk-UA"/>
        </w:rPr>
        <w:t>ХХ</w:t>
      </w:r>
      <w:r w:rsidR="00BF0D9F">
        <w:rPr>
          <w:rFonts w:cs="Times New Roman"/>
          <w:noProof/>
          <w:szCs w:val="28"/>
          <w:lang w:val="uk-UA"/>
        </w:rPr>
        <w:t xml:space="preserve"> століття</w:t>
      </w:r>
      <w:r>
        <w:rPr>
          <w:rFonts w:cs="Times New Roman"/>
          <w:noProof/>
          <w:szCs w:val="28"/>
          <w:lang w:val="uk-UA"/>
        </w:rPr>
        <w:t xml:space="preserve"> представлені творчостю таких композиторів</w:t>
      </w:r>
      <w:r w:rsidRPr="003B5B3F">
        <w:rPr>
          <w:rFonts w:cs="Times New Roman"/>
          <w:noProof/>
          <w:szCs w:val="28"/>
        </w:rPr>
        <w:t>:</w:t>
      </w:r>
      <w:r w:rsidRPr="001B017A">
        <w:t xml:space="preserve"> </w:t>
      </w:r>
      <w:r w:rsidR="00452209">
        <w:t xml:space="preserve">Г. Вольфа, </w:t>
      </w:r>
      <w:r>
        <w:t>Р. Вагнера</w:t>
      </w:r>
      <w:r w:rsidR="00452209">
        <w:t>, Ж. Массне</w:t>
      </w:r>
      <w:r w:rsidR="00BF0D9F">
        <w:t xml:space="preserve">, </w:t>
      </w:r>
      <w:r w:rsidR="00B735FE">
        <w:t>в творчості яких ми спостеріг</w:t>
      </w:r>
      <w:r w:rsidR="002812AB">
        <w:t>аємо розвиток жанру,</w:t>
      </w:r>
      <w:r w:rsidR="00BF0D9F">
        <w:t xml:space="preserve"> наприклад, </w:t>
      </w:r>
      <w:r w:rsidR="002812AB">
        <w:t>використання в одному циклі різних за формою творів, з</w:t>
      </w:r>
      <w:r w:rsidR="002812AB" w:rsidRPr="003B5B3F">
        <w:t>’</w:t>
      </w:r>
      <w:r w:rsidR="00BF0D9F">
        <w:t>єд</w:t>
      </w:r>
      <w:r w:rsidR="002812AB">
        <w:t>н</w:t>
      </w:r>
      <w:r w:rsidR="00BF0D9F">
        <w:t>а</w:t>
      </w:r>
      <w:r w:rsidR="002812AB">
        <w:t xml:space="preserve">ння новаторських систем музичних мов, поява </w:t>
      </w:r>
      <w:r w:rsidR="001F0908">
        <w:rPr>
          <w:lang w:val="uk-UA"/>
        </w:rPr>
        <w:t>в</w:t>
      </w:r>
      <w:r w:rsidR="002812AB">
        <w:t xml:space="preserve"> циклах нових рис </w:t>
      </w:r>
      <w:r w:rsidR="000D36F0">
        <w:t xml:space="preserve">оперності. </w:t>
      </w:r>
    </w:p>
    <w:p w14:paraId="0D85A1D3" w14:textId="209BCF4E" w:rsidR="00985122" w:rsidRDefault="00E339C6" w:rsidP="00985122">
      <w:pPr>
        <w:spacing w:after="0" w:line="360" w:lineRule="auto"/>
        <w:ind w:firstLine="709"/>
        <w:jc w:val="both"/>
        <w:rPr>
          <w:rFonts w:cs="Times New Roman"/>
          <w:szCs w:val="28"/>
          <w:lang w:val="uk-UA"/>
        </w:rPr>
      </w:pPr>
      <w:r>
        <w:rPr>
          <w:rFonts w:cs="Times New Roman"/>
          <w:szCs w:val="28"/>
          <w:lang w:val="uk-UA"/>
        </w:rPr>
        <w:t>Д</w:t>
      </w:r>
      <w:r w:rsidR="00BF0D9F">
        <w:rPr>
          <w:rFonts w:cs="Times New Roman"/>
          <w:szCs w:val="28"/>
          <w:lang w:val="uk-UA"/>
        </w:rPr>
        <w:t xml:space="preserve">ля вокального циклу Р. Вагнера </w:t>
      </w:r>
      <w:r>
        <w:rPr>
          <w:rFonts w:cs="Times New Roman"/>
          <w:szCs w:val="28"/>
          <w:lang w:val="uk-UA"/>
        </w:rPr>
        <w:t>характерно те, що музика</w:t>
      </w:r>
      <w:r w:rsidR="00F81157">
        <w:rPr>
          <w:rFonts w:cs="Times New Roman"/>
          <w:szCs w:val="28"/>
          <w:lang w:val="uk-UA"/>
        </w:rPr>
        <w:t xml:space="preserve"> слугувала драматургії</w:t>
      </w:r>
      <w:r>
        <w:rPr>
          <w:rFonts w:cs="Times New Roman"/>
          <w:szCs w:val="28"/>
          <w:lang w:val="uk-UA"/>
        </w:rPr>
        <w:t xml:space="preserve">, на той час цей принцип зустрічався лише у </w:t>
      </w:r>
      <w:r w:rsidR="00985122">
        <w:rPr>
          <w:rFonts w:cs="Times New Roman"/>
          <w:szCs w:val="28"/>
          <w:lang w:val="uk-UA"/>
        </w:rPr>
        <w:t xml:space="preserve">вокальної творчості </w:t>
      </w:r>
      <w:r>
        <w:rPr>
          <w:rFonts w:cs="Times New Roman"/>
          <w:szCs w:val="28"/>
          <w:lang w:val="uk-UA"/>
        </w:rPr>
        <w:t>композитора,</w:t>
      </w:r>
      <w:r w:rsidR="00985122">
        <w:rPr>
          <w:rFonts w:cs="Times New Roman"/>
          <w:szCs w:val="28"/>
          <w:lang w:val="uk-UA"/>
        </w:rPr>
        <w:t xml:space="preserve"> прикладом цього є цикл «</w:t>
      </w:r>
      <w:r w:rsidR="000D61E8">
        <w:rPr>
          <w:rFonts w:cs="Times New Roman"/>
          <w:szCs w:val="28"/>
          <w:lang w:val="uk-UA"/>
        </w:rPr>
        <w:t>П</w:t>
      </w:r>
      <w:r w:rsidR="000D61E8" w:rsidRPr="00536324">
        <w:rPr>
          <w:rFonts w:cs="Times New Roman"/>
          <w:szCs w:val="28"/>
        </w:rPr>
        <w:t>’</w:t>
      </w:r>
      <w:r w:rsidR="000D61E8">
        <w:rPr>
          <w:rFonts w:cs="Times New Roman"/>
          <w:szCs w:val="28"/>
        </w:rPr>
        <w:t>ять пісень на вірші</w:t>
      </w:r>
      <w:r w:rsidR="00985122" w:rsidRPr="00663D86">
        <w:rPr>
          <w:rFonts w:cs="Times New Roman"/>
          <w:szCs w:val="28"/>
          <w:lang w:val="uk-UA"/>
        </w:rPr>
        <w:t xml:space="preserve"> М. Везендонк</w:t>
      </w:r>
      <w:r w:rsidR="0073411C">
        <w:rPr>
          <w:rFonts w:cs="Times New Roman"/>
          <w:szCs w:val="28"/>
          <w:lang w:val="uk-UA"/>
        </w:rPr>
        <w:t>» (18</w:t>
      </w:r>
      <w:r w:rsidR="00985122">
        <w:rPr>
          <w:rFonts w:cs="Times New Roman"/>
          <w:szCs w:val="28"/>
          <w:lang w:val="uk-UA"/>
        </w:rPr>
        <w:t xml:space="preserve">58). </w:t>
      </w:r>
    </w:p>
    <w:p w14:paraId="5A9DE3BB" w14:textId="3BB5BAEA" w:rsidR="00985122" w:rsidRPr="003B5B3F" w:rsidRDefault="00E339C6" w:rsidP="004933BB">
      <w:pPr>
        <w:spacing w:after="0" w:line="360" w:lineRule="auto"/>
        <w:ind w:firstLine="709"/>
        <w:jc w:val="both"/>
        <w:rPr>
          <w:lang w:val="uk-UA"/>
        </w:rPr>
      </w:pPr>
      <w:r w:rsidRPr="00D86DAF">
        <w:rPr>
          <w:rFonts w:cs="Times New Roman"/>
          <w:szCs w:val="28"/>
          <w:lang w:val="uk-UA"/>
        </w:rPr>
        <w:lastRenderedPageBreak/>
        <w:t xml:space="preserve">Композитор </w:t>
      </w:r>
      <w:r w:rsidR="00D72C2B" w:rsidRPr="00D86DAF">
        <w:rPr>
          <w:rFonts w:cs="Times New Roman"/>
          <w:szCs w:val="28"/>
          <w:lang w:val="uk-UA"/>
        </w:rPr>
        <w:t>Ж. </w:t>
      </w:r>
      <w:r w:rsidRPr="00D86DAF">
        <w:rPr>
          <w:rFonts w:cs="Times New Roman"/>
          <w:szCs w:val="28"/>
          <w:lang w:val="uk-UA"/>
        </w:rPr>
        <w:t>Массне у св</w:t>
      </w:r>
      <w:r w:rsidRPr="003B5B3F">
        <w:rPr>
          <w:rFonts w:cs="Times New Roman"/>
          <w:szCs w:val="28"/>
          <w:lang w:val="uk-UA"/>
        </w:rPr>
        <w:t xml:space="preserve">оїй </w:t>
      </w:r>
      <w:r w:rsidR="00CB7E02" w:rsidRPr="003B5B3F">
        <w:rPr>
          <w:rFonts w:cs="Times New Roman"/>
          <w:szCs w:val="28"/>
          <w:lang w:val="uk-UA"/>
        </w:rPr>
        <w:t xml:space="preserve">вокальній </w:t>
      </w:r>
      <w:r w:rsidRPr="003B5B3F">
        <w:rPr>
          <w:rFonts w:cs="Times New Roman"/>
          <w:szCs w:val="28"/>
          <w:lang w:val="uk-UA"/>
        </w:rPr>
        <w:t xml:space="preserve">творчості </w:t>
      </w:r>
      <w:r w:rsidR="00CB7E02" w:rsidRPr="003B5B3F">
        <w:rPr>
          <w:rFonts w:cs="Times New Roman"/>
          <w:szCs w:val="28"/>
          <w:lang w:val="uk-UA"/>
        </w:rPr>
        <w:t>вніс особливості до жанру</w:t>
      </w:r>
      <w:r w:rsidR="00952E31">
        <w:rPr>
          <w:rFonts w:cs="Times New Roman"/>
          <w:szCs w:val="28"/>
          <w:lang w:val="uk-UA"/>
        </w:rPr>
        <w:t xml:space="preserve"> вокального циклу</w:t>
      </w:r>
      <w:r w:rsidR="00CB7E02" w:rsidRPr="003B5B3F">
        <w:rPr>
          <w:rFonts w:cs="Times New Roman"/>
          <w:szCs w:val="28"/>
          <w:lang w:val="uk-UA"/>
        </w:rPr>
        <w:t xml:space="preserve">, </w:t>
      </w:r>
      <w:r w:rsidR="00952E31">
        <w:rPr>
          <w:rFonts w:cs="Times New Roman"/>
          <w:szCs w:val="28"/>
          <w:lang w:val="uk-UA"/>
        </w:rPr>
        <w:t xml:space="preserve">саме цей жанр </w:t>
      </w:r>
      <w:r w:rsidR="00985122" w:rsidRPr="00D86DAF">
        <w:rPr>
          <w:rFonts w:cs="Times New Roman"/>
          <w:szCs w:val="28"/>
          <w:lang w:val="uk-UA"/>
        </w:rPr>
        <w:t xml:space="preserve">об’єднує всі періоди творчості </w:t>
      </w:r>
      <w:r w:rsidR="00952E31">
        <w:rPr>
          <w:rFonts w:cs="Times New Roman"/>
          <w:szCs w:val="28"/>
          <w:lang w:val="uk-UA"/>
        </w:rPr>
        <w:t>митця</w:t>
      </w:r>
      <w:r w:rsidR="00E922FD" w:rsidRPr="00D86DAF">
        <w:rPr>
          <w:rFonts w:cs="Times New Roman"/>
          <w:szCs w:val="28"/>
          <w:lang w:val="uk-UA"/>
        </w:rPr>
        <w:t xml:space="preserve">, </w:t>
      </w:r>
      <w:r w:rsidR="00D82CD4">
        <w:rPr>
          <w:rFonts w:cs="Times New Roman"/>
          <w:szCs w:val="28"/>
          <w:lang w:val="uk-UA"/>
        </w:rPr>
        <w:t>що</w:t>
      </w:r>
      <w:r w:rsidR="00E922FD" w:rsidRPr="00D86DAF">
        <w:rPr>
          <w:rFonts w:cs="Times New Roman"/>
          <w:szCs w:val="28"/>
          <w:lang w:val="uk-UA"/>
        </w:rPr>
        <w:t xml:space="preserve"> </w:t>
      </w:r>
      <w:r w:rsidR="00952E31">
        <w:rPr>
          <w:rFonts w:cs="Times New Roman"/>
          <w:szCs w:val="28"/>
          <w:lang w:val="uk-UA"/>
        </w:rPr>
        <w:t xml:space="preserve">виражається </w:t>
      </w:r>
      <w:r w:rsidR="00E922FD" w:rsidRPr="00D86DAF">
        <w:rPr>
          <w:rFonts w:cs="Times New Roman"/>
          <w:szCs w:val="28"/>
          <w:lang w:val="uk-UA"/>
        </w:rPr>
        <w:t xml:space="preserve">яскравими </w:t>
      </w:r>
      <w:r w:rsidR="00952E31">
        <w:rPr>
          <w:rFonts w:cs="Times New Roman"/>
          <w:szCs w:val="28"/>
          <w:lang w:val="uk-UA"/>
        </w:rPr>
        <w:t xml:space="preserve">ознаками </w:t>
      </w:r>
      <w:r w:rsidR="00E922FD" w:rsidRPr="00D86DAF">
        <w:rPr>
          <w:rFonts w:cs="Times New Roman"/>
          <w:szCs w:val="28"/>
          <w:lang w:val="uk-UA"/>
        </w:rPr>
        <w:t>оперності та основами театралізації</w:t>
      </w:r>
      <w:r w:rsidR="00952E31">
        <w:rPr>
          <w:rFonts w:cs="Times New Roman"/>
          <w:szCs w:val="28"/>
          <w:lang w:val="uk-UA"/>
        </w:rPr>
        <w:t>.</w:t>
      </w:r>
      <w:r w:rsidR="00985122" w:rsidRPr="00D86DAF">
        <w:rPr>
          <w:rFonts w:cs="Times New Roman"/>
          <w:szCs w:val="28"/>
          <w:lang w:val="uk-UA"/>
        </w:rPr>
        <w:t xml:space="preserve"> </w:t>
      </w:r>
      <w:r w:rsidR="00F01B11" w:rsidRPr="003B5B3F">
        <w:rPr>
          <w:rFonts w:cs="Times New Roman"/>
          <w:szCs w:val="28"/>
          <w:lang w:val="uk-UA"/>
        </w:rPr>
        <w:t>Специфіка його циклу «Квітневі поеми»</w:t>
      </w:r>
      <w:r w:rsidR="004933BB" w:rsidRPr="003B5B3F">
        <w:rPr>
          <w:rFonts w:cs="Times New Roman"/>
          <w:szCs w:val="28"/>
          <w:lang w:val="uk-UA"/>
        </w:rPr>
        <w:t xml:space="preserve">, як зазначає </w:t>
      </w:r>
      <w:r w:rsidR="004933BB" w:rsidRPr="003B5B3F">
        <w:rPr>
          <w:lang w:val="uk-UA"/>
        </w:rPr>
        <w:t>В.</w:t>
      </w:r>
      <w:r w:rsidR="004933BB" w:rsidRPr="00D86DAF">
        <w:t> </w:t>
      </w:r>
      <w:r w:rsidR="004933BB" w:rsidRPr="003B5B3F">
        <w:rPr>
          <w:lang w:val="uk-UA"/>
        </w:rPr>
        <w:t>Кудрявцев: «Полягає в наявності ряду взаємодіючих внутрішніх циклів, кожен з яких в тій чи іншій мірі відображає структуру і зміст вокального циклу в цілому» [</w:t>
      </w:r>
      <w:r w:rsidR="00446387">
        <w:rPr>
          <w:lang w:val="uk-UA"/>
        </w:rPr>
        <w:t>17</w:t>
      </w:r>
      <w:r w:rsidR="000B4BF4" w:rsidRPr="003B5B3F">
        <w:rPr>
          <w:i/>
          <w:lang w:val="uk-UA"/>
        </w:rPr>
        <w:t xml:space="preserve">, </w:t>
      </w:r>
      <w:r w:rsidR="00E240AB" w:rsidRPr="003B5B3F">
        <w:rPr>
          <w:i/>
          <w:lang w:val="uk-UA"/>
        </w:rPr>
        <w:t>18</w:t>
      </w:r>
      <w:r w:rsidR="004933BB" w:rsidRPr="003B5B3F">
        <w:rPr>
          <w:lang w:val="uk-UA"/>
        </w:rPr>
        <w:t>].</w:t>
      </w:r>
    </w:p>
    <w:p w14:paraId="76367318" w14:textId="778F0BD0" w:rsidR="00985122" w:rsidRPr="00D72C2B" w:rsidRDefault="00CA34A9" w:rsidP="00985122">
      <w:pPr>
        <w:spacing w:after="0" w:line="360" w:lineRule="auto"/>
        <w:ind w:firstLine="709"/>
        <w:jc w:val="both"/>
        <w:rPr>
          <w:rFonts w:cs="Times New Roman"/>
          <w:szCs w:val="28"/>
        </w:rPr>
      </w:pPr>
      <w:r w:rsidRPr="00DF3AE5">
        <w:rPr>
          <w:rFonts w:cs="Times New Roman"/>
          <w:szCs w:val="28"/>
        </w:rPr>
        <w:t xml:space="preserve">У своїй вокальній творчості </w:t>
      </w:r>
      <w:r w:rsidR="00CB7E02" w:rsidRPr="00DF3AE5">
        <w:rPr>
          <w:rFonts w:cs="Times New Roman"/>
          <w:szCs w:val="28"/>
        </w:rPr>
        <w:t>д</w:t>
      </w:r>
      <w:r w:rsidR="00985122" w:rsidRPr="00DF3AE5">
        <w:rPr>
          <w:rFonts w:cs="Times New Roman"/>
          <w:szCs w:val="28"/>
        </w:rPr>
        <w:t>ля створення мініатюр К. Дебю</w:t>
      </w:r>
      <w:r w:rsidR="00220954">
        <w:rPr>
          <w:rFonts w:cs="Times New Roman"/>
          <w:szCs w:val="28"/>
        </w:rPr>
        <w:t>с</w:t>
      </w:r>
      <w:r w:rsidR="00985122" w:rsidRPr="00DF3AE5">
        <w:rPr>
          <w:rFonts w:cs="Times New Roman"/>
          <w:szCs w:val="28"/>
        </w:rPr>
        <w:t xml:space="preserve">сі використовує поезію </w:t>
      </w:r>
      <w:r w:rsidR="00D72C2B" w:rsidRPr="00DF3AE5">
        <w:rPr>
          <w:rFonts w:cs="Times New Roman"/>
          <w:szCs w:val="28"/>
        </w:rPr>
        <w:t>П. </w:t>
      </w:r>
      <w:r w:rsidR="00985122" w:rsidRPr="00DF3AE5">
        <w:rPr>
          <w:rFonts w:cs="Times New Roman"/>
          <w:szCs w:val="28"/>
        </w:rPr>
        <w:t>Верлена, для якого характерний сим</w:t>
      </w:r>
      <w:r w:rsidR="00D82CD4">
        <w:rPr>
          <w:rFonts w:cs="Times New Roman"/>
          <w:szCs w:val="28"/>
        </w:rPr>
        <w:t>в</w:t>
      </w:r>
      <w:r w:rsidR="00985122" w:rsidRPr="00DF3AE5">
        <w:rPr>
          <w:rFonts w:cs="Times New Roman"/>
          <w:szCs w:val="28"/>
        </w:rPr>
        <w:t xml:space="preserve">олізм, що використовується </w:t>
      </w:r>
      <w:r w:rsidR="00985122" w:rsidRPr="00DF3AE5">
        <w:rPr>
          <w:rFonts w:cs="Times New Roman"/>
          <w:szCs w:val="28"/>
          <w:lang w:val="uk-UA"/>
        </w:rPr>
        <w:t>багатопланово на рівні вс</w:t>
      </w:r>
      <w:r w:rsidR="00952E31">
        <w:rPr>
          <w:rFonts w:cs="Times New Roman"/>
          <w:szCs w:val="28"/>
          <w:lang w:val="uk-UA"/>
        </w:rPr>
        <w:t>ього</w:t>
      </w:r>
      <w:r w:rsidR="00985122" w:rsidRPr="00DF3AE5">
        <w:rPr>
          <w:rFonts w:cs="Times New Roman"/>
          <w:szCs w:val="28"/>
          <w:lang w:val="uk-UA"/>
        </w:rPr>
        <w:t xml:space="preserve"> музичн</w:t>
      </w:r>
      <w:r w:rsidR="00952E31">
        <w:rPr>
          <w:rFonts w:cs="Times New Roman"/>
          <w:szCs w:val="28"/>
          <w:lang w:val="uk-UA"/>
        </w:rPr>
        <w:t>ого</w:t>
      </w:r>
      <w:r w:rsidR="00985122" w:rsidRPr="00DF3AE5">
        <w:rPr>
          <w:rFonts w:cs="Times New Roman"/>
          <w:szCs w:val="28"/>
          <w:lang w:val="uk-UA"/>
        </w:rPr>
        <w:t xml:space="preserve"> </w:t>
      </w:r>
      <w:r w:rsidR="00952E31">
        <w:rPr>
          <w:rFonts w:cs="Times New Roman"/>
          <w:szCs w:val="28"/>
          <w:lang w:val="uk-UA"/>
        </w:rPr>
        <w:t>твору</w:t>
      </w:r>
      <w:r w:rsidR="00985122" w:rsidRPr="00DF3AE5">
        <w:rPr>
          <w:rFonts w:cs="Times New Roman"/>
          <w:szCs w:val="28"/>
          <w:lang w:val="uk-UA"/>
        </w:rPr>
        <w:t xml:space="preserve"> у </w:t>
      </w:r>
      <w:r w:rsidR="008C4D83">
        <w:rPr>
          <w:rFonts w:cs="Times New Roman"/>
          <w:szCs w:val="28"/>
          <w:lang w:val="uk-UA"/>
        </w:rPr>
        <w:t xml:space="preserve">романсі </w:t>
      </w:r>
      <w:r w:rsidR="00985122" w:rsidRPr="00DF3AE5">
        <w:rPr>
          <w:rFonts w:cs="Times New Roman"/>
          <w:szCs w:val="28"/>
          <w:lang w:val="uk-UA"/>
        </w:rPr>
        <w:t>«Мандоліна» (1881</w:t>
      </w:r>
      <w:r w:rsidR="00952E31">
        <w:rPr>
          <w:rFonts w:cs="Times New Roman"/>
          <w:szCs w:val="28"/>
          <w:lang w:val="uk-UA"/>
        </w:rPr>
        <w:t xml:space="preserve">) </w:t>
      </w:r>
      <w:r w:rsidR="00220954">
        <w:rPr>
          <w:rFonts w:cs="Times New Roman"/>
          <w:szCs w:val="28"/>
        </w:rPr>
        <w:t>[20</w:t>
      </w:r>
      <w:r w:rsidR="00985122" w:rsidRPr="00DF3AE5">
        <w:rPr>
          <w:rFonts w:cs="Times New Roman"/>
          <w:szCs w:val="28"/>
        </w:rPr>
        <w:t xml:space="preserve">, </w:t>
      </w:r>
      <w:r w:rsidR="00985122" w:rsidRPr="00DF3AE5">
        <w:rPr>
          <w:rFonts w:cs="Times New Roman"/>
          <w:i/>
          <w:szCs w:val="28"/>
        </w:rPr>
        <w:t>163</w:t>
      </w:r>
      <w:r w:rsidR="00985122" w:rsidRPr="003B5B3F">
        <w:rPr>
          <w:rFonts w:cs="Times New Roman"/>
          <w:szCs w:val="28"/>
        </w:rPr>
        <w:t>]</w:t>
      </w:r>
      <w:r w:rsidR="00985122" w:rsidRPr="00DF3AE5">
        <w:rPr>
          <w:rFonts w:cs="Times New Roman"/>
          <w:szCs w:val="28"/>
        </w:rPr>
        <w:t>.</w:t>
      </w:r>
      <w:r w:rsidR="00795165" w:rsidRPr="00DF3AE5">
        <w:rPr>
          <w:rFonts w:cs="Times New Roman"/>
          <w:szCs w:val="28"/>
        </w:rPr>
        <w:t xml:space="preserve"> </w:t>
      </w:r>
      <w:r w:rsidR="00795165" w:rsidRPr="00DF3AE5">
        <w:t>Для цикл</w:t>
      </w:r>
      <w:r w:rsidR="008C4D83">
        <w:t>ів</w:t>
      </w:r>
      <w:r w:rsidR="00795165" w:rsidRPr="00DF3AE5">
        <w:t xml:space="preserve"> композитора харак</w:t>
      </w:r>
      <w:r w:rsidR="00D72C2B" w:rsidRPr="00DF3AE5">
        <w:t>терна внутрішня прихована ідея</w:t>
      </w:r>
      <w:r w:rsidR="00D82CD4">
        <w:t>,</w:t>
      </w:r>
      <w:r w:rsidR="00D72C2B" w:rsidRPr="003B5B3F">
        <w:t xml:space="preserve"> </w:t>
      </w:r>
      <w:r w:rsidR="00D72C2B" w:rsidRPr="00DF3AE5">
        <w:t>наприклад</w:t>
      </w:r>
      <w:r w:rsidR="00D82CD4">
        <w:t>,</w:t>
      </w:r>
      <w:r w:rsidR="00D72C2B" w:rsidRPr="00DF3AE5">
        <w:t xml:space="preserve"> «Пісні Білітіс», «Галантні свята», «Пісні Франції».</w:t>
      </w:r>
      <w:r w:rsidR="00D72C2B">
        <w:t xml:space="preserve"> </w:t>
      </w:r>
    </w:p>
    <w:p w14:paraId="21EA4AB8" w14:textId="77777777" w:rsidR="00985122" w:rsidRDefault="00E922FD" w:rsidP="00985122">
      <w:pPr>
        <w:spacing w:after="0" w:line="360" w:lineRule="auto"/>
        <w:ind w:firstLine="709"/>
        <w:jc w:val="both"/>
        <w:rPr>
          <w:rFonts w:cs="Times New Roman"/>
          <w:szCs w:val="28"/>
          <w:lang w:val="uk-UA"/>
        </w:rPr>
      </w:pPr>
      <w:r>
        <w:rPr>
          <w:rFonts w:cs="Times New Roman"/>
          <w:szCs w:val="28"/>
        </w:rPr>
        <w:t>Для вокальних циклів Г. </w:t>
      </w:r>
      <w:r w:rsidR="00985122">
        <w:rPr>
          <w:rFonts w:cs="Times New Roman"/>
          <w:szCs w:val="28"/>
        </w:rPr>
        <w:t xml:space="preserve">Малера основним методом циклізації є принцип національної єдності, яскравим прикладом є цикл </w:t>
      </w:r>
      <w:r w:rsidR="00985122" w:rsidRPr="00663D86">
        <w:rPr>
          <w:rFonts w:cs="Times New Roman"/>
          <w:szCs w:val="28"/>
          <w:lang w:val="uk-UA"/>
        </w:rPr>
        <w:t>«Пісні мандрівного підмайстра» (1884)</w:t>
      </w:r>
      <w:r w:rsidR="0025262F">
        <w:rPr>
          <w:rFonts w:cs="Times New Roman"/>
          <w:szCs w:val="28"/>
          <w:lang w:val="uk-UA"/>
        </w:rPr>
        <w:t xml:space="preserve">, який написаний на слова самого композитора. </w:t>
      </w:r>
      <w:r w:rsidR="00985122">
        <w:rPr>
          <w:rFonts w:cs="Times New Roman"/>
          <w:szCs w:val="28"/>
          <w:lang w:val="uk-UA"/>
        </w:rPr>
        <w:t xml:space="preserve"> </w:t>
      </w:r>
    </w:p>
    <w:p w14:paraId="44E80A1D" w14:textId="1F3622A7" w:rsidR="000959EE" w:rsidRPr="003B5B3F" w:rsidRDefault="000959EE" w:rsidP="00985122">
      <w:pPr>
        <w:spacing w:after="0" w:line="360" w:lineRule="auto"/>
        <w:ind w:firstLine="709"/>
        <w:jc w:val="both"/>
        <w:rPr>
          <w:rFonts w:cs="Times New Roman"/>
          <w:noProof/>
          <w:szCs w:val="28"/>
          <w:lang w:val="uk-UA"/>
        </w:rPr>
      </w:pPr>
      <w:r>
        <w:rPr>
          <w:rFonts w:cs="Times New Roman"/>
          <w:noProof/>
          <w:szCs w:val="28"/>
          <w:lang w:val="uk-UA"/>
        </w:rPr>
        <w:t>Особлива роль в удосконаленні цьо</w:t>
      </w:r>
      <w:r w:rsidR="00EF3A56">
        <w:rPr>
          <w:rFonts w:cs="Times New Roman"/>
          <w:noProof/>
          <w:szCs w:val="28"/>
          <w:lang w:val="uk-UA"/>
        </w:rPr>
        <w:t xml:space="preserve">го музичного напрямку належить </w:t>
      </w:r>
      <w:r>
        <w:rPr>
          <w:rFonts w:cs="Times New Roman"/>
          <w:noProof/>
          <w:szCs w:val="28"/>
          <w:lang w:val="uk-UA"/>
        </w:rPr>
        <w:t xml:space="preserve">Х. Вольфу. </w:t>
      </w:r>
      <w:r w:rsidRPr="003B5B3F">
        <w:rPr>
          <w:rFonts w:cs="Times New Roman"/>
          <w:szCs w:val="28"/>
          <w:lang w:val="uk-UA"/>
        </w:rPr>
        <w:t>«</w:t>
      </w:r>
      <w:r>
        <w:rPr>
          <w:rFonts w:cs="Times New Roman"/>
          <w:szCs w:val="28"/>
          <w:lang w:val="uk-UA"/>
        </w:rPr>
        <w:t xml:space="preserve">Використання полярних градацій у вокальному циклі </w:t>
      </w:r>
      <w:r w:rsidRPr="0069211F">
        <w:rPr>
          <w:rFonts w:cs="Times New Roman"/>
          <w:szCs w:val="28"/>
          <w:lang w:val="uk-UA"/>
        </w:rPr>
        <w:t>–</w:t>
      </w:r>
      <w:r>
        <w:rPr>
          <w:rFonts w:cs="Times New Roman"/>
          <w:szCs w:val="28"/>
          <w:lang w:val="uk-UA"/>
        </w:rPr>
        <w:t xml:space="preserve"> </w:t>
      </w:r>
      <w:r w:rsidRPr="00663D86">
        <w:rPr>
          <w:rFonts w:cs="Times New Roman"/>
          <w:szCs w:val="28"/>
          <w:lang w:val="uk-UA"/>
        </w:rPr>
        <w:t>від фольклорної пісні до «</w:t>
      </w:r>
      <w:r>
        <w:rPr>
          <w:rFonts w:cs="Times New Roman"/>
          <w:szCs w:val="28"/>
          <w:lang w:val="uk-UA"/>
        </w:rPr>
        <w:t>пісенно-</w:t>
      </w:r>
      <w:r w:rsidRPr="00663D86">
        <w:rPr>
          <w:rFonts w:cs="Times New Roman"/>
          <w:szCs w:val="28"/>
          <w:lang w:val="uk-UA"/>
        </w:rPr>
        <w:t>симфонічної поеми в мініатюрі для голосу</w:t>
      </w:r>
      <w:r w:rsidR="00D82CD4">
        <w:rPr>
          <w:rFonts w:cs="Times New Roman"/>
          <w:szCs w:val="28"/>
          <w:lang w:val="uk-UA"/>
        </w:rPr>
        <w:t>,</w:t>
      </w:r>
      <w:r w:rsidRPr="00663D86">
        <w:rPr>
          <w:rFonts w:cs="Times New Roman"/>
          <w:szCs w:val="28"/>
          <w:lang w:val="uk-UA"/>
        </w:rPr>
        <w:t xml:space="preserve"> соло в супроводі фортепіано</w:t>
      </w:r>
      <w:r>
        <w:rPr>
          <w:rFonts w:cs="Times New Roman"/>
          <w:szCs w:val="28"/>
          <w:lang w:val="uk-UA"/>
        </w:rPr>
        <w:t>, вперше зустрічається у творчості цього композитора</w:t>
      </w:r>
      <w:r w:rsidRPr="003B5B3F">
        <w:rPr>
          <w:lang w:val="uk-UA"/>
        </w:rPr>
        <w:t xml:space="preserve"> у циклі </w:t>
      </w:r>
      <w:r w:rsidRPr="00663D86">
        <w:rPr>
          <w:rFonts w:cs="Times New Roman"/>
          <w:szCs w:val="28"/>
          <w:lang w:val="uk-UA"/>
        </w:rPr>
        <w:t>«</w:t>
      </w:r>
      <w:r w:rsidR="007F766F" w:rsidRPr="003B5B3F">
        <w:rPr>
          <w:lang w:val="uk-UA"/>
        </w:rPr>
        <w:t>Вірші Мьоріке</w:t>
      </w:r>
      <w:r w:rsidRPr="003B5B3F">
        <w:rPr>
          <w:lang w:val="uk-UA"/>
        </w:rPr>
        <w:t xml:space="preserve"> (1888)</w:t>
      </w:r>
      <w:r w:rsidRPr="00663D86">
        <w:rPr>
          <w:rFonts w:cs="Times New Roman"/>
          <w:szCs w:val="28"/>
          <w:lang w:val="uk-UA"/>
        </w:rPr>
        <w:t>»</w:t>
      </w:r>
      <w:r>
        <w:rPr>
          <w:rFonts w:cs="Times New Roman"/>
          <w:szCs w:val="28"/>
          <w:lang w:val="uk-UA"/>
        </w:rPr>
        <w:t xml:space="preserve">, </w:t>
      </w:r>
      <w:r w:rsidRPr="00534BF0">
        <w:rPr>
          <w:rFonts w:cs="Times New Roman"/>
          <w:noProof/>
          <w:szCs w:val="28"/>
          <w:lang w:val="uk-UA"/>
        </w:rPr>
        <w:t>‒</w:t>
      </w:r>
      <w:r w:rsidRPr="003B5B3F">
        <w:rPr>
          <w:rFonts w:cs="Times New Roman"/>
          <w:szCs w:val="28"/>
          <w:lang w:val="uk-UA"/>
        </w:rPr>
        <w:t xml:space="preserve"> зауважує </w:t>
      </w:r>
      <w:r>
        <w:rPr>
          <w:rFonts w:cs="Times New Roman"/>
          <w:szCs w:val="28"/>
          <w:lang w:val="uk-UA"/>
        </w:rPr>
        <w:t>Н. </w:t>
      </w:r>
      <w:r w:rsidRPr="00663D86">
        <w:rPr>
          <w:rFonts w:cs="Times New Roman"/>
          <w:szCs w:val="28"/>
          <w:lang w:val="uk-UA"/>
        </w:rPr>
        <w:t>Говорухіна</w:t>
      </w:r>
      <w:r w:rsidRPr="003B5B3F">
        <w:rPr>
          <w:rFonts w:cs="Times New Roman"/>
          <w:szCs w:val="28"/>
          <w:lang w:val="uk-UA"/>
        </w:rPr>
        <w:t xml:space="preserve"> [</w:t>
      </w:r>
      <w:r w:rsidR="008D6FE9">
        <w:rPr>
          <w:rFonts w:cs="Times New Roman"/>
          <w:szCs w:val="28"/>
          <w:lang w:val="uk-UA"/>
        </w:rPr>
        <w:t>6</w:t>
      </w:r>
      <w:r w:rsidRPr="003B5B3F">
        <w:rPr>
          <w:rFonts w:cs="Times New Roman"/>
          <w:szCs w:val="28"/>
          <w:lang w:val="uk-UA"/>
        </w:rPr>
        <w:t xml:space="preserve">, </w:t>
      </w:r>
      <w:r w:rsidRPr="003B5B3F">
        <w:rPr>
          <w:rFonts w:cs="Times New Roman"/>
          <w:i/>
          <w:szCs w:val="28"/>
          <w:lang w:val="uk-UA"/>
        </w:rPr>
        <w:t>6</w:t>
      </w:r>
      <w:r w:rsidRPr="003B5B3F">
        <w:rPr>
          <w:rFonts w:cs="Times New Roman"/>
          <w:szCs w:val="28"/>
          <w:lang w:val="uk-UA"/>
        </w:rPr>
        <w:t>].</w:t>
      </w:r>
    </w:p>
    <w:p w14:paraId="14D8D1D4" w14:textId="12376635" w:rsidR="00654C15" w:rsidRDefault="00985122" w:rsidP="00985122">
      <w:pPr>
        <w:spacing w:after="0" w:line="360" w:lineRule="auto"/>
        <w:ind w:firstLine="709"/>
        <w:jc w:val="both"/>
        <w:rPr>
          <w:rFonts w:cs="Times New Roman"/>
          <w:szCs w:val="28"/>
        </w:rPr>
      </w:pPr>
      <w:r>
        <w:rPr>
          <w:rFonts w:cs="Times New Roman"/>
          <w:szCs w:val="28"/>
        </w:rPr>
        <w:t>У</w:t>
      </w:r>
      <w:r w:rsidR="008131A3">
        <w:rPr>
          <w:rFonts w:cs="Times New Roman"/>
          <w:szCs w:val="28"/>
        </w:rPr>
        <w:t xml:space="preserve"> творчості </w:t>
      </w:r>
      <w:r w:rsidR="00D72C2B">
        <w:rPr>
          <w:rFonts w:cs="Times New Roman"/>
          <w:szCs w:val="28"/>
          <w:lang w:val="uk-UA"/>
        </w:rPr>
        <w:t>Е. </w:t>
      </w:r>
      <w:r w:rsidR="00220954">
        <w:rPr>
          <w:rFonts w:cs="Times New Roman"/>
          <w:szCs w:val="28"/>
          <w:lang w:val="uk-UA"/>
        </w:rPr>
        <w:t>Шо</w:t>
      </w:r>
      <w:r w:rsidR="00D72C2B" w:rsidRPr="00E240AB">
        <w:rPr>
          <w:rFonts w:cs="Times New Roman"/>
          <w:szCs w:val="28"/>
          <w:lang w:val="uk-UA"/>
        </w:rPr>
        <w:t>с</w:t>
      </w:r>
      <w:r w:rsidR="003716CB">
        <w:rPr>
          <w:rFonts w:cs="Times New Roman"/>
          <w:szCs w:val="28"/>
          <w:lang w:val="uk-UA"/>
        </w:rPr>
        <w:t>сон</w:t>
      </w:r>
      <w:r w:rsidR="00CB7E02" w:rsidRPr="00E240AB">
        <w:rPr>
          <w:rFonts w:cs="Times New Roman"/>
          <w:szCs w:val="28"/>
          <w:lang w:val="uk-UA"/>
        </w:rPr>
        <w:t>а</w:t>
      </w:r>
      <w:r w:rsidR="00CB7E02">
        <w:rPr>
          <w:rFonts w:cs="Times New Roman"/>
          <w:szCs w:val="28"/>
          <w:lang w:val="uk-UA"/>
        </w:rPr>
        <w:t xml:space="preserve"> при створенні</w:t>
      </w:r>
      <w:r w:rsidR="00CB7E02">
        <w:rPr>
          <w:rFonts w:cs="Times New Roman"/>
          <w:szCs w:val="28"/>
        </w:rPr>
        <w:t xml:space="preserve"> циклу</w:t>
      </w:r>
      <w:r>
        <w:rPr>
          <w:rFonts w:cs="Times New Roman"/>
          <w:szCs w:val="28"/>
        </w:rPr>
        <w:t xml:space="preserve"> «Теплиці» (1890) </w:t>
      </w:r>
      <w:r w:rsidR="00CB7E02" w:rsidRPr="00663D86">
        <w:rPr>
          <w:rFonts w:cs="Times New Roman"/>
          <w:szCs w:val="28"/>
          <w:lang w:val="uk-UA"/>
        </w:rPr>
        <w:t xml:space="preserve">видобувається </w:t>
      </w:r>
      <w:r w:rsidR="008131A3">
        <w:rPr>
          <w:rFonts w:cs="Times New Roman"/>
          <w:szCs w:val="28"/>
          <w:lang w:val="uk-UA"/>
        </w:rPr>
        <w:t>своя</w:t>
      </w:r>
      <w:r w:rsidR="00CB7E02">
        <w:rPr>
          <w:rFonts w:cs="Times New Roman"/>
          <w:szCs w:val="28"/>
          <w:lang w:val="uk-UA"/>
        </w:rPr>
        <w:t xml:space="preserve"> музична драматургія, що є нехарактерно для</w:t>
      </w:r>
      <w:r w:rsidR="00CB7E02" w:rsidRPr="00663D86">
        <w:rPr>
          <w:rFonts w:cs="Times New Roman"/>
          <w:szCs w:val="28"/>
          <w:lang w:val="uk-UA"/>
        </w:rPr>
        <w:t xml:space="preserve"> жанру вокального</w:t>
      </w:r>
      <w:r w:rsidR="00CB7E02">
        <w:rPr>
          <w:rFonts w:cs="Times New Roman"/>
          <w:szCs w:val="28"/>
          <w:lang w:val="uk-UA"/>
        </w:rPr>
        <w:t xml:space="preserve"> циклу. М</w:t>
      </w:r>
      <w:r w:rsidRPr="00663D86">
        <w:rPr>
          <w:rFonts w:cs="Times New Roman"/>
          <w:szCs w:val="28"/>
          <w:lang w:val="uk-UA"/>
        </w:rPr>
        <w:t xml:space="preserve">узичний текст повністю </w:t>
      </w:r>
      <w:r w:rsidR="008131A3">
        <w:rPr>
          <w:rFonts w:cs="Times New Roman"/>
          <w:szCs w:val="28"/>
          <w:lang w:val="uk-UA"/>
        </w:rPr>
        <w:t xml:space="preserve">йде за поетичним </w:t>
      </w:r>
      <w:r>
        <w:rPr>
          <w:rFonts w:cs="Times New Roman"/>
          <w:szCs w:val="28"/>
          <w:lang w:val="uk-UA"/>
        </w:rPr>
        <w:t>у вокальн</w:t>
      </w:r>
      <w:r w:rsidR="008131A3">
        <w:rPr>
          <w:rFonts w:cs="Times New Roman"/>
          <w:szCs w:val="28"/>
          <w:lang w:val="uk-UA"/>
        </w:rPr>
        <w:t>ій</w:t>
      </w:r>
      <w:r w:rsidRPr="003B5B3F">
        <w:rPr>
          <w:rFonts w:cs="Times New Roman"/>
          <w:szCs w:val="28"/>
          <w:lang w:val="uk-UA"/>
        </w:rPr>
        <w:t xml:space="preserve"> мініатюрі «Теплиці-нудьги»</w:t>
      </w:r>
      <w:r w:rsidRPr="00663D86">
        <w:rPr>
          <w:rFonts w:cs="Times New Roman"/>
          <w:szCs w:val="28"/>
          <w:lang w:val="uk-UA"/>
        </w:rPr>
        <w:t xml:space="preserve">, що є обов’язковою умовою жанру </w:t>
      </w:r>
      <w:r w:rsidR="00B735FE">
        <w:rPr>
          <w:rFonts w:cs="Times New Roman"/>
          <w:szCs w:val="28"/>
          <w:lang w:val="uk-UA"/>
        </w:rPr>
        <w:t>«</w:t>
      </w:r>
      <w:r w:rsidRPr="00663D86">
        <w:rPr>
          <w:rFonts w:cs="Times New Roman"/>
          <w:szCs w:val="28"/>
          <w:lang w:val="uk-UA"/>
        </w:rPr>
        <w:t>melodie</w:t>
      </w:r>
      <w:r w:rsidR="00B735FE">
        <w:rPr>
          <w:rFonts w:cs="Times New Roman"/>
          <w:szCs w:val="28"/>
          <w:lang w:val="uk-UA"/>
        </w:rPr>
        <w:t>»</w:t>
      </w:r>
      <w:r>
        <w:rPr>
          <w:rFonts w:cs="Times New Roman"/>
          <w:szCs w:val="28"/>
          <w:lang w:val="uk-UA"/>
        </w:rPr>
        <w:t xml:space="preserve">. </w:t>
      </w:r>
      <w:r w:rsidRPr="00663D86">
        <w:rPr>
          <w:rFonts w:cs="Times New Roman"/>
          <w:szCs w:val="28"/>
          <w:lang w:val="uk-UA"/>
        </w:rPr>
        <w:t xml:space="preserve">У композитора в музиці виникають </w:t>
      </w:r>
      <w:r w:rsidR="008131A3">
        <w:rPr>
          <w:rFonts w:cs="Times New Roman"/>
          <w:szCs w:val="28"/>
          <w:lang w:val="uk-UA"/>
        </w:rPr>
        <w:t>власні</w:t>
      </w:r>
      <w:r w:rsidRPr="00663D86">
        <w:rPr>
          <w:rFonts w:cs="Times New Roman"/>
          <w:szCs w:val="28"/>
          <w:lang w:val="uk-UA"/>
        </w:rPr>
        <w:t xml:space="preserve"> с</w:t>
      </w:r>
      <w:r>
        <w:rPr>
          <w:rFonts w:cs="Times New Roman"/>
          <w:szCs w:val="28"/>
          <w:lang w:val="uk-UA"/>
        </w:rPr>
        <w:t xml:space="preserve">имволічні рядки, що відсутні </w:t>
      </w:r>
      <w:r w:rsidR="00CB7E02">
        <w:rPr>
          <w:rFonts w:cs="Times New Roman"/>
          <w:szCs w:val="28"/>
          <w:lang w:val="uk-UA"/>
        </w:rPr>
        <w:t xml:space="preserve">у автора слів </w:t>
      </w:r>
      <w:r w:rsidR="006D13C0" w:rsidRPr="003B5B3F">
        <w:rPr>
          <w:rFonts w:cs="Times New Roman"/>
          <w:szCs w:val="28"/>
        </w:rPr>
        <w:t>[2</w:t>
      </w:r>
      <w:r w:rsidR="00220954">
        <w:rPr>
          <w:rFonts w:cs="Times New Roman"/>
          <w:szCs w:val="28"/>
        </w:rPr>
        <w:t>2</w:t>
      </w:r>
      <w:r w:rsidRPr="00E240AB">
        <w:rPr>
          <w:rFonts w:cs="Times New Roman"/>
          <w:szCs w:val="28"/>
        </w:rPr>
        <w:t xml:space="preserve">, </w:t>
      </w:r>
      <w:r w:rsidRPr="00E240AB">
        <w:rPr>
          <w:rFonts w:cs="Times New Roman"/>
          <w:i/>
          <w:szCs w:val="28"/>
        </w:rPr>
        <w:t>121</w:t>
      </w:r>
      <w:r w:rsidRPr="003B5B3F">
        <w:rPr>
          <w:rFonts w:cs="Times New Roman"/>
          <w:szCs w:val="28"/>
        </w:rPr>
        <w:t>]</w:t>
      </w:r>
      <w:r w:rsidRPr="00E240AB">
        <w:rPr>
          <w:rFonts w:cs="Times New Roman"/>
          <w:szCs w:val="28"/>
        </w:rPr>
        <w:t>.</w:t>
      </w:r>
    </w:p>
    <w:p w14:paraId="7A28CFAA" w14:textId="6DBA92E0" w:rsidR="00566597" w:rsidRDefault="00700C58" w:rsidP="00694BC0">
      <w:pPr>
        <w:shd w:val="clear" w:color="auto" w:fill="FFFFFF"/>
        <w:spacing w:after="0" w:line="360" w:lineRule="auto"/>
        <w:ind w:firstLine="709"/>
        <w:jc w:val="both"/>
        <w:rPr>
          <w:lang w:val="uk-UA"/>
        </w:rPr>
      </w:pPr>
      <w:r>
        <w:rPr>
          <w:rFonts w:cs="Times New Roman"/>
          <w:szCs w:val="28"/>
        </w:rPr>
        <w:t>Й.</w:t>
      </w:r>
      <w:r>
        <w:t xml:space="preserve"> Брамс є автором близько </w:t>
      </w:r>
      <w:r w:rsidRPr="00700C58">
        <w:t xml:space="preserve">чотирьохсот </w:t>
      </w:r>
      <w:r w:rsidR="00D72C2B">
        <w:t xml:space="preserve">вокальних </w:t>
      </w:r>
      <w:r w:rsidRPr="00700C58">
        <w:t xml:space="preserve">творів, </w:t>
      </w:r>
      <w:r>
        <w:t xml:space="preserve">в які входять </w:t>
      </w:r>
      <w:r w:rsidRPr="00700C58">
        <w:t xml:space="preserve">обробки </w:t>
      </w:r>
      <w:r>
        <w:t>народних пісень,</w:t>
      </w:r>
      <w:r w:rsidR="00E240AB">
        <w:t xml:space="preserve"> романси</w:t>
      </w:r>
      <w:r w:rsidR="00B735FE">
        <w:t>,</w:t>
      </w:r>
      <w:r w:rsidR="00E240AB">
        <w:t xml:space="preserve"> </w:t>
      </w:r>
      <w:r w:rsidR="00E4058B">
        <w:t>д</w:t>
      </w:r>
      <w:r w:rsidR="00D72C2B">
        <w:t xml:space="preserve">уети, </w:t>
      </w:r>
      <w:r w:rsidR="00E4058B">
        <w:t>квартет</w:t>
      </w:r>
      <w:r w:rsidR="00B735FE">
        <w:t>и</w:t>
      </w:r>
      <w:r>
        <w:t xml:space="preserve">. </w:t>
      </w:r>
      <w:r w:rsidR="00E4058B">
        <w:t>Особливий внесок компо</w:t>
      </w:r>
      <w:r w:rsidR="00B735FE">
        <w:t>зитора полягає у створенні специ</w:t>
      </w:r>
      <w:r w:rsidR="00E4058B">
        <w:t xml:space="preserve">фічного за формою циклу. </w:t>
      </w:r>
      <w:r w:rsidR="00BA0DC1">
        <w:t>Твір</w:t>
      </w:r>
      <w:r>
        <w:t xml:space="preserve"> композитора </w:t>
      </w:r>
      <w:r w:rsidRPr="0072472F">
        <w:t>«</w:t>
      </w:r>
      <w:r w:rsidRPr="0072472F">
        <w:rPr>
          <w:rFonts w:cs="Times New Roman"/>
          <w:szCs w:val="28"/>
          <w:lang w:val="uk-UA"/>
        </w:rPr>
        <w:t>Чотири серйозні пісні» (1896)</w:t>
      </w:r>
      <w:r w:rsidR="00D82CD4">
        <w:rPr>
          <w:rFonts w:cs="Times New Roman"/>
          <w:szCs w:val="28"/>
          <w:lang w:val="uk-UA"/>
        </w:rPr>
        <w:t>,</w:t>
      </w:r>
      <w:r w:rsidRPr="0072472F">
        <w:rPr>
          <w:rFonts w:cs="Times New Roman"/>
          <w:szCs w:val="28"/>
          <w:lang w:val="uk-UA"/>
        </w:rPr>
        <w:t xml:space="preserve"> написаний</w:t>
      </w:r>
      <w:r w:rsidR="00E4058B">
        <w:rPr>
          <w:rFonts w:cs="Times New Roman"/>
          <w:szCs w:val="28"/>
          <w:lang w:val="uk-UA"/>
        </w:rPr>
        <w:t xml:space="preserve"> на біблійні фрагменти </w:t>
      </w:r>
      <w:r>
        <w:rPr>
          <w:rFonts w:cs="Times New Roman"/>
          <w:szCs w:val="28"/>
          <w:lang w:val="uk-UA"/>
        </w:rPr>
        <w:t>для баса та фортепіано,</w:t>
      </w:r>
      <w:r w:rsidR="00B2075A">
        <w:rPr>
          <w:rFonts w:cs="Times New Roman"/>
          <w:szCs w:val="28"/>
          <w:lang w:val="uk-UA"/>
        </w:rPr>
        <w:t xml:space="preserve"> </w:t>
      </w:r>
      <w:r w:rsidR="00D82CD4">
        <w:rPr>
          <w:rFonts w:cs="Times New Roman"/>
          <w:szCs w:val="28"/>
          <w:lang w:val="uk-UA"/>
        </w:rPr>
        <w:t xml:space="preserve">для </w:t>
      </w:r>
      <w:r w:rsidR="00B2075A">
        <w:rPr>
          <w:rFonts w:cs="Times New Roman"/>
          <w:szCs w:val="28"/>
          <w:lang w:val="uk-UA"/>
        </w:rPr>
        <w:t xml:space="preserve">твору </w:t>
      </w:r>
      <w:r>
        <w:rPr>
          <w:rFonts w:cs="Times New Roman"/>
          <w:szCs w:val="28"/>
          <w:lang w:val="uk-UA"/>
        </w:rPr>
        <w:t>х</w:t>
      </w:r>
      <w:r w:rsidR="00985122" w:rsidRPr="00663D86">
        <w:rPr>
          <w:rFonts w:cs="Times New Roman"/>
          <w:szCs w:val="28"/>
          <w:lang w:val="uk-UA"/>
        </w:rPr>
        <w:t>арактерні ознаки «грандіозної кантати-</w:t>
      </w:r>
      <w:r w:rsidR="00985122" w:rsidRPr="00663D86">
        <w:rPr>
          <w:rFonts w:cs="Times New Roman"/>
          <w:szCs w:val="28"/>
          <w:lang w:val="uk-UA"/>
        </w:rPr>
        <w:lastRenderedPageBreak/>
        <w:t>соло», «сольної ораторії»</w:t>
      </w:r>
      <w:r w:rsidR="00B2075A">
        <w:rPr>
          <w:rFonts w:cs="Times New Roman"/>
          <w:szCs w:val="28"/>
          <w:lang w:val="uk-UA"/>
        </w:rPr>
        <w:t xml:space="preserve">, </w:t>
      </w:r>
      <w:r w:rsidR="00E4058B">
        <w:rPr>
          <w:rFonts w:cs="Times New Roman"/>
          <w:szCs w:val="28"/>
          <w:lang w:val="uk-UA"/>
        </w:rPr>
        <w:t xml:space="preserve">що </w:t>
      </w:r>
      <w:r w:rsidR="00B2075A">
        <w:rPr>
          <w:rFonts w:cs="Times New Roman"/>
          <w:szCs w:val="28"/>
          <w:lang w:val="uk-UA"/>
        </w:rPr>
        <w:t>вперше використовується. Цикл наслідує інтонаційну специфіку концепції «</w:t>
      </w:r>
      <w:r w:rsidR="00B2075A" w:rsidRPr="00E4058B">
        <w:rPr>
          <w:rFonts w:cs="Times New Roman"/>
          <w:szCs w:val="28"/>
          <w:lang w:val="uk-UA"/>
        </w:rPr>
        <w:t>Німецького реквієму»</w:t>
      </w:r>
      <w:r w:rsidR="00D82CD4">
        <w:rPr>
          <w:rFonts w:cs="Times New Roman"/>
          <w:szCs w:val="28"/>
          <w:lang w:val="uk-UA"/>
        </w:rPr>
        <w:t>, тим самим підкреслює</w:t>
      </w:r>
      <w:r w:rsidR="00B2075A">
        <w:rPr>
          <w:rFonts w:cs="Times New Roman"/>
          <w:szCs w:val="28"/>
          <w:lang w:val="uk-UA"/>
        </w:rPr>
        <w:t xml:space="preserve"> тісний зв</w:t>
      </w:r>
      <w:r w:rsidR="00B2075A" w:rsidRPr="003B5B3F">
        <w:rPr>
          <w:rFonts w:cs="Times New Roman"/>
          <w:szCs w:val="28"/>
          <w:lang w:val="uk-UA"/>
        </w:rPr>
        <w:t xml:space="preserve">’язок спадщини композитора з </w:t>
      </w:r>
      <w:r w:rsidR="00E4058B" w:rsidRPr="003B5B3F">
        <w:rPr>
          <w:rFonts w:cs="Times New Roman"/>
          <w:szCs w:val="28"/>
          <w:lang w:val="uk-UA"/>
        </w:rPr>
        <w:t>німецькою музичною традицією [</w:t>
      </w:r>
      <w:r w:rsidR="008651DE">
        <w:rPr>
          <w:rFonts w:cs="Times New Roman"/>
          <w:szCs w:val="28"/>
          <w:lang w:val="uk-UA"/>
        </w:rPr>
        <w:t>8</w:t>
      </w:r>
      <w:r w:rsidR="00D57842" w:rsidRPr="003B5B3F">
        <w:rPr>
          <w:rFonts w:cs="Times New Roman"/>
          <w:szCs w:val="28"/>
          <w:lang w:val="uk-UA"/>
        </w:rPr>
        <w:t xml:space="preserve">, </w:t>
      </w:r>
      <w:r w:rsidR="00D57842" w:rsidRPr="003B5B3F">
        <w:rPr>
          <w:rFonts w:cs="Times New Roman"/>
          <w:i/>
          <w:szCs w:val="28"/>
          <w:lang w:val="uk-UA"/>
        </w:rPr>
        <w:t>12</w:t>
      </w:r>
      <w:r w:rsidR="00E4058B" w:rsidRPr="003B5B3F">
        <w:rPr>
          <w:rFonts w:cs="Times New Roman"/>
          <w:szCs w:val="28"/>
          <w:lang w:val="uk-UA"/>
        </w:rPr>
        <w:t>].</w:t>
      </w:r>
    </w:p>
    <w:p w14:paraId="77241BF7" w14:textId="0AB3A3E6" w:rsidR="00985122" w:rsidRPr="00566597" w:rsidRDefault="00CB7E02" w:rsidP="00694BC0">
      <w:pPr>
        <w:shd w:val="clear" w:color="auto" w:fill="FFFFFF"/>
        <w:spacing w:after="0" w:line="360" w:lineRule="auto"/>
        <w:ind w:firstLine="709"/>
        <w:jc w:val="both"/>
        <w:rPr>
          <w:lang w:val="uk-UA"/>
        </w:rPr>
      </w:pPr>
      <w:r w:rsidRPr="003B5B3F">
        <w:rPr>
          <w:rFonts w:cs="Times New Roman"/>
          <w:szCs w:val="28"/>
          <w:lang w:val="uk-UA"/>
        </w:rPr>
        <w:t xml:space="preserve">У творчому надбанні </w:t>
      </w:r>
      <w:r>
        <w:rPr>
          <w:rFonts w:cs="Times New Roman"/>
          <w:szCs w:val="28"/>
          <w:lang w:val="uk-UA"/>
        </w:rPr>
        <w:t>Б. Бартока спостерігається</w:t>
      </w:r>
      <w:r w:rsidRPr="003B5B3F">
        <w:rPr>
          <w:rFonts w:cs="Times New Roman"/>
          <w:szCs w:val="28"/>
          <w:lang w:val="uk-UA"/>
        </w:rPr>
        <w:t xml:space="preserve"> ч</w:t>
      </w:r>
      <w:r w:rsidR="00985122" w:rsidRPr="003B5B3F">
        <w:rPr>
          <w:rFonts w:cs="Times New Roman"/>
          <w:szCs w:val="28"/>
          <w:lang w:val="uk-UA"/>
        </w:rPr>
        <w:t>ергування речитативно-декламаційних фраз з наспівними епізодами в циклі «</w:t>
      </w:r>
      <w:r w:rsidR="00985122" w:rsidRPr="00663D86">
        <w:rPr>
          <w:rFonts w:cs="Times New Roman"/>
          <w:szCs w:val="28"/>
          <w:lang w:val="uk-UA"/>
        </w:rPr>
        <w:t>П’ять пісень на вірші Ендре Аді» ор. 16</w:t>
      </w:r>
      <w:r>
        <w:rPr>
          <w:rFonts w:cs="Times New Roman"/>
          <w:szCs w:val="28"/>
          <w:lang w:val="uk-UA"/>
        </w:rPr>
        <w:t xml:space="preserve">, що </w:t>
      </w:r>
      <w:r w:rsidRPr="00CB7E02">
        <w:rPr>
          <w:rFonts w:cs="Times New Roman"/>
          <w:szCs w:val="28"/>
          <w:lang w:val="uk-UA"/>
        </w:rPr>
        <w:t xml:space="preserve">вперше </w:t>
      </w:r>
      <w:r w:rsidR="00985122" w:rsidRPr="003B5B3F">
        <w:rPr>
          <w:rFonts w:cs="Times New Roman"/>
          <w:szCs w:val="28"/>
          <w:lang w:val="uk-UA"/>
        </w:rPr>
        <w:t>зближує їх з</w:t>
      </w:r>
      <w:r w:rsidRPr="003B5B3F">
        <w:rPr>
          <w:rFonts w:cs="Times New Roman"/>
          <w:szCs w:val="28"/>
          <w:lang w:val="uk-UA"/>
        </w:rPr>
        <w:t xml:space="preserve"> інтонаціями народних пісень. </w:t>
      </w:r>
    </w:p>
    <w:p w14:paraId="3F51BA95" w14:textId="76500D50" w:rsidR="00795165" w:rsidRDefault="00795165" w:rsidP="00566597">
      <w:pPr>
        <w:spacing w:after="0" w:line="360" w:lineRule="auto"/>
        <w:ind w:firstLine="709"/>
        <w:jc w:val="both"/>
        <w:rPr>
          <w:rFonts w:cs="Times New Roman"/>
          <w:szCs w:val="28"/>
        </w:rPr>
      </w:pPr>
      <w:r>
        <w:rPr>
          <w:rFonts w:cs="Times New Roman"/>
          <w:szCs w:val="28"/>
        </w:rPr>
        <w:t xml:space="preserve">У </w:t>
      </w:r>
      <w:r w:rsidR="000B4BF4">
        <w:rPr>
          <w:rFonts w:cs="Times New Roman"/>
          <w:szCs w:val="28"/>
        </w:rPr>
        <w:t>ХХ</w:t>
      </w:r>
      <w:r>
        <w:rPr>
          <w:rFonts w:cs="Times New Roman"/>
          <w:szCs w:val="28"/>
        </w:rPr>
        <w:t xml:space="preserve"> столітті розвиток цього жанру продовжується, творчість композиторів през</w:t>
      </w:r>
      <w:r w:rsidR="0055223C">
        <w:rPr>
          <w:rFonts w:cs="Times New Roman"/>
          <w:szCs w:val="28"/>
        </w:rPr>
        <w:t xml:space="preserve">ентує різні національні школи. </w:t>
      </w:r>
      <w:r w:rsidR="000D36F0">
        <w:rPr>
          <w:rFonts w:cs="Times New Roman"/>
          <w:szCs w:val="28"/>
        </w:rPr>
        <w:t>Для цього часу характерне зближення циклу з іншими</w:t>
      </w:r>
      <w:r w:rsidR="00D82CD4">
        <w:rPr>
          <w:rFonts w:cs="Times New Roman"/>
          <w:szCs w:val="28"/>
        </w:rPr>
        <w:t xml:space="preserve"> масштабними вокальними жанрами</w:t>
      </w:r>
      <w:r w:rsidR="000D36F0">
        <w:rPr>
          <w:rFonts w:cs="Times New Roman"/>
          <w:szCs w:val="28"/>
        </w:rPr>
        <w:t xml:space="preserve"> та використання більш різноманітних музичних прийомів. </w:t>
      </w:r>
    </w:p>
    <w:p w14:paraId="3D6FB6AD" w14:textId="18AB2BF4" w:rsidR="007F766F" w:rsidRDefault="007F766F" w:rsidP="00985122">
      <w:pPr>
        <w:spacing w:after="0" w:line="360" w:lineRule="auto"/>
        <w:ind w:firstLine="709"/>
        <w:jc w:val="both"/>
        <w:rPr>
          <w:rFonts w:cs="Times New Roman"/>
          <w:szCs w:val="28"/>
        </w:rPr>
      </w:pPr>
      <w:r>
        <w:rPr>
          <w:rFonts w:cs="Times New Roman"/>
          <w:szCs w:val="28"/>
          <w:lang w:val="uk-UA"/>
        </w:rPr>
        <w:t>Для пода</w:t>
      </w:r>
      <w:r w:rsidR="00B42F67">
        <w:rPr>
          <w:rFonts w:cs="Times New Roman"/>
          <w:szCs w:val="28"/>
          <w:lang w:val="uk-UA"/>
        </w:rPr>
        <w:t xml:space="preserve">льшого вивчення еволюції жанру </w:t>
      </w:r>
      <w:r>
        <w:rPr>
          <w:rFonts w:cs="Times New Roman"/>
          <w:szCs w:val="28"/>
          <w:lang w:val="uk-UA"/>
        </w:rPr>
        <w:t>звернемось до творчості А. Шенберга, де поєднання новаторської системи мови (додекафонії) та</w:t>
      </w:r>
      <w:r w:rsidRPr="00663D86">
        <w:rPr>
          <w:rFonts w:cs="Times New Roman"/>
          <w:szCs w:val="28"/>
          <w:lang w:val="uk-UA"/>
        </w:rPr>
        <w:t xml:space="preserve"> своєрідно</w:t>
      </w:r>
      <w:r>
        <w:rPr>
          <w:rFonts w:cs="Times New Roman"/>
          <w:szCs w:val="28"/>
          <w:lang w:val="uk-UA"/>
        </w:rPr>
        <w:t>го</w:t>
      </w:r>
      <w:r w:rsidRPr="00663D86">
        <w:rPr>
          <w:rFonts w:cs="Times New Roman"/>
          <w:szCs w:val="28"/>
          <w:lang w:val="uk-UA"/>
        </w:rPr>
        <w:t xml:space="preserve"> тракто</w:t>
      </w:r>
      <w:r>
        <w:rPr>
          <w:rFonts w:cs="Times New Roman"/>
          <w:szCs w:val="28"/>
          <w:lang w:val="uk-UA"/>
        </w:rPr>
        <w:t>ваного</w:t>
      </w:r>
      <w:r w:rsidRPr="00663D86">
        <w:rPr>
          <w:rFonts w:cs="Times New Roman"/>
          <w:szCs w:val="28"/>
          <w:lang w:val="uk-UA"/>
        </w:rPr>
        <w:t xml:space="preserve"> принцип</w:t>
      </w:r>
      <w:r>
        <w:rPr>
          <w:rFonts w:cs="Times New Roman"/>
          <w:szCs w:val="28"/>
          <w:lang w:val="uk-UA"/>
        </w:rPr>
        <w:t>у</w:t>
      </w:r>
      <w:r w:rsidRPr="00663D86">
        <w:rPr>
          <w:rFonts w:cs="Times New Roman"/>
          <w:szCs w:val="28"/>
          <w:lang w:val="uk-UA"/>
        </w:rPr>
        <w:t xml:space="preserve"> мелодекламації</w:t>
      </w:r>
      <w:r>
        <w:rPr>
          <w:rFonts w:cs="Times New Roman"/>
          <w:szCs w:val="28"/>
          <w:lang w:val="uk-UA"/>
        </w:rPr>
        <w:t xml:space="preserve"> вперше використовується на прикладі вокальної мелодрами</w:t>
      </w:r>
      <w:r w:rsidRPr="00663D86">
        <w:rPr>
          <w:rFonts w:cs="Times New Roman"/>
          <w:szCs w:val="28"/>
          <w:lang w:val="uk-UA"/>
        </w:rPr>
        <w:t xml:space="preserve"> «Місячний П’єро»</w:t>
      </w:r>
      <w:r>
        <w:rPr>
          <w:rFonts w:cs="Times New Roman"/>
          <w:szCs w:val="28"/>
          <w:lang w:val="uk-UA"/>
        </w:rPr>
        <w:t xml:space="preserve"> на одноіменну збірку А.</w:t>
      </w:r>
      <w:r w:rsidR="009D3DDB">
        <w:rPr>
          <w:rFonts w:cs="Times New Roman"/>
          <w:szCs w:val="28"/>
        </w:rPr>
        <w:t> Жиро</w:t>
      </w:r>
      <w:r>
        <w:t xml:space="preserve"> (1912) </w:t>
      </w:r>
      <w:r w:rsidRPr="003B5B3F">
        <w:rPr>
          <w:rFonts w:cs="Times New Roman"/>
          <w:szCs w:val="28"/>
        </w:rPr>
        <w:t>[</w:t>
      </w:r>
      <w:r w:rsidR="008651DE">
        <w:rPr>
          <w:rFonts w:cs="Times New Roman"/>
          <w:szCs w:val="28"/>
        </w:rPr>
        <w:t>6</w:t>
      </w:r>
      <w:r>
        <w:rPr>
          <w:rFonts w:cs="Times New Roman"/>
          <w:szCs w:val="28"/>
        </w:rPr>
        <w:t xml:space="preserve">, </w:t>
      </w:r>
      <w:r w:rsidRPr="00003455">
        <w:rPr>
          <w:rFonts w:cs="Times New Roman"/>
          <w:i/>
          <w:szCs w:val="28"/>
        </w:rPr>
        <w:t>6</w:t>
      </w:r>
      <w:r w:rsidRPr="003B5B3F">
        <w:rPr>
          <w:rFonts w:cs="Times New Roman"/>
          <w:szCs w:val="28"/>
        </w:rPr>
        <w:t>]</w:t>
      </w:r>
      <w:r>
        <w:rPr>
          <w:rFonts w:cs="Times New Roman"/>
          <w:szCs w:val="28"/>
        </w:rPr>
        <w:t>.</w:t>
      </w:r>
    </w:p>
    <w:p w14:paraId="01BFEECE" w14:textId="473C734F" w:rsidR="00985122" w:rsidRDefault="00985122" w:rsidP="00985122">
      <w:pPr>
        <w:spacing w:after="0" w:line="360" w:lineRule="auto"/>
        <w:ind w:firstLine="709"/>
        <w:jc w:val="both"/>
        <w:rPr>
          <w:rFonts w:cs="Times New Roman"/>
          <w:szCs w:val="28"/>
        </w:rPr>
      </w:pPr>
      <w:r>
        <w:rPr>
          <w:rFonts w:cs="Times New Roman"/>
          <w:szCs w:val="28"/>
          <w:lang w:val="uk-UA"/>
        </w:rPr>
        <w:t>«Х</w:t>
      </w:r>
      <w:r w:rsidRPr="00663D86">
        <w:rPr>
          <w:rFonts w:cs="Times New Roman"/>
          <w:szCs w:val="28"/>
          <w:lang w:val="uk-UA"/>
        </w:rPr>
        <w:t xml:space="preserve">арактерна калейдоскопічність образів поезії Е. Сітуел, що обумовлює використання в циклі прийому «стимуляції», тобто жанрово-стильових </w:t>
      </w:r>
      <w:r>
        <w:rPr>
          <w:rFonts w:cs="Times New Roman"/>
          <w:szCs w:val="28"/>
          <w:lang w:val="uk-UA"/>
        </w:rPr>
        <w:t>запозичень, що ви</w:t>
      </w:r>
      <w:r w:rsidRPr="00663D86">
        <w:rPr>
          <w:rFonts w:cs="Times New Roman"/>
          <w:szCs w:val="28"/>
          <w:lang w:val="uk-UA"/>
        </w:rPr>
        <w:t>ступають у якості змістовного «ядра» твору</w:t>
      </w:r>
      <w:r>
        <w:rPr>
          <w:rFonts w:cs="Times New Roman"/>
          <w:szCs w:val="28"/>
          <w:lang w:val="uk-UA"/>
        </w:rPr>
        <w:t xml:space="preserve">, яскраво виділяється вперше у циклі </w:t>
      </w:r>
      <w:r w:rsidRPr="00663D86">
        <w:rPr>
          <w:rFonts w:cs="Times New Roman"/>
          <w:szCs w:val="28"/>
          <w:lang w:val="uk-UA"/>
        </w:rPr>
        <w:t>«Три пісні на вірші Е. Сітуел»</w:t>
      </w:r>
      <w:r>
        <w:rPr>
          <w:rFonts w:cs="Times New Roman"/>
          <w:szCs w:val="28"/>
          <w:lang w:val="uk-UA"/>
        </w:rPr>
        <w:t xml:space="preserve"> (1932) У. Уолтона</w:t>
      </w:r>
      <w:r w:rsidRPr="00663D86">
        <w:rPr>
          <w:rFonts w:cs="Times New Roman"/>
          <w:szCs w:val="28"/>
          <w:lang w:val="uk-UA"/>
        </w:rPr>
        <w:t>»</w:t>
      </w:r>
      <w:r>
        <w:t xml:space="preserve">, </w:t>
      </w:r>
      <w:r w:rsidRPr="00534BF0">
        <w:rPr>
          <w:rFonts w:cs="Times New Roman"/>
          <w:noProof/>
          <w:szCs w:val="28"/>
          <w:lang w:val="uk-UA"/>
        </w:rPr>
        <w:t>‒</w:t>
      </w:r>
      <w:r w:rsidR="00CB7E02">
        <w:rPr>
          <w:rFonts w:cs="Times New Roman"/>
          <w:noProof/>
          <w:szCs w:val="28"/>
          <w:lang w:val="uk-UA"/>
        </w:rPr>
        <w:t xml:space="preserve"> </w:t>
      </w:r>
      <w:r>
        <w:rPr>
          <w:rFonts w:cs="Times New Roman"/>
          <w:noProof/>
          <w:szCs w:val="28"/>
          <w:lang w:val="uk-UA"/>
        </w:rPr>
        <w:t xml:space="preserve">відмічає Л. Горелік </w:t>
      </w:r>
      <w:r w:rsidRPr="003B5B3F">
        <w:rPr>
          <w:rFonts w:cs="Times New Roman"/>
          <w:szCs w:val="28"/>
        </w:rPr>
        <w:t>[</w:t>
      </w:r>
      <w:r w:rsidR="00446387">
        <w:rPr>
          <w:rFonts w:cs="Times New Roman"/>
          <w:szCs w:val="28"/>
        </w:rPr>
        <w:t>7</w:t>
      </w:r>
      <w:r w:rsidRPr="00D57842">
        <w:rPr>
          <w:rFonts w:cs="Times New Roman"/>
          <w:szCs w:val="28"/>
        </w:rPr>
        <w:t xml:space="preserve">, </w:t>
      </w:r>
      <w:r w:rsidRPr="00D57842">
        <w:rPr>
          <w:rFonts w:cs="Times New Roman"/>
          <w:i/>
          <w:szCs w:val="28"/>
        </w:rPr>
        <w:t>11</w:t>
      </w:r>
      <w:r w:rsidRPr="003B5B3F">
        <w:rPr>
          <w:rFonts w:cs="Times New Roman"/>
          <w:szCs w:val="28"/>
        </w:rPr>
        <w:t>]</w:t>
      </w:r>
      <w:r w:rsidRPr="00D57842">
        <w:rPr>
          <w:rFonts w:cs="Times New Roman"/>
          <w:szCs w:val="28"/>
        </w:rPr>
        <w:t>.</w:t>
      </w:r>
      <w:r>
        <w:rPr>
          <w:rFonts w:cs="Times New Roman"/>
          <w:szCs w:val="28"/>
        </w:rPr>
        <w:t xml:space="preserve"> </w:t>
      </w:r>
    </w:p>
    <w:p w14:paraId="3B391427" w14:textId="10B34EA9" w:rsidR="00985122" w:rsidRDefault="00985122" w:rsidP="00985122">
      <w:pPr>
        <w:spacing w:after="0" w:line="360" w:lineRule="auto"/>
        <w:ind w:firstLine="709"/>
        <w:jc w:val="both"/>
        <w:rPr>
          <w:rFonts w:cs="Times New Roman"/>
          <w:szCs w:val="28"/>
        </w:rPr>
      </w:pPr>
      <w:r>
        <w:rPr>
          <w:rFonts w:cs="Times New Roman"/>
          <w:szCs w:val="28"/>
          <w:lang w:val="uk-UA"/>
        </w:rPr>
        <w:t>П</w:t>
      </w:r>
      <w:r w:rsidRPr="00663D86">
        <w:rPr>
          <w:rFonts w:cs="Times New Roman"/>
          <w:szCs w:val="28"/>
          <w:lang w:val="uk-UA"/>
        </w:rPr>
        <w:t xml:space="preserve">оказовий жанровий синтез, </w:t>
      </w:r>
      <w:r>
        <w:rPr>
          <w:rFonts w:cs="Times New Roman"/>
          <w:szCs w:val="28"/>
          <w:lang w:val="uk-UA"/>
        </w:rPr>
        <w:t xml:space="preserve">який </w:t>
      </w:r>
      <w:r w:rsidRPr="00663D86">
        <w:rPr>
          <w:rFonts w:cs="Times New Roman"/>
          <w:szCs w:val="28"/>
          <w:lang w:val="uk-UA"/>
        </w:rPr>
        <w:t>зближує цикл</w:t>
      </w:r>
      <w:r w:rsidR="002F7AD0">
        <w:rPr>
          <w:rFonts w:cs="Times New Roman"/>
          <w:szCs w:val="28"/>
          <w:lang w:val="uk-UA"/>
        </w:rPr>
        <w:t xml:space="preserve"> </w:t>
      </w:r>
      <w:r w:rsidRPr="00663D86">
        <w:rPr>
          <w:rFonts w:cs="Times New Roman"/>
          <w:szCs w:val="28"/>
          <w:lang w:val="uk-UA"/>
        </w:rPr>
        <w:t>«Житіє Марії</w:t>
      </w:r>
      <w:r>
        <w:rPr>
          <w:rFonts w:cs="Times New Roman"/>
          <w:szCs w:val="28"/>
          <w:lang w:val="uk-UA"/>
        </w:rPr>
        <w:t>» П.</w:t>
      </w:r>
      <w:r>
        <w:rPr>
          <w:rFonts w:cs="Times New Roman"/>
          <w:szCs w:val="28"/>
        </w:rPr>
        <w:t xml:space="preserve"> Хіндеміта </w:t>
      </w:r>
      <w:r w:rsidRPr="00663D86">
        <w:rPr>
          <w:rFonts w:cs="Times New Roman"/>
          <w:szCs w:val="28"/>
          <w:lang w:val="uk-UA"/>
        </w:rPr>
        <w:t>з монооперою і німецькою духо</w:t>
      </w:r>
      <w:r w:rsidR="00B42F67">
        <w:rPr>
          <w:rFonts w:cs="Times New Roman"/>
          <w:szCs w:val="28"/>
          <w:lang w:val="uk-UA"/>
        </w:rPr>
        <w:t>вно</w:t>
      </w:r>
      <w:r w:rsidRPr="00663D86">
        <w:rPr>
          <w:rFonts w:cs="Times New Roman"/>
          <w:szCs w:val="28"/>
          <w:lang w:val="uk-UA"/>
        </w:rPr>
        <w:t>ю кантатою</w:t>
      </w:r>
      <w:r w:rsidR="00B42F67">
        <w:rPr>
          <w:rFonts w:cs="Times New Roman"/>
          <w:szCs w:val="28"/>
          <w:lang w:val="uk-UA"/>
        </w:rPr>
        <w:t>,</w:t>
      </w:r>
      <w:r>
        <w:rPr>
          <w:rFonts w:cs="Times New Roman"/>
          <w:szCs w:val="28"/>
          <w:lang w:val="uk-UA"/>
        </w:rPr>
        <w:t xml:space="preserve"> характерний для творчості </w:t>
      </w:r>
      <w:r w:rsidRPr="00D57842">
        <w:rPr>
          <w:rFonts w:cs="Times New Roman"/>
          <w:szCs w:val="28"/>
          <w:lang w:val="uk-UA"/>
        </w:rPr>
        <w:t>композитора</w:t>
      </w:r>
      <w:r w:rsidR="008131A3">
        <w:rPr>
          <w:rFonts w:cs="Times New Roman"/>
          <w:szCs w:val="28"/>
          <w:lang w:val="uk-UA"/>
        </w:rPr>
        <w:t xml:space="preserve"> </w:t>
      </w:r>
      <w:r w:rsidR="008651DE">
        <w:rPr>
          <w:rFonts w:cs="Times New Roman"/>
          <w:szCs w:val="28"/>
        </w:rPr>
        <w:t>[12</w:t>
      </w:r>
      <w:r>
        <w:rPr>
          <w:rFonts w:cs="Times New Roman"/>
          <w:szCs w:val="28"/>
        </w:rPr>
        <w:t xml:space="preserve">, </w:t>
      </w:r>
      <w:r w:rsidR="00D57842" w:rsidRPr="00D57842">
        <w:rPr>
          <w:rFonts w:cs="Times New Roman"/>
          <w:i/>
          <w:szCs w:val="28"/>
        </w:rPr>
        <w:t>79</w:t>
      </w:r>
      <w:r w:rsidRPr="003B5B3F">
        <w:rPr>
          <w:rFonts w:cs="Times New Roman"/>
          <w:szCs w:val="28"/>
        </w:rPr>
        <w:t>]</w:t>
      </w:r>
      <w:r>
        <w:rPr>
          <w:rFonts w:cs="Times New Roman"/>
          <w:szCs w:val="28"/>
        </w:rPr>
        <w:t>.</w:t>
      </w:r>
    </w:p>
    <w:p w14:paraId="17C6E24E" w14:textId="4D601BC0" w:rsidR="00F0772D" w:rsidRPr="003B5B3F" w:rsidRDefault="00985122" w:rsidP="00985122">
      <w:pPr>
        <w:spacing w:after="0" w:line="360" w:lineRule="auto"/>
        <w:ind w:firstLine="709"/>
        <w:jc w:val="both"/>
        <w:rPr>
          <w:lang w:val="uk-UA"/>
        </w:rPr>
      </w:pPr>
      <w:r w:rsidRPr="00663D86">
        <w:rPr>
          <w:rFonts w:cs="Times New Roman"/>
          <w:szCs w:val="28"/>
          <w:lang w:val="uk-UA"/>
        </w:rPr>
        <w:t xml:space="preserve">До жанру камерно-вокальної музики зверталися і українські </w:t>
      </w:r>
      <w:r w:rsidRPr="00DD5D67">
        <w:rPr>
          <w:rFonts w:cs="Times New Roman"/>
          <w:szCs w:val="28"/>
          <w:lang w:val="uk-UA"/>
        </w:rPr>
        <w:t>композитори.</w:t>
      </w:r>
      <w:r w:rsidRPr="00663D86">
        <w:rPr>
          <w:rFonts w:cs="Times New Roman"/>
          <w:szCs w:val="28"/>
          <w:lang w:val="uk-UA"/>
        </w:rPr>
        <w:t xml:space="preserve"> </w:t>
      </w:r>
      <w:r w:rsidR="00AB720F">
        <w:rPr>
          <w:rFonts w:cs="Times New Roman"/>
          <w:szCs w:val="28"/>
          <w:lang w:val="uk-UA"/>
        </w:rPr>
        <w:t xml:space="preserve">Розвиток вокального циклу припадає в Україні </w:t>
      </w:r>
      <w:r w:rsidR="000D36F0">
        <w:rPr>
          <w:rFonts w:cs="Times New Roman"/>
          <w:szCs w:val="28"/>
          <w:lang w:val="uk-UA"/>
        </w:rPr>
        <w:t xml:space="preserve">так само </w:t>
      </w:r>
      <w:r w:rsidR="00AB720F">
        <w:rPr>
          <w:rFonts w:cs="Times New Roman"/>
          <w:szCs w:val="28"/>
          <w:lang w:val="uk-UA"/>
        </w:rPr>
        <w:t xml:space="preserve">на </w:t>
      </w:r>
      <w:r w:rsidR="00C4715E">
        <w:rPr>
          <w:rFonts w:cs="Times New Roman"/>
          <w:szCs w:val="28"/>
          <w:lang w:val="uk-UA"/>
        </w:rPr>
        <w:t xml:space="preserve">ХІХ‒початок ХХ </w:t>
      </w:r>
      <w:r w:rsidR="00AB720F">
        <w:rPr>
          <w:rFonts w:cs="Times New Roman"/>
          <w:szCs w:val="28"/>
          <w:lang w:val="uk-UA"/>
        </w:rPr>
        <w:t xml:space="preserve">століття. </w:t>
      </w:r>
      <w:r w:rsidR="00F0772D" w:rsidRPr="003B5B3F">
        <w:rPr>
          <w:lang w:val="uk-UA"/>
        </w:rPr>
        <w:t>Вокальну творчість українських композитор</w:t>
      </w:r>
      <w:r w:rsidR="00B42F67">
        <w:rPr>
          <w:lang w:val="uk-UA"/>
        </w:rPr>
        <w:t>ів</w:t>
      </w:r>
      <w:r w:rsidR="00F0772D" w:rsidRPr="003B5B3F">
        <w:rPr>
          <w:lang w:val="uk-UA"/>
        </w:rPr>
        <w:t xml:space="preserve"> та їхні вокальні цикли вивчали чимало українських музикознавців, такі як: </w:t>
      </w:r>
      <w:r w:rsidR="005272AB" w:rsidRPr="003B5B3F">
        <w:rPr>
          <w:lang w:val="uk-UA"/>
        </w:rPr>
        <w:t>Л.</w:t>
      </w:r>
      <w:r w:rsidR="005272AB">
        <w:t> </w:t>
      </w:r>
      <w:r w:rsidR="00F0772D" w:rsidRPr="003B5B3F">
        <w:rPr>
          <w:lang w:val="uk-UA"/>
        </w:rPr>
        <w:t>Го</w:t>
      </w:r>
      <w:r w:rsidR="005272AB" w:rsidRPr="003B5B3F">
        <w:rPr>
          <w:lang w:val="uk-UA"/>
        </w:rPr>
        <w:t>релік, О.</w:t>
      </w:r>
      <w:r w:rsidR="005272AB">
        <w:t> </w:t>
      </w:r>
      <w:r w:rsidR="005272AB" w:rsidRPr="003B5B3F">
        <w:rPr>
          <w:lang w:val="uk-UA"/>
        </w:rPr>
        <w:t>Литвинова, Н.</w:t>
      </w:r>
      <w:r w:rsidR="005272AB">
        <w:t> </w:t>
      </w:r>
      <w:r w:rsidR="005272AB" w:rsidRPr="003B5B3F">
        <w:rPr>
          <w:lang w:val="uk-UA"/>
        </w:rPr>
        <w:t>Гребенюк, Н.</w:t>
      </w:r>
      <w:r w:rsidR="005272AB">
        <w:t> </w:t>
      </w:r>
      <w:r w:rsidR="00F0772D" w:rsidRPr="003B5B3F">
        <w:rPr>
          <w:lang w:val="uk-UA"/>
        </w:rPr>
        <w:t xml:space="preserve">Говорухіна та інші. </w:t>
      </w:r>
    </w:p>
    <w:p w14:paraId="43E4956A" w14:textId="77777777" w:rsidR="00AB720F" w:rsidRPr="003B5B3F" w:rsidRDefault="00AB720F" w:rsidP="00985122">
      <w:pPr>
        <w:spacing w:after="0" w:line="360" w:lineRule="auto"/>
        <w:ind w:firstLine="709"/>
        <w:jc w:val="both"/>
        <w:rPr>
          <w:rFonts w:cs="Times New Roman"/>
          <w:szCs w:val="28"/>
          <w:lang w:val="uk-UA"/>
        </w:rPr>
      </w:pPr>
      <w:r>
        <w:rPr>
          <w:rFonts w:cs="Times New Roman"/>
          <w:szCs w:val="28"/>
          <w:lang w:val="uk-UA"/>
        </w:rPr>
        <w:lastRenderedPageBreak/>
        <w:t>Яскравим прикладом</w:t>
      </w:r>
      <w:r w:rsidR="000D36F0">
        <w:rPr>
          <w:rFonts w:cs="Times New Roman"/>
          <w:szCs w:val="28"/>
          <w:lang w:val="uk-UA"/>
        </w:rPr>
        <w:t xml:space="preserve"> жанру</w:t>
      </w:r>
      <w:r>
        <w:rPr>
          <w:rFonts w:cs="Times New Roman"/>
          <w:szCs w:val="28"/>
          <w:lang w:val="uk-UA"/>
        </w:rPr>
        <w:t xml:space="preserve"> є вокальний цикл </w:t>
      </w:r>
      <w:r w:rsidRPr="003B5B3F">
        <w:rPr>
          <w:rFonts w:cs="Times New Roman"/>
          <w:szCs w:val="28"/>
          <w:lang w:val="uk-UA"/>
        </w:rPr>
        <w:t xml:space="preserve">«Барвінки» </w:t>
      </w:r>
      <w:r w:rsidRPr="003B5B3F">
        <w:rPr>
          <w:lang w:val="uk-UA"/>
        </w:rPr>
        <w:t>(1907–1909)</w:t>
      </w:r>
      <w:r w:rsidRPr="003B5B3F">
        <w:rPr>
          <w:rFonts w:cs="Times New Roman"/>
          <w:szCs w:val="28"/>
          <w:lang w:val="uk-UA"/>
        </w:rPr>
        <w:t xml:space="preserve"> Я.</w:t>
      </w:r>
      <w:r>
        <w:rPr>
          <w:rFonts w:cs="Times New Roman"/>
          <w:szCs w:val="28"/>
        </w:rPr>
        <w:t> </w:t>
      </w:r>
      <w:r w:rsidRPr="003B5B3F">
        <w:rPr>
          <w:rFonts w:cs="Times New Roman"/>
          <w:szCs w:val="28"/>
          <w:lang w:val="uk-UA"/>
        </w:rPr>
        <w:t>С</w:t>
      </w:r>
      <w:r w:rsidR="000D36F0" w:rsidRPr="003B5B3F">
        <w:rPr>
          <w:rFonts w:cs="Times New Roman"/>
          <w:szCs w:val="28"/>
          <w:lang w:val="uk-UA"/>
        </w:rPr>
        <w:t xml:space="preserve">тепового, </w:t>
      </w:r>
      <w:r w:rsidR="00393621" w:rsidRPr="003B5B3F">
        <w:rPr>
          <w:rFonts w:cs="Times New Roman"/>
          <w:szCs w:val="28"/>
          <w:lang w:val="uk-UA"/>
        </w:rPr>
        <w:t xml:space="preserve">який став одним </w:t>
      </w:r>
      <w:r w:rsidR="000D36F0" w:rsidRPr="003B5B3F">
        <w:rPr>
          <w:rFonts w:cs="Times New Roman"/>
          <w:szCs w:val="28"/>
          <w:lang w:val="uk-UA"/>
        </w:rPr>
        <w:t>із найпопулярніших творів</w:t>
      </w:r>
      <w:r w:rsidR="00393621" w:rsidRPr="003B5B3F">
        <w:rPr>
          <w:rFonts w:cs="Times New Roman"/>
          <w:szCs w:val="28"/>
          <w:lang w:val="uk-UA"/>
        </w:rPr>
        <w:t xml:space="preserve"> в ті часи, в</w:t>
      </w:r>
      <w:r w:rsidR="000D36F0" w:rsidRPr="003B5B3F">
        <w:rPr>
          <w:rFonts w:cs="Times New Roman"/>
          <w:szCs w:val="28"/>
          <w:lang w:val="uk-UA"/>
        </w:rPr>
        <w:t xml:space="preserve">ін </w:t>
      </w:r>
      <w:r w:rsidR="00703591" w:rsidRPr="003B5B3F">
        <w:rPr>
          <w:rFonts w:cs="Times New Roman"/>
          <w:szCs w:val="28"/>
          <w:lang w:val="uk-UA"/>
        </w:rPr>
        <w:t>в</w:t>
      </w:r>
      <w:r w:rsidR="00393621" w:rsidRPr="003B5B3F">
        <w:rPr>
          <w:rFonts w:cs="Times New Roman"/>
          <w:szCs w:val="28"/>
          <w:lang w:val="uk-UA"/>
        </w:rPr>
        <w:t xml:space="preserve">ирізнявся своєю пісенністю та тісно був пов’язаний з народною піснею. </w:t>
      </w:r>
    </w:p>
    <w:p w14:paraId="3344DD7F" w14:textId="43D6C4C0" w:rsidR="000D36F0" w:rsidRDefault="001244C4" w:rsidP="00985122">
      <w:pPr>
        <w:spacing w:after="0" w:line="360" w:lineRule="auto"/>
        <w:ind w:firstLine="709"/>
        <w:jc w:val="both"/>
        <w:rPr>
          <w:rFonts w:cs="Times New Roman"/>
          <w:szCs w:val="28"/>
        </w:rPr>
      </w:pPr>
      <w:r>
        <w:rPr>
          <w:rFonts w:cs="Times New Roman"/>
          <w:szCs w:val="28"/>
        </w:rPr>
        <w:t xml:space="preserve">Продовжує розвиток цього </w:t>
      </w:r>
      <w:r w:rsidR="003E3F40">
        <w:rPr>
          <w:rFonts w:cs="Times New Roman"/>
          <w:szCs w:val="28"/>
        </w:rPr>
        <w:t>музичного напрямку</w:t>
      </w:r>
      <w:r>
        <w:rPr>
          <w:rFonts w:cs="Times New Roman"/>
          <w:szCs w:val="28"/>
        </w:rPr>
        <w:t xml:space="preserve"> і відомий український композитор Л. Ревуцький. Творча спадщина композитора є досить різнопланова, важливе місце займа</w:t>
      </w:r>
      <w:r w:rsidR="00B42F67">
        <w:rPr>
          <w:rFonts w:cs="Times New Roman"/>
          <w:szCs w:val="28"/>
        </w:rPr>
        <w:t>є</w:t>
      </w:r>
      <w:r>
        <w:rPr>
          <w:rFonts w:cs="Times New Roman"/>
          <w:szCs w:val="28"/>
        </w:rPr>
        <w:t xml:space="preserve"> саме вокальна музика. Він є автором циклів</w:t>
      </w:r>
      <w:r w:rsidRPr="001244C4">
        <w:rPr>
          <w:rFonts w:cs="Times New Roman"/>
          <w:szCs w:val="28"/>
        </w:rPr>
        <w:t xml:space="preserve"> для голосу і фортепіано — «Козацькі пісні» (1925), «Галицькі пісні» (1926), «Пісні для високого голосу» (1925—1947)</w:t>
      </w:r>
      <w:r>
        <w:rPr>
          <w:rFonts w:cs="Times New Roman"/>
          <w:szCs w:val="28"/>
        </w:rPr>
        <w:t xml:space="preserve">. </w:t>
      </w:r>
      <w:r w:rsidR="000D36F0">
        <w:rPr>
          <w:rFonts w:cs="Times New Roman"/>
          <w:szCs w:val="28"/>
        </w:rPr>
        <w:t>У тво</w:t>
      </w:r>
      <w:r>
        <w:rPr>
          <w:rFonts w:cs="Times New Roman"/>
          <w:szCs w:val="28"/>
        </w:rPr>
        <w:t>р</w:t>
      </w:r>
      <w:r w:rsidR="000D36F0">
        <w:rPr>
          <w:rFonts w:cs="Times New Roman"/>
          <w:szCs w:val="28"/>
        </w:rPr>
        <w:t>і</w:t>
      </w:r>
      <w:r>
        <w:rPr>
          <w:rFonts w:cs="Times New Roman"/>
          <w:szCs w:val="28"/>
        </w:rPr>
        <w:t xml:space="preserve"> </w:t>
      </w:r>
      <w:r w:rsidRPr="001244C4">
        <w:rPr>
          <w:rFonts w:cs="Times New Roman"/>
          <w:szCs w:val="28"/>
        </w:rPr>
        <w:t>«Галицькі пісні»</w:t>
      </w:r>
      <w:r w:rsidR="000D36F0">
        <w:rPr>
          <w:rFonts w:cs="Times New Roman"/>
          <w:szCs w:val="28"/>
        </w:rPr>
        <w:t xml:space="preserve">, який </w:t>
      </w:r>
      <w:r w:rsidR="001A049A">
        <w:rPr>
          <w:rFonts w:cs="Times New Roman"/>
          <w:szCs w:val="28"/>
        </w:rPr>
        <w:t xml:space="preserve">написаний з опорою на народні пісні, композитор </w:t>
      </w:r>
      <w:r w:rsidR="00767631">
        <w:rPr>
          <w:rFonts w:cs="Times New Roman"/>
          <w:szCs w:val="28"/>
        </w:rPr>
        <w:t>звертається до фолькльорної мелодії, розгортає оригінальний авторський твір до відповідної стилістики.</w:t>
      </w:r>
      <w:r w:rsidR="00A56563">
        <w:rPr>
          <w:rFonts w:cs="Times New Roman"/>
          <w:szCs w:val="28"/>
        </w:rPr>
        <w:t xml:space="preserve"> Особливістю </w:t>
      </w:r>
      <w:r w:rsidR="00DD5367">
        <w:rPr>
          <w:rFonts w:cs="Times New Roman"/>
          <w:szCs w:val="28"/>
        </w:rPr>
        <w:t>його циклу є широке використан</w:t>
      </w:r>
      <w:r w:rsidR="00DD5367" w:rsidRPr="00DD5367">
        <w:rPr>
          <w:rFonts w:cs="Times New Roman"/>
          <w:szCs w:val="28"/>
        </w:rPr>
        <w:t>ня фермат і</w:t>
      </w:r>
      <w:r w:rsidR="00DD5367">
        <w:rPr>
          <w:rFonts w:cs="Times New Roman"/>
          <w:szCs w:val="28"/>
        </w:rPr>
        <w:t xml:space="preserve"> цезур, що за своїм походженням </w:t>
      </w:r>
      <w:r w:rsidR="00DD5367" w:rsidRPr="00DD5367">
        <w:rPr>
          <w:rFonts w:cs="Times New Roman"/>
          <w:szCs w:val="28"/>
        </w:rPr>
        <w:t xml:space="preserve">коріняться в імпровізаційній природі українського народнопісенного </w:t>
      </w:r>
      <w:r w:rsidR="00B42F67">
        <w:rPr>
          <w:rFonts w:cs="Times New Roman"/>
          <w:szCs w:val="28"/>
        </w:rPr>
        <w:t>виконавства.</w:t>
      </w:r>
      <w:r w:rsidR="00DD5367">
        <w:rPr>
          <w:rFonts w:cs="Times New Roman"/>
          <w:szCs w:val="28"/>
        </w:rPr>
        <w:t xml:space="preserve"> </w:t>
      </w:r>
      <w:r w:rsidR="00B42F67">
        <w:rPr>
          <w:rFonts w:cs="Times New Roman"/>
          <w:szCs w:val="28"/>
        </w:rPr>
        <w:t>В</w:t>
      </w:r>
      <w:r w:rsidR="00EF3A56">
        <w:rPr>
          <w:rFonts w:cs="Times New Roman"/>
          <w:szCs w:val="28"/>
        </w:rPr>
        <w:t xml:space="preserve">иконавцям </w:t>
      </w:r>
      <w:r w:rsidR="00DD5367">
        <w:rPr>
          <w:rFonts w:cs="Times New Roman"/>
          <w:szCs w:val="28"/>
        </w:rPr>
        <w:t>потрібно обов</w:t>
      </w:r>
      <w:r w:rsidR="00DD5367" w:rsidRPr="003B5B3F">
        <w:rPr>
          <w:rFonts w:cs="Times New Roman"/>
          <w:szCs w:val="28"/>
        </w:rPr>
        <w:t>’</w:t>
      </w:r>
      <w:r w:rsidR="00DD5367">
        <w:rPr>
          <w:rFonts w:cs="Times New Roman"/>
          <w:szCs w:val="28"/>
        </w:rPr>
        <w:t xml:space="preserve">язково дотиримуватися їх. Цим </w:t>
      </w:r>
      <w:r w:rsidR="00DD5367" w:rsidRPr="00DD5367">
        <w:rPr>
          <w:rFonts w:cs="Times New Roman"/>
          <w:szCs w:val="28"/>
        </w:rPr>
        <w:t>прийомом широко користувавс</w:t>
      </w:r>
      <w:r w:rsidR="005272AB">
        <w:rPr>
          <w:rFonts w:cs="Times New Roman"/>
          <w:szCs w:val="28"/>
        </w:rPr>
        <w:t>я у своїх вокальних творах і М. </w:t>
      </w:r>
      <w:r w:rsidR="00DD5367" w:rsidRPr="00DD5367">
        <w:rPr>
          <w:rFonts w:cs="Times New Roman"/>
          <w:szCs w:val="28"/>
        </w:rPr>
        <w:t>Лисенко</w:t>
      </w:r>
      <w:r w:rsidR="005272AB">
        <w:rPr>
          <w:rFonts w:cs="Times New Roman"/>
          <w:szCs w:val="28"/>
        </w:rPr>
        <w:t xml:space="preserve"> </w:t>
      </w:r>
      <w:r w:rsidR="008651DE">
        <w:rPr>
          <w:rFonts w:cs="Times New Roman"/>
          <w:szCs w:val="28"/>
        </w:rPr>
        <w:t>[9</w:t>
      </w:r>
      <w:r w:rsidR="005272AB" w:rsidRPr="003B5B3F">
        <w:rPr>
          <w:rFonts w:cs="Times New Roman"/>
          <w:szCs w:val="28"/>
        </w:rPr>
        <w:t xml:space="preserve">, </w:t>
      </w:r>
      <w:r w:rsidR="00D57842" w:rsidRPr="003B5B3F">
        <w:rPr>
          <w:rFonts w:cs="Times New Roman"/>
          <w:i/>
          <w:szCs w:val="28"/>
        </w:rPr>
        <w:t>70</w:t>
      </w:r>
      <w:r w:rsidR="005272AB" w:rsidRPr="003B5B3F">
        <w:rPr>
          <w:rFonts w:cs="Times New Roman"/>
          <w:szCs w:val="28"/>
        </w:rPr>
        <w:t>]</w:t>
      </w:r>
      <w:r w:rsidR="005272AB">
        <w:rPr>
          <w:rFonts w:cs="Times New Roman"/>
          <w:szCs w:val="28"/>
        </w:rPr>
        <w:t xml:space="preserve">. </w:t>
      </w:r>
    </w:p>
    <w:p w14:paraId="73F230BE" w14:textId="187EFF6C" w:rsidR="00D269AA" w:rsidRDefault="00EF3A56" w:rsidP="00985122">
      <w:pPr>
        <w:spacing w:after="0" w:line="360" w:lineRule="auto"/>
        <w:ind w:firstLine="709"/>
        <w:jc w:val="both"/>
        <w:rPr>
          <w:rFonts w:cs="Times New Roman"/>
          <w:szCs w:val="28"/>
        </w:rPr>
      </w:pPr>
      <w:r>
        <w:rPr>
          <w:rFonts w:cs="Times New Roman"/>
          <w:szCs w:val="28"/>
        </w:rPr>
        <w:t>Так само цикл М. </w:t>
      </w:r>
      <w:r w:rsidR="00D269AA" w:rsidRPr="00631721">
        <w:rPr>
          <w:rFonts w:cs="Times New Roman"/>
          <w:szCs w:val="28"/>
        </w:rPr>
        <w:t xml:space="preserve">Вериківського </w:t>
      </w:r>
      <w:r w:rsidR="00D269AA" w:rsidRPr="00631721">
        <w:rPr>
          <w:rFonts w:cs="Times New Roman"/>
          <w:szCs w:val="28"/>
          <w:lang w:val="uk-UA"/>
        </w:rPr>
        <w:t xml:space="preserve">«Образ коханої» (1944) </w:t>
      </w:r>
      <w:r w:rsidR="00631721">
        <w:rPr>
          <w:rFonts w:cs="Times New Roman"/>
          <w:szCs w:val="28"/>
          <w:lang w:val="uk-UA"/>
        </w:rPr>
        <w:t xml:space="preserve">написаний </w:t>
      </w:r>
      <w:r w:rsidR="00631721" w:rsidRPr="00631721">
        <w:rPr>
          <w:rFonts w:cs="Times New Roman"/>
          <w:szCs w:val="28"/>
          <w:lang w:val="uk-UA"/>
        </w:rPr>
        <w:t>на слова П.</w:t>
      </w:r>
      <w:r>
        <w:rPr>
          <w:rFonts w:cs="Times New Roman"/>
          <w:szCs w:val="28"/>
        </w:rPr>
        <w:t> </w:t>
      </w:r>
      <w:r w:rsidR="00631721" w:rsidRPr="00631721">
        <w:rPr>
          <w:rFonts w:cs="Times New Roman"/>
          <w:szCs w:val="28"/>
        </w:rPr>
        <w:t xml:space="preserve">Грабовського, твір </w:t>
      </w:r>
      <w:r w:rsidR="00D269AA" w:rsidRPr="00631721">
        <w:rPr>
          <w:rFonts w:cs="Times New Roman"/>
          <w:szCs w:val="28"/>
        </w:rPr>
        <w:t>близький до фолькльорної мелодики, що проявляється у розмовно-інтонаційних зворотах, та на</w:t>
      </w:r>
      <w:r w:rsidR="00B735FE">
        <w:rPr>
          <w:rFonts w:cs="Times New Roman"/>
          <w:szCs w:val="28"/>
        </w:rPr>
        <w:t>роднопісенної імпровізаційності</w:t>
      </w:r>
      <w:r w:rsidR="00D269AA" w:rsidRPr="00631721">
        <w:rPr>
          <w:rFonts w:cs="Times New Roman"/>
          <w:szCs w:val="28"/>
        </w:rPr>
        <w:t xml:space="preserve"> </w:t>
      </w:r>
      <w:r w:rsidR="008651DE">
        <w:rPr>
          <w:rFonts w:cs="Times New Roman"/>
          <w:szCs w:val="28"/>
        </w:rPr>
        <w:t>[25</w:t>
      </w:r>
      <w:r w:rsidR="00D269AA" w:rsidRPr="00631721">
        <w:rPr>
          <w:rFonts w:cs="Times New Roman"/>
          <w:szCs w:val="28"/>
        </w:rPr>
        <w:t xml:space="preserve">, </w:t>
      </w:r>
      <w:r w:rsidR="00D269AA" w:rsidRPr="00631721">
        <w:rPr>
          <w:rFonts w:cs="Times New Roman"/>
          <w:i/>
          <w:szCs w:val="28"/>
        </w:rPr>
        <w:t>94</w:t>
      </w:r>
      <w:r w:rsidR="00D269AA" w:rsidRPr="003B5B3F">
        <w:rPr>
          <w:rFonts w:cs="Times New Roman"/>
          <w:szCs w:val="28"/>
        </w:rPr>
        <w:t>]</w:t>
      </w:r>
      <w:r w:rsidR="00D269AA" w:rsidRPr="00631721">
        <w:rPr>
          <w:rFonts w:cs="Times New Roman"/>
          <w:szCs w:val="28"/>
        </w:rPr>
        <w:t>.</w:t>
      </w:r>
    </w:p>
    <w:p w14:paraId="2D44E089" w14:textId="77777777" w:rsidR="00C4715E" w:rsidRPr="00C4715E" w:rsidRDefault="00C4715E" w:rsidP="00985122">
      <w:pPr>
        <w:spacing w:after="0" w:line="360" w:lineRule="auto"/>
        <w:ind w:firstLine="709"/>
        <w:jc w:val="both"/>
        <w:rPr>
          <w:rFonts w:cs="Times New Roman"/>
          <w:szCs w:val="28"/>
        </w:rPr>
      </w:pPr>
      <w:r>
        <w:rPr>
          <w:rFonts w:cs="Times New Roman"/>
          <w:szCs w:val="28"/>
        </w:rPr>
        <w:t>У другій половині ХХ століття композитори продовжують розвиток цього жанру. Для нього в цей період характерне</w:t>
      </w:r>
      <w:r w:rsidRPr="003B5B3F">
        <w:rPr>
          <w:rFonts w:cs="Times New Roman"/>
          <w:szCs w:val="28"/>
        </w:rPr>
        <w:t xml:space="preserve">: </w:t>
      </w:r>
      <w:r>
        <w:rPr>
          <w:rFonts w:cs="Times New Roman"/>
          <w:szCs w:val="28"/>
        </w:rPr>
        <w:t xml:space="preserve">інтерес до драматургії творів зарубіжних композиторів, </w:t>
      </w:r>
      <w:r w:rsidR="003A31D8">
        <w:rPr>
          <w:rFonts w:cs="Times New Roman"/>
          <w:szCs w:val="28"/>
        </w:rPr>
        <w:t xml:space="preserve">прояв нового композиторського мислення, створення драматичних поем та інше. </w:t>
      </w:r>
    </w:p>
    <w:p w14:paraId="4666B6D2" w14:textId="5273FE45" w:rsidR="00C00AE2" w:rsidRDefault="00C00AE2" w:rsidP="00985122">
      <w:pPr>
        <w:spacing w:after="0" w:line="360" w:lineRule="auto"/>
        <w:ind w:firstLine="709"/>
        <w:jc w:val="both"/>
        <w:rPr>
          <w:rFonts w:cs="Times New Roman"/>
          <w:szCs w:val="28"/>
        </w:rPr>
      </w:pPr>
      <w:r>
        <w:rPr>
          <w:rFonts w:cs="Times New Roman"/>
          <w:szCs w:val="28"/>
        </w:rPr>
        <w:t>Д</w:t>
      </w:r>
      <w:r w:rsidR="001901C4">
        <w:rPr>
          <w:rFonts w:cs="Times New Roman"/>
          <w:szCs w:val="28"/>
        </w:rPr>
        <w:t>о вокальної</w:t>
      </w:r>
      <w:r>
        <w:rPr>
          <w:rFonts w:cs="Times New Roman"/>
          <w:szCs w:val="28"/>
        </w:rPr>
        <w:t xml:space="preserve"> музики звертався і український композитор </w:t>
      </w:r>
      <w:r w:rsidR="00B44EDE">
        <w:rPr>
          <w:rFonts w:cs="Times New Roman"/>
          <w:szCs w:val="28"/>
        </w:rPr>
        <w:t xml:space="preserve">І. Шамо, він є автором циклу </w:t>
      </w:r>
      <w:r w:rsidR="00B44EDE">
        <w:t>«10 романсів на слова Т.</w:t>
      </w:r>
      <w:r w:rsidR="00566597">
        <w:t> </w:t>
      </w:r>
      <w:r w:rsidR="00B44EDE">
        <w:t>Шевченка» (1959)</w:t>
      </w:r>
      <w:r w:rsidR="00B44EDE" w:rsidRPr="001901C4">
        <w:t xml:space="preserve"> </w:t>
      </w:r>
      <w:r w:rsidR="001901C4">
        <w:t>композитор побудував мелодії творів на інтонаціях українського народно-пісенного епосу за принципом контраст</w:t>
      </w:r>
      <w:r w:rsidR="00F31ECC">
        <w:t>у</w:t>
      </w:r>
      <w:r w:rsidR="001901C4">
        <w:t>.</w:t>
      </w:r>
    </w:p>
    <w:p w14:paraId="6D8061F7" w14:textId="77777777" w:rsidR="00F64751" w:rsidRDefault="00F64751" w:rsidP="00985122">
      <w:pPr>
        <w:spacing w:after="0" w:line="360" w:lineRule="auto"/>
        <w:ind w:firstLine="709"/>
        <w:jc w:val="both"/>
      </w:pPr>
      <w:r>
        <w:rPr>
          <w:rFonts w:cs="Times New Roman"/>
          <w:szCs w:val="28"/>
        </w:rPr>
        <w:t>Писав твори у жанрі вокального циклу і Ю. Мейтус. Спадщина композитора сповнена багатьма прикладами</w:t>
      </w:r>
      <w:r w:rsidRPr="003B5B3F">
        <w:rPr>
          <w:rFonts w:cs="Times New Roman"/>
          <w:szCs w:val="28"/>
        </w:rPr>
        <w:t>:</w:t>
      </w:r>
      <w:r w:rsidRPr="00F64751">
        <w:t xml:space="preserve"> </w:t>
      </w:r>
      <w:r>
        <w:t xml:space="preserve">«Мати» (1962), «Кобзареві» </w:t>
      </w:r>
      <w:r>
        <w:lastRenderedPageBreak/>
        <w:t xml:space="preserve">(1967). Особливістю циклу «Мати» є </w:t>
      </w:r>
      <w:r w:rsidR="00745AEE">
        <w:t xml:space="preserve">незмінне використання композитором поетичного тексту, музика ніби йде за текстом. </w:t>
      </w:r>
    </w:p>
    <w:p w14:paraId="713B2C1A" w14:textId="77777777" w:rsidR="00985122" w:rsidRDefault="00A445A4" w:rsidP="00985122">
      <w:pPr>
        <w:spacing w:after="0" w:line="360" w:lineRule="auto"/>
        <w:ind w:firstLine="709"/>
        <w:jc w:val="both"/>
        <w:rPr>
          <w:rFonts w:cs="Times New Roman"/>
          <w:szCs w:val="28"/>
          <w:lang w:val="uk-UA"/>
        </w:rPr>
      </w:pPr>
      <w:r>
        <w:t xml:space="preserve">Яскравим прикладом вокальної музичної спадщини є </w:t>
      </w:r>
      <w:r>
        <w:rPr>
          <w:rFonts w:cs="Times New Roman"/>
          <w:szCs w:val="28"/>
          <w:lang w:val="uk-UA"/>
        </w:rPr>
        <w:t xml:space="preserve">цикл О. Красотова </w:t>
      </w:r>
      <w:r w:rsidR="00985122" w:rsidRPr="00663D86">
        <w:rPr>
          <w:rFonts w:cs="Times New Roman"/>
          <w:szCs w:val="28"/>
          <w:lang w:val="uk-UA"/>
        </w:rPr>
        <w:t>«Зибучі піски» (1963</w:t>
      </w:r>
      <w:r w:rsidR="00985122">
        <w:rPr>
          <w:rFonts w:cs="Times New Roman"/>
          <w:szCs w:val="28"/>
          <w:lang w:val="uk-UA"/>
        </w:rPr>
        <w:t>)</w:t>
      </w:r>
      <w:r>
        <w:rPr>
          <w:rFonts w:cs="Times New Roman"/>
          <w:szCs w:val="28"/>
          <w:lang w:val="uk-UA"/>
        </w:rPr>
        <w:t>.</w:t>
      </w:r>
      <w:r w:rsidR="00985122">
        <w:rPr>
          <w:rFonts w:cs="Times New Roman"/>
          <w:szCs w:val="28"/>
          <w:lang w:val="uk-UA"/>
        </w:rPr>
        <w:t xml:space="preserve"> </w:t>
      </w:r>
      <w:r>
        <w:rPr>
          <w:rFonts w:cs="Times New Roman"/>
          <w:szCs w:val="28"/>
          <w:lang w:val="uk-UA"/>
        </w:rPr>
        <w:t>Д</w:t>
      </w:r>
      <w:r w:rsidRPr="00663D86">
        <w:rPr>
          <w:rFonts w:cs="Times New Roman"/>
          <w:szCs w:val="28"/>
          <w:lang w:val="uk-UA"/>
        </w:rPr>
        <w:t>раматургія</w:t>
      </w:r>
      <w:r>
        <w:rPr>
          <w:rFonts w:cs="Times New Roman"/>
          <w:szCs w:val="28"/>
          <w:lang w:val="uk-UA"/>
        </w:rPr>
        <w:t xml:space="preserve"> твору </w:t>
      </w:r>
      <w:r w:rsidR="00985122" w:rsidRPr="00663D86">
        <w:rPr>
          <w:rFonts w:cs="Times New Roman"/>
          <w:szCs w:val="28"/>
          <w:lang w:val="uk-UA"/>
        </w:rPr>
        <w:t xml:space="preserve">майже відсутня, образи </w:t>
      </w:r>
      <w:r w:rsidR="00985122">
        <w:rPr>
          <w:rFonts w:cs="Times New Roman"/>
          <w:szCs w:val="28"/>
          <w:lang w:val="uk-UA"/>
        </w:rPr>
        <w:t>мініатюр сюрреалістичні, що зближує твір з цикл</w:t>
      </w:r>
      <w:r w:rsidR="00985122" w:rsidRPr="00663D86">
        <w:rPr>
          <w:rFonts w:cs="Times New Roman"/>
          <w:szCs w:val="28"/>
          <w:lang w:val="uk-UA"/>
        </w:rPr>
        <w:t xml:space="preserve">ами </w:t>
      </w:r>
      <w:r w:rsidR="00985122">
        <w:rPr>
          <w:rFonts w:cs="Times New Roman"/>
          <w:szCs w:val="28"/>
          <w:lang w:val="uk-UA"/>
        </w:rPr>
        <w:t>французсь</w:t>
      </w:r>
      <w:r w:rsidR="00CB7E02">
        <w:rPr>
          <w:rFonts w:cs="Times New Roman"/>
          <w:szCs w:val="28"/>
          <w:lang w:val="uk-UA"/>
        </w:rPr>
        <w:t xml:space="preserve">ких авторів, що є не типово для </w:t>
      </w:r>
      <w:r w:rsidR="00985122">
        <w:rPr>
          <w:rFonts w:cs="Times New Roman"/>
          <w:szCs w:val="28"/>
          <w:lang w:val="uk-UA"/>
        </w:rPr>
        <w:t>вокальної української музики.</w:t>
      </w:r>
    </w:p>
    <w:p w14:paraId="0617C687" w14:textId="0179FFDC" w:rsidR="00A445A4" w:rsidRDefault="00A445A4" w:rsidP="00985122">
      <w:pPr>
        <w:spacing w:after="0" w:line="360" w:lineRule="auto"/>
        <w:ind w:firstLine="709"/>
        <w:jc w:val="both"/>
        <w:rPr>
          <w:rFonts w:cs="Times New Roman"/>
          <w:noProof/>
          <w:szCs w:val="28"/>
          <w:lang w:val="uk-UA"/>
        </w:rPr>
      </w:pPr>
      <w:r>
        <w:rPr>
          <w:rFonts w:cs="Times New Roman"/>
          <w:szCs w:val="28"/>
          <w:lang w:val="uk-UA"/>
        </w:rPr>
        <w:t xml:space="preserve">Новаторським є так само твір </w:t>
      </w:r>
      <w:r>
        <w:rPr>
          <w:rFonts w:cs="Times New Roman"/>
          <w:noProof/>
          <w:szCs w:val="28"/>
          <w:lang w:val="uk-UA"/>
        </w:rPr>
        <w:t>Л. </w:t>
      </w:r>
      <w:r w:rsidRPr="003B5B3F">
        <w:rPr>
          <w:lang w:val="uk-UA"/>
        </w:rPr>
        <w:t xml:space="preserve">Дичко </w:t>
      </w:r>
      <w:r>
        <w:rPr>
          <w:rFonts w:cs="Times New Roman"/>
          <w:noProof/>
          <w:szCs w:val="28"/>
          <w:lang w:val="uk-UA"/>
        </w:rPr>
        <w:t xml:space="preserve">«Енгармонійне» (1967), де </w:t>
      </w:r>
      <w:r w:rsidR="00CB7E02">
        <w:rPr>
          <w:rFonts w:cs="Times New Roman"/>
          <w:noProof/>
          <w:szCs w:val="28"/>
          <w:lang w:val="uk-UA"/>
        </w:rPr>
        <w:t xml:space="preserve">спостерігаємо </w:t>
      </w:r>
      <w:r w:rsidR="00985122" w:rsidRPr="00663D86">
        <w:rPr>
          <w:rFonts w:cs="Times New Roman"/>
          <w:noProof/>
          <w:szCs w:val="28"/>
          <w:lang w:val="uk-UA"/>
        </w:rPr>
        <w:t xml:space="preserve">новий принцип композиторського мислення </w:t>
      </w:r>
      <w:r w:rsidR="00985122" w:rsidRPr="00E94546">
        <w:rPr>
          <w:lang w:val="uk-UA"/>
        </w:rPr>
        <w:t>–</w:t>
      </w:r>
      <w:r w:rsidR="00985122">
        <w:rPr>
          <w:rFonts w:cs="Times New Roman"/>
          <w:noProof/>
          <w:szCs w:val="28"/>
          <w:lang w:val="uk-UA"/>
        </w:rPr>
        <w:t xml:space="preserve"> </w:t>
      </w:r>
      <w:r w:rsidR="00985122" w:rsidRPr="00663D86">
        <w:rPr>
          <w:rFonts w:cs="Times New Roman"/>
          <w:noProof/>
          <w:szCs w:val="28"/>
          <w:lang w:val="uk-UA"/>
        </w:rPr>
        <w:t>«змішана техніка», що полягає у поєднанні різних прийомів письма, які виділяються у циклі за допо</w:t>
      </w:r>
      <w:r w:rsidR="007320D7">
        <w:rPr>
          <w:rFonts w:cs="Times New Roman"/>
          <w:noProof/>
          <w:szCs w:val="28"/>
          <w:lang w:val="uk-UA"/>
        </w:rPr>
        <w:t>могою опори</w:t>
      </w:r>
      <w:r w:rsidR="00985122">
        <w:rPr>
          <w:rFonts w:cs="Times New Roman"/>
          <w:noProof/>
          <w:szCs w:val="28"/>
          <w:lang w:val="uk-UA"/>
        </w:rPr>
        <w:t xml:space="preserve"> на </w:t>
      </w:r>
      <w:r w:rsidR="00AD789A">
        <w:rPr>
          <w:rFonts w:cs="Times New Roman"/>
          <w:noProof/>
          <w:szCs w:val="28"/>
          <w:lang w:val="uk-UA"/>
        </w:rPr>
        <w:t>два різні принципи вокалізації</w:t>
      </w:r>
      <w:r w:rsidR="00985122">
        <w:rPr>
          <w:lang w:val="uk-UA"/>
        </w:rPr>
        <w:t xml:space="preserve"> </w:t>
      </w:r>
      <w:r w:rsidR="008651DE">
        <w:rPr>
          <w:rFonts w:cs="Times New Roman"/>
          <w:noProof/>
          <w:szCs w:val="28"/>
          <w:lang w:val="uk-UA"/>
        </w:rPr>
        <w:t>[11</w:t>
      </w:r>
      <w:r w:rsidR="00985122">
        <w:rPr>
          <w:rFonts w:cs="Times New Roman"/>
          <w:noProof/>
          <w:szCs w:val="28"/>
          <w:lang w:val="uk-UA"/>
        </w:rPr>
        <w:t xml:space="preserve">, </w:t>
      </w:r>
      <w:r w:rsidR="00985122" w:rsidRPr="0020788E">
        <w:rPr>
          <w:rFonts w:cs="Times New Roman"/>
          <w:i/>
          <w:noProof/>
          <w:szCs w:val="28"/>
          <w:lang w:val="uk-UA"/>
        </w:rPr>
        <w:t>135</w:t>
      </w:r>
      <w:r w:rsidR="00985122">
        <w:rPr>
          <w:rFonts w:cs="Times New Roman"/>
          <w:noProof/>
          <w:szCs w:val="28"/>
          <w:lang w:val="uk-UA"/>
        </w:rPr>
        <w:t>].</w:t>
      </w:r>
    </w:p>
    <w:p w14:paraId="5927DDDE" w14:textId="784D6E9F" w:rsidR="003A08DE" w:rsidRDefault="009B7D38" w:rsidP="00985122">
      <w:pPr>
        <w:spacing w:after="0" w:line="360" w:lineRule="auto"/>
        <w:ind w:firstLine="709"/>
        <w:jc w:val="both"/>
        <w:rPr>
          <w:rFonts w:cs="Times New Roman"/>
          <w:noProof/>
          <w:szCs w:val="28"/>
        </w:rPr>
      </w:pPr>
      <w:r>
        <w:rPr>
          <w:rFonts w:cs="Times New Roman"/>
          <w:noProof/>
          <w:szCs w:val="28"/>
          <w:lang w:val="uk-UA"/>
        </w:rPr>
        <w:t>Продовжив</w:t>
      </w:r>
      <w:r w:rsidR="00A445A4">
        <w:rPr>
          <w:rFonts w:cs="Times New Roman"/>
          <w:noProof/>
          <w:szCs w:val="28"/>
          <w:lang w:val="uk-UA"/>
        </w:rPr>
        <w:t xml:space="preserve"> розвиток цього жанру і Ю. Мейтус</w:t>
      </w:r>
      <w:r w:rsidR="00402522">
        <w:rPr>
          <w:rFonts w:cs="Times New Roman"/>
          <w:noProof/>
          <w:szCs w:val="28"/>
          <w:lang w:val="uk-UA"/>
        </w:rPr>
        <w:t xml:space="preserve">, </w:t>
      </w:r>
      <w:r w:rsidR="00A445A4">
        <w:rPr>
          <w:rFonts w:cs="Times New Roman"/>
          <w:noProof/>
          <w:szCs w:val="28"/>
          <w:lang w:val="uk-UA"/>
        </w:rPr>
        <w:t xml:space="preserve">в творчості якого </w:t>
      </w:r>
      <w:r w:rsidR="00402522">
        <w:rPr>
          <w:rFonts w:cs="Times New Roman"/>
          <w:noProof/>
          <w:szCs w:val="28"/>
          <w:lang w:val="uk-UA"/>
        </w:rPr>
        <w:t>яскраво розкривається поетичне надбання А</w:t>
      </w:r>
      <w:r w:rsidR="00A445A4">
        <w:rPr>
          <w:rFonts w:cs="Times New Roman"/>
          <w:noProof/>
          <w:szCs w:val="28"/>
        </w:rPr>
        <w:t>.</w:t>
      </w:r>
      <w:r w:rsidR="00402522">
        <w:rPr>
          <w:rFonts w:cs="Times New Roman"/>
          <w:noProof/>
          <w:szCs w:val="28"/>
          <w:lang w:val="uk-UA"/>
        </w:rPr>
        <w:t xml:space="preserve"> Малишка. У мистецькому доробку композитора «Кобзареві» (1967). У ньому </w:t>
      </w:r>
      <w:r w:rsidR="00A445A4">
        <w:rPr>
          <w:rFonts w:cs="Times New Roman"/>
          <w:noProof/>
          <w:szCs w:val="28"/>
          <w:lang w:val="uk-UA"/>
        </w:rPr>
        <w:t>він</w:t>
      </w:r>
      <w:r w:rsidR="00402522">
        <w:rPr>
          <w:rFonts w:cs="Times New Roman"/>
          <w:noProof/>
          <w:szCs w:val="28"/>
          <w:lang w:val="uk-UA"/>
        </w:rPr>
        <w:t xml:space="preserve"> разом з </w:t>
      </w:r>
      <w:r w:rsidR="00A445A4">
        <w:rPr>
          <w:rFonts w:cs="Times New Roman"/>
          <w:noProof/>
          <w:szCs w:val="28"/>
          <w:lang w:val="uk-UA"/>
        </w:rPr>
        <w:t>поетом</w:t>
      </w:r>
      <w:r w:rsidR="00402522">
        <w:rPr>
          <w:rFonts w:cs="Times New Roman"/>
          <w:noProof/>
          <w:szCs w:val="28"/>
          <w:lang w:val="uk-UA"/>
        </w:rPr>
        <w:t xml:space="preserve"> розкривають різні </w:t>
      </w:r>
      <w:r w:rsidR="00C36ADE">
        <w:rPr>
          <w:rFonts w:cs="Times New Roman"/>
          <w:noProof/>
          <w:szCs w:val="28"/>
          <w:lang w:val="uk-UA"/>
        </w:rPr>
        <w:t xml:space="preserve">життєві </w:t>
      </w:r>
      <w:r w:rsidR="00402522">
        <w:rPr>
          <w:rFonts w:cs="Times New Roman"/>
          <w:noProof/>
          <w:szCs w:val="28"/>
          <w:lang w:val="uk-UA"/>
        </w:rPr>
        <w:t>емоційні стани Т.</w:t>
      </w:r>
      <w:r w:rsidR="00402522">
        <w:t> </w:t>
      </w:r>
      <w:r w:rsidR="00402522" w:rsidRPr="003B5B3F">
        <w:rPr>
          <w:rFonts w:cs="Times New Roman"/>
          <w:noProof/>
          <w:szCs w:val="28"/>
          <w:lang w:val="uk-UA"/>
        </w:rPr>
        <w:t xml:space="preserve">Шевченка та </w:t>
      </w:r>
      <w:r w:rsidR="00C36ADE" w:rsidRPr="003B5B3F">
        <w:rPr>
          <w:rFonts w:cs="Times New Roman"/>
          <w:noProof/>
          <w:szCs w:val="28"/>
          <w:lang w:val="uk-UA"/>
        </w:rPr>
        <w:t>героїв його поезії, водночас вони в</w:t>
      </w:r>
      <w:r w:rsidR="007320D7">
        <w:rPr>
          <w:rFonts w:cs="Times New Roman"/>
          <w:noProof/>
          <w:szCs w:val="28"/>
          <w:lang w:val="uk-UA"/>
        </w:rPr>
        <w:t xml:space="preserve"> симбіозі відтворють</w:t>
      </w:r>
      <w:r w:rsidR="00A445A4" w:rsidRPr="003B5B3F">
        <w:rPr>
          <w:rFonts w:cs="Times New Roman"/>
          <w:noProof/>
          <w:szCs w:val="28"/>
          <w:lang w:val="uk-UA"/>
        </w:rPr>
        <w:t xml:space="preserve"> картини з</w:t>
      </w:r>
      <w:r w:rsidR="00C36ADE" w:rsidRPr="003B5B3F">
        <w:rPr>
          <w:rFonts w:cs="Times New Roman"/>
          <w:noProof/>
          <w:szCs w:val="28"/>
          <w:lang w:val="uk-UA"/>
        </w:rPr>
        <w:t xml:space="preserve"> важкого</w:t>
      </w:r>
      <w:r w:rsidR="00A445A4" w:rsidRPr="003B5B3F">
        <w:rPr>
          <w:rFonts w:cs="Times New Roman"/>
          <w:noProof/>
          <w:szCs w:val="28"/>
          <w:lang w:val="uk-UA"/>
        </w:rPr>
        <w:t xml:space="preserve"> життя</w:t>
      </w:r>
      <w:r w:rsidR="00C36ADE" w:rsidRPr="003B5B3F">
        <w:rPr>
          <w:rFonts w:cs="Times New Roman"/>
          <w:noProof/>
          <w:szCs w:val="28"/>
          <w:lang w:val="uk-UA"/>
        </w:rPr>
        <w:t xml:space="preserve"> </w:t>
      </w:r>
      <w:r w:rsidR="00A445A4" w:rsidRPr="003B5B3F">
        <w:rPr>
          <w:rFonts w:cs="Times New Roman"/>
          <w:noProof/>
          <w:szCs w:val="28"/>
          <w:lang w:val="uk-UA"/>
        </w:rPr>
        <w:t>Тараса</w:t>
      </w:r>
      <w:r w:rsidR="00C36ADE" w:rsidRPr="003B5B3F">
        <w:rPr>
          <w:rFonts w:cs="Times New Roman"/>
          <w:noProof/>
          <w:szCs w:val="28"/>
          <w:lang w:val="uk-UA"/>
        </w:rPr>
        <w:t xml:space="preserve">, які за своєю об’ємністю переросли в драматичну поему. </w:t>
      </w:r>
      <w:r w:rsidR="00C36ADE">
        <w:rPr>
          <w:rFonts w:cs="Times New Roman"/>
          <w:noProof/>
          <w:szCs w:val="28"/>
        </w:rPr>
        <w:t xml:space="preserve">Цикл має так само оркестровий </w:t>
      </w:r>
      <w:r w:rsidR="00C87D10">
        <w:rPr>
          <w:rFonts w:cs="Times New Roman"/>
          <w:noProof/>
          <w:szCs w:val="28"/>
        </w:rPr>
        <w:t xml:space="preserve">варіант. </w:t>
      </w:r>
    </w:p>
    <w:p w14:paraId="697769A8" w14:textId="178469DF" w:rsidR="00086593" w:rsidRPr="003B5B3F" w:rsidRDefault="00C4715E" w:rsidP="00985122">
      <w:pPr>
        <w:spacing w:after="0" w:line="360" w:lineRule="auto"/>
        <w:ind w:firstLine="709"/>
        <w:jc w:val="both"/>
      </w:pPr>
      <w:r>
        <w:rPr>
          <w:rFonts w:cs="Times New Roman"/>
          <w:noProof/>
          <w:szCs w:val="28"/>
          <w:lang w:val="uk-UA"/>
        </w:rPr>
        <w:t xml:space="preserve">Впродовж нашого дослідження ми </w:t>
      </w:r>
      <w:r w:rsidR="003716CB">
        <w:rPr>
          <w:rFonts w:cs="Times New Roman"/>
          <w:noProof/>
          <w:szCs w:val="28"/>
          <w:lang w:val="uk-UA"/>
        </w:rPr>
        <w:t>розглядаємо</w:t>
      </w:r>
      <w:r>
        <w:rPr>
          <w:rFonts w:cs="Times New Roman"/>
          <w:noProof/>
          <w:szCs w:val="28"/>
          <w:lang w:val="uk-UA"/>
        </w:rPr>
        <w:t xml:space="preserve"> вокальний цикл </w:t>
      </w:r>
      <w:r w:rsidR="00086593">
        <w:rPr>
          <w:rFonts w:cs="Times New Roman"/>
          <w:noProof/>
          <w:szCs w:val="28"/>
        </w:rPr>
        <w:t xml:space="preserve">Ю. Іщенка </w:t>
      </w:r>
      <w:r w:rsidR="00086593">
        <w:t>«Календарні пісні» (1973)</w:t>
      </w:r>
      <w:r>
        <w:t xml:space="preserve">. Він </w:t>
      </w:r>
      <w:r w:rsidR="00404EA7">
        <w:t>створений на автентичні народні пісенні тексти. Цикл відноситься до течії неофольклоризму, до нової фольклорної хвилі. Сповнений багатьма обрядовими народними піснями. Як зазначає Н. Щербакова</w:t>
      </w:r>
      <w:r w:rsidR="00404EA7" w:rsidRPr="003B5B3F">
        <w:t xml:space="preserve">: </w:t>
      </w:r>
      <w:r w:rsidR="00404EA7">
        <w:t>«У піснях циклу фортепіанна партія абсолютно самостійна, і в ній помітна техніка композитора, який має великий досвід нап</w:t>
      </w:r>
      <w:r w:rsidR="005272AB">
        <w:t xml:space="preserve">исання атональної музики, саме </w:t>
      </w:r>
      <w:r w:rsidR="00404EA7">
        <w:t xml:space="preserve">акомпанемент робить календарну українську пісню авторським опусом, що виражає певний художній образ» </w:t>
      </w:r>
      <w:r w:rsidR="006D13C0" w:rsidRPr="003B5B3F">
        <w:t>[33</w:t>
      </w:r>
      <w:r w:rsidR="00404EA7" w:rsidRPr="003B5B3F">
        <w:t xml:space="preserve">, </w:t>
      </w:r>
      <w:r w:rsidR="00404EA7" w:rsidRPr="003B5B3F">
        <w:rPr>
          <w:i/>
        </w:rPr>
        <w:t>1</w:t>
      </w:r>
      <w:r w:rsidR="009A76B9" w:rsidRPr="003B5B3F">
        <w:rPr>
          <w:i/>
        </w:rPr>
        <w:t>01</w:t>
      </w:r>
      <w:r w:rsidR="00404EA7" w:rsidRPr="003B5B3F">
        <w:t>].</w:t>
      </w:r>
    </w:p>
    <w:p w14:paraId="251D5455" w14:textId="2327A1EA" w:rsidR="00A86249" w:rsidRPr="008A29DE" w:rsidRDefault="00C4715E" w:rsidP="00985122">
      <w:pPr>
        <w:spacing w:after="0" w:line="360" w:lineRule="auto"/>
        <w:ind w:firstLine="709"/>
        <w:jc w:val="both"/>
        <w:rPr>
          <w:rFonts w:cs="Times New Roman"/>
          <w:noProof/>
          <w:szCs w:val="28"/>
        </w:rPr>
      </w:pPr>
      <w:r>
        <w:t>Не дивлячись на те, що І. К</w:t>
      </w:r>
      <w:r w:rsidR="003716CB">
        <w:t>арабиць</w:t>
      </w:r>
      <w:r w:rsidR="003A31D8">
        <w:t xml:space="preserve"> продовжує розвиток жанру з </w:t>
      </w:r>
      <w:r w:rsidR="006444A8">
        <w:t>о</w:t>
      </w:r>
      <w:r w:rsidR="003A31D8">
        <w:t>порою на здобутки своїх попередників, особливістю його</w:t>
      </w:r>
      <w:r w:rsidR="003A31D8">
        <w:rPr>
          <w:rFonts w:cs="Times New Roman"/>
          <w:noProof/>
          <w:szCs w:val="28"/>
        </w:rPr>
        <w:t xml:space="preserve"> вокального </w:t>
      </w:r>
      <w:r w:rsidR="00A86249">
        <w:rPr>
          <w:rFonts w:cs="Times New Roman"/>
          <w:noProof/>
          <w:szCs w:val="28"/>
        </w:rPr>
        <w:t>цикл</w:t>
      </w:r>
      <w:r w:rsidR="00EF3A56">
        <w:rPr>
          <w:rFonts w:cs="Times New Roman"/>
          <w:noProof/>
          <w:szCs w:val="28"/>
        </w:rPr>
        <w:t xml:space="preserve">у </w:t>
      </w:r>
      <w:r w:rsidR="003A31D8">
        <w:rPr>
          <w:rFonts w:cs="Times New Roman"/>
          <w:noProof/>
          <w:szCs w:val="28"/>
        </w:rPr>
        <w:t>є створення твору з сатиричною тематикою</w:t>
      </w:r>
      <w:r w:rsidR="00A86249">
        <w:rPr>
          <w:rFonts w:cs="Times New Roman"/>
          <w:noProof/>
          <w:szCs w:val="28"/>
        </w:rPr>
        <w:t xml:space="preserve">. Твір «Повісті» (1975) на </w:t>
      </w:r>
      <w:r w:rsidR="00A86249">
        <w:t>вірші О. Куліча для голосу і фортепіано</w:t>
      </w:r>
      <w:r w:rsidR="00A86249" w:rsidRPr="00A86249">
        <w:t xml:space="preserve"> </w:t>
      </w:r>
      <w:r w:rsidR="00A86249">
        <w:t xml:space="preserve">написаний у жанрі шаржу. Поет змальовує </w:t>
      </w:r>
      <w:r w:rsidR="00A86249">
        <w:lastRenderedPageBreak/>
        <w:t>гротескно життя людей, висміюючи їх недоліки</w:t>
      </w:r>
      <w:r w:rsidR="007320D7">
        <w:t xml:space="preserve">: </w:t>
      </w:r>
      <w:r w:rsidR="00A86249">
        <w:t>куріння, азартні і</w:t>
      </w:r>
      <w:r w:rsidR="007320D7">
        <w:t>гри, невміння працювати та інше</w:t>
      </w:r>
      <w:r w:rsidR="00A86249">
        <w:t xml:space="preserve">. </w:t>
      </w:r>
    </w:p>
    <w:p w14:paraId="3607FEEC" w14:textId="3F1780B9" w:rsidR="003A31D8" w:rsidRPr="00F31ECC" w:rsidRDefault="00EF3A56" w:rsidP="00F31ECC">
      <w:pPr>
        <w:spacing w:after="0" w:line="360" w:lineRule="auto"/>
        <w:ind w:firstLine="709"/>
        <w:jc w:val="both"/>
        <w:rPr>
          <w:rFonts w:cs="Times New Roman"/>
          <w:noProof/>
          <w:szCs w:val="28"/>
        </w:rPr>
      </w:pPr>
      <w:r>
        <w:rPr>
          <w:rFonts w:cs="Times New Roman"/>
          <w:noProof/>
          <w:szCs w:val="28"/>
          <w:lang w:val="uk-UA"/>
        </w:rPr>
        <w:t xml:space="preserve">Вагомий внесок до розвитку </w:t>
      </w:r>
      <w:r w:rsidR="00745AEE">
        <w:rPr>
          <w:rFonts w:cs="Times New Roman"/>
          <w:noProof/>
          <w:szCs w:val="28"/>
          <w:lang w:val="uk-UA"/>
        </w:rPr>
        <w:t>цього жанру вніс і відомий український композитор В.</w:t>
      </w:r>
      <w:r w:rsidR="00745AEE">
        <w:rPr>
          <w:rFonts w:cs="Times New Roman"/>
          <w:noProof/>
          <w:szCs w:val="28"/>
        </w:rPr>
        <w:t> Сильвестров. Його найвідоміші цикли</w:t>
      </w:r>
      <w:r w:rsidR="00745AEE" w:rsidRPr="003B5B3F">
        <w:rPr>
          <w:rFonts w:cs="Times New Roman"/>
          <w:noProof/>
          <w:szCs w:val="28"/>
        </w:rPr>
        <w:t>:</w:t>
      </w:r>
      <w:r w:rsidR="00745AEE" w:rsidRPr="00745AEE">
        <w:t xml:space="preserve"> </w:t>
      </w:r>
      <w:r>
        <w:t>«Тихі пісні» (1974</w:t>
      </w:r>
      <w:r w:rsidRPr="00EF3A56">
        <w:t>–</w:t>
      </w:r>
      <w:r w:rsidR="00745AEE">
        <w:t xml:space="preserve">1977), «Лісова музика» (1978). </w:t>
      </w:r>
      <w:r w:rsidR="00985122" w:rsidRPr="00663D86">
        <w:rPr>
          <w:rFonts w:cs="Times New Roman"/>
          <w:noProof/>
          <w:szCs w:val="28"/>
          <w:lang w:val="uk-UA"/>
        </w:rPr>
        <w:t xml:space="preserve">Цикл </w:t>
      </w:r>
      <w:r w:rsidR="00985122">
        <w:rPr>
          <w:rFonts w:cs="Times New Roman"/>
          <w:noProof/>
          <w:szCs w:val="28"/>
          <w:lang w:val="uk-UA"/>
        </w:rPr>
        <w:t>«Тихі пісні» (</w:t>
      </w:r>
      <w:r w:rsidR="00985122" w:rsidRPr="00663D86">
        <w:rPr>
          <w:rFonts w:cs="Times New Roman"/>
          <w:noProof/>
          <w:szCs w:val="28"/>
          <w:lang w:val="uk-UA"/>
        </w:rPr>
        <w:t>1977</w:t>
      </w:r>
      <w:r w:rsidR="00985122">
        <w:rPr>
          <w:rFonts w:cs="Times New Roman"/>
          <w:noProof/>
          <w:szCs w:val="28"/>
          <w:lang w:val="uk-UA"/>
        </w:rPr>
        <w:t>) В.</w:t>
      </w:r>
      <w:r w:rsidR="00C87D10">
        <w:rPr>
          <w:rFonts w:cs="Times New Roman"/>
          <w:noProof/>
          <w:szCs w:val="28"/>
        </w:rPr>
        <w:t xml:space="preserve"> Сильвестрова </w:t>
      </w:r>
      <w:r w:rsidR="00C87D10">
        <w:t xml:space="preserve">для баритона і фортепіано на вірші поетів-класиків </w:t>
      </w:r>
      <w:r w:rsidR="00985122" w:rsidRPr="00663D86">
        <w:rPr>
          <w:rFonts w:cs="Times New Roman"/>
          <w:noProof/>
          <w:szCs w:val="28"/>
          <w:lang w:val="uk-UA"/>
        </w:rPr>
        <w:t>є яскравим виразником стилю композитора, в ньому спостерігається рівно</w:t>
      </w:r>
      <w:r w:rsidR="00985122">
        <w:rPr>
          <w:rFonts w:cs="Times New Roman"/>
          <w:noProof/>
          <w:szCs w:val="28"/>
          <w:lang w:val="uk-UA"/>
        </w:rPr>
        <w:t>вага поетичного змісту</w:t>
      </w:r>
      <w:r w:rsidR="00985122" w:rsidRPr="00663D86">
        <w:rPr>
          <w:rFonts w:cs="Times New Roman"/>
          <w:noProof/>
          <w:szCs w:val="28"/>
          <w:lang w:val="uk-UA"/>
        </w:rPr>
        <w:t xml:space="preserve"> зі зміна</w:t>
      </w:r>
      <w:r w:rsidR="00985122">
        <w:rPr>
          <w:rFonts w:cs="Times New Roman"/>
          <w:noProof/>
          <w:szCs w:val="28"/>
          <w:lang w:val="uk-UA"/>
        </w:rPr>
        <w:t xml:space="preserve">ми ритміки тексту. </w:t>
      </w:r>
      <w:r w:rsidR="00C87D10">
        <w:rPr>
          <w:rFonts w:cs="Times New Roman"/>
          <w:noProof/>
          <w:szCs w:val="28"/>
          <w:lang w:val="uk-UA"/>
        </w:rPr>
        <w:t xml:space="preserve">Особливість романсів у циклі полягає у тому, що вони мають </w:t>
      </w:r>
      <w:r w:rsidR="00C87D10">
        <w:t xml:space="preserve">декламаційну або інструментальну природу. </w:t>
      </w:r>
    </w:p>
    <w:p w14:paraId="6BCB7C86" w14:textId="20CEAE23" w:rsidR="00985122" w:rsidRPr="00FB4176" w:rsidRDefault="00FB4176" w:rsidP="00985122">
      <w:pPr>
        <w:spacing w:after="0" w:line="360" w:lineRule="auto"/>
        <w:ind w:firstLine="709"/>
        <w:jc w:val="both"/>
      </w:pPr>
      <w:r>
        <w:t xml:space="preserve">Викликає цікавість еволюційний підхід до створення вокальних циклів у творчості </w:t>
      </w:r>
      <w:r>
        <w:rPr>
          <w:rFonts w:cs="Times New Roman"/>
          <w:noProof/>
          <w:szCs w:val="28"/>
          <w:lang w:val="uk-UA"/>
        </w:rPr>
        <w:t>В. Дробзягіної.</w:t>
      </w:r>
      <w:r>
        <w:rPr>
          <w:rFonts w:cs="Times New Roman"/>
          <w:noProof/>
          <w:szCs w:val="28"/>
        </w:rPr>
        <w:t xml:space="preserve"> </w:t>
      </w:r>
      <w:r w:rsidR="003A31D8">
        <w:rPr>
          <w:rFonts w:cs="Times New Roman"/>
          <w:noProof/>
          <w:szCs w:val="28"/>
        </w:rPr>
        <w:t xml:space="preserve">Як зазначає </w:t>
      </w:r>
      <w:r w:rsidR="003A31D8">
        <w:rPr>
          <w:rFonts w:cs="Times New Roman"/>
          <w:noProof/>
          <w:szCs w:val="28"/>
          <w:lang w:val="uk-UA"/>
        </w:rPr>
        <w:t>Н. </w:t>
      </w:r>
      <w:r w:rsidR="00200570">
        <w:rPr>
          <w:rFonts w:cs="Times New Roman"/>
          <w:noProof/>
          <w:szCs w:val="28"/>
          <w:lang w:val="uk-UA"/>
        </w:rPr>
        <w:t>Очеретовська</w:t>
      </w:r>
      <w:r w:rsidR="003A31D8" w:rsidRPr="003B5B3F">
        <w:rPr>
          <w:rFonts w:cs="Times New Roman"/>
          <w:noProof/>
          <w:szCs w:val="28"/>
        </w:rPr>
        <w:t xml:space="preserve">: </w:t>
      </w:r>
      <w:r w:rsidR="00985122">
        <w:rPr>
          <w:rFonts w:cs="Times New Roman"/>
          <w:noProof/>
          <w:szCs w:val="28"/>
        </w:rPr>
        <w:t>«</w:t>
      </w:r>
      <w:r w:rsidR="00985122" w:rsidRPr="00663D86">
        <w:rPr>
          <w:rFonts w:cs="Times New Roman"/>
          <w:noProof/>
          <w:szCs w:val="28"/>
          <w:lang w:val="uk-UA"/>
        </w:rPr>
        <w:t>Провівши інтонаційний аналіз вокальної партії</w:t>
      </w:r>
      <w:r w:rsidR="00985122">
        <w:rPr>
          <w:rFonts w:cs="Times New Roman"/>
          <w:noProof/>
          <w:szCs w:val="28"/>
          <w:lang w:val="uk-UA"/>
        </w:rPr>
        <w:t xml:space="preserve"> у вокальному циклі </w:t>
      </w:r>
      <w:r w:rsidR="00985122" w:rsidRPr="00663D86">
        <w:rPr>
          <w:rFonts w:cs="Times New Roman"/>
          <w:noProof/>
          <w:szCs w:val="28"/>
          <w:lang w:val="uk-UA"/>
        </w:rPr>
        <w:t>«Барвиста стрічка»</w:t>
      </w:r>
      <w:r w:rsidR="00985122">
        <w:rPr>
          <w:rFonts w:cs="Times New Roman"/>
          <w:noProof/>
          <w:szCs w:val="28"/>
          <w:lang w:val="uk-UA"/>
        </w:rPr>
        <w:t xml:space="preserve"> (1980) В. Дробзягіної</w:t>
      </w:r>
      <w:r w:rsidR="007320D7">
        <w:rPr>
          <w:rFonts w:cs="Times New Roman"/>
          <w:noProof/>
          <w:szCs w:val="28"/>
          <w:lang w:val="uk-UA"/>
        </w:rPr>
        <w:t>,</w:t>
      </w:r>
      <w:r w:rsidR="00985122" w:rsidRPr="00663D86">
        <w:rPr>
          <w:rFonts w:cs="Times New Roman"/>
          <w:noProof/>
          <w:szCs w:val="28"/>
          <w:lang w:val="uk-UA"/>
        </w:rPr>
        <w:t xml:space="preserve"> приходимо до висновку про те, що на інтонаційному рівні, подібно до ідейно-емоційного, композитору вдалось створити цілісний художній організм, живу інтонаційну атмосферу, досягти органічного злиття поетичної та музичної інтонації»</w:t>
      </w:r>
      <w:r>
        <w:rPr>
          <w:rFonts w:cs="Times New Roman"/>
          <w:noProof/>
          <w:szCs w:val="28"/>
          <w:lang w:val="uk-UA"/>
        </w:rPr>
        <w:t xml:space="preserve"> </w:t>
      </w:r>
      <w:r w:rsidR="00985122" w:rsidRPr="00586137">
        <w:rPr>
          <w:rFonts w:cs="Times New Roman"/>
          <w:noProof/>
          <w:szCs w:val="28"/>
          <w:lang w:val="uk-UA"/>
        </w:rPr>
        <w:t>[</w:t>
      </w:r>
      <w:r w:rsidR="00446387">
        <w:rPr>
          <w:rFonts w:cs="Times New Roman"/>
          <w:noProof/>
          <w:color w:val="000000" w:themeColor="text1"/>
          <w:szCs w:val="28"/>
          <w:lang w:val="uk-UA"/>
        </w:rPr>
        <w:t>24</w:t>
      </w:r>
      <w:r w:rsidR="00985122" w:rsidRPr="00586137">
        <w:rPr>
          <w:rFonts w:cs="Times New Roman"/>
          <w:noProof/>
          <w:color w:val="000000" w:themeColor="text1"/>
          <w:szCs w:val="28"/>
          <w:lang w:val="uk-UA"/>
        </w:rPr>
        <w:t>,</w:t>
      </w:r>
      <w:r w:rsidR="00985122">
        <w:rPr>
          <w:rFonts w:cs="Times New Roman"/>
          <w:noProof/>
          <w:color w:val="000000" w:themeColor="text1"/>
          <w:szCs w:val="28"/>
          <w:lang w:val="uk-UA"/>
        </w:rPr>
        <w:t xml:space="preserve"> </w:t>
      </w:r>
      <w:r w:rsidR="00985122" w:rsidRPr="00586137">
        <w:rPr>
          <w:rFonts w:cs="Times New Roman"/>
          <w:i/>
          <w:noProof/>
          <w:color w:val="000000" w:themeColor="text1"/>
          <w:szCs w:val="28"/>
          <w:lang w:val="uk-UA"/>
        </w:rPr>
        <w:t>188</w:t>
      </w:r>
      <w:r w:rsidR="00F81157">
        <w:rPr>
          <w:rFonts w:cs="Times New Roman"/>
          <w:noProof/>
          <w:color w:val="000000" w:themeColor="text1"/>
          <w:szCs w:val="28"/>
          <w:lang w:val="uk-UA"/>
        </w:rPr>
        <w:t xml:space="preserve">]. </w:t>
      </w:r>
      <w:r w:rsidR="00985122" w:rsidRPr="00663D86">
        <w:rPr>
          <w:rFonts w:cs="Times New Roman"/>
          <w:noProof/>
          <w:szCs w:val="28"/>
          <w:lang w:val="uk-UA"/>
        </w:rPr>
        <w:t>Тож, ми можемо говорити про єдину інтонаційно-художню ідею циклу, незважаючи на те, що усі пісні твору є досить індивідуальними.</w:t>
      </w:r>
      <w:r w:rsidR="00985122">
        <w:rPr>
          <w:rFonts w:cs="Times New Roman"/>
          <w:noProof/>
          <w:szCs w:val="28"/>
          <w:lang w:val="uk-UA"/>
        </w:rPr>
        <w:t xml:space="preserve"> </w:t>
      </w:r>
    </w:p>
    <w:p w14:paraId="787503E2" w14:textId="052E23C7" w:rsidR="00911B45" w:rsidRPr="00911B45" w:rsidRDefault="00911B45" w:rsidP="00985122">
      <w:pPr>
        <w:spacing w:after="0" w:line="360" w:lineRule="auto"/>
        <w:ind w:firstLine="709"/>
        <w:jc w:val="both"/>
        <w:rPr>
          <w:rFonts w:cs="Times New Roman"/>
          <w:noProof/>
          <w:szCs w:val="28"/>
        </w:rPr>
      </w:pPr>
      <w:r>
        <w:rPr>
          <w:rFonts w:cs="Times New Roman"/>
          <w:noProof/>
          <w:szCs w:val="28"/>
          <w:lang w:val="uk-UA"/>
        </w:rPr>
        <w:t>Вокальні цикли Д.</w:t>
      </w:r>
      <w:r>
        <w:rPr>
          <w:rFonts w:cs="Times New Roman"/>
          <w:noProof/>
          <w:szCs w:val="28"/>
        </w:rPr>
        <w:t> Клебанова викликають інтерес у багатьох музикознавців, таких як</w:t>
      </w:r>
      <w:r w:rsidRPr="003B5B3F">
        <w:rPr>
          <w:rFonts w:cs="Times New Roman"/>
          <w:noProof/>
          <w:szCs w:val="28"/>
        </w:rPr>
        <w:t xml:space="preserve">: </w:t>
      </w:r>
      <w:r>
        <w:t>О. Мурзіна,</w:t>
      </w:r>
      <w:r w:rsidRPr="00911B45">
        <w:t xml:space="preserve"> </w:t>
      </w:r>
      <w:r>
        <w:t xml:space="preserve">І. Золотовицька та інші. </w:t>
      </w:r>
      <w:r w:rsidR="003A08DE">
        <w:t xml:space="preserve">До цього жанру композитор звертався протягом всього творчого шляху, обираючи </w:t>
      </w:r>
      <w:r w:rsidR="000E13B2">
        <w:t>поезію</w:t>
      </w:r>
      <w:r w:rsidR="003A08DE">
        <w:t xml:space="preserve"> </w:t>
      </w:r>
      <w:r w:rsidR="000E13B2">
        <w:t xml:space="preserve">не лише українських авторів. </w:t>
      </w:r>
    </w:p>
    <w:p w14:paraId="3C22E1D3" w14:textId="293CA5CE" w:rsidR="00393621" w:rsidRPr="00911B45" w:rsidRDefault="00CF17E4" w:rsidP="00985122">
      <w:pPr>
        <w:spacing w:after="0" w:line="360" w:lineRule="auto"/>
        <w:ind w:firstLine="709"/>
        <w:jc w:val="both"/>
        <w:rPr>
          <w:rFonts w:cs="Times New Roman"/>
          <w:noProof/>
          <w:szCs w:val="28"/>
        </w:rPr>
      </w:pPr>
      <w:r>
        <w:t>«</w:t>
      </w:r>
      <w:r w:rsidR="00393621">
        <w:t>Цикл на слова Ліни Костенко» (1985‒1986)</w:t>
      </w:r>
      <w:r w:rsidR="00D30966">
        <w:t xml:space="preserve"> Д. Клебанова</w:t>
      </w:r>
      <w:r w:rsidR="00C604D2">
        <w:t>,</w:t>
      </w:r>
      <w:r w:rsidR="00D30966">
        <w:t xml:space="preserve"> сповнений діалогом між автором слів та композитором, яскраво розкриває </w:t>
      </w:r>
      <w:r w:rsidR="009B7D38">
        <w:t xml:space="preserve">різнобарвну </w:t>
      </w:r>
      <w:r w:rsidR="00D30966">
        <w:t xml:space="preserve">драматургію головного героя твору. </w:t>
      </w:r>
      <w:r w:rsidR="00911B45">
        <w:t>Творчість поетеси вразила композитора щирістю, теплотою, та інтересом до внутрішнього світу людини. Для цього циклу митець обрав вірші</w:t>
      </w:r>
      <w:r w:rsidR="00C604D2">
        <w:t>,</w:t>
      </w:r>
      <w:r w:rsidR="00911B45">
        <w:t xml:space="preserve"> написані в різні роки і надруковані в різних збірках, але </w:t>
      </w:r>
      <w:r w:rsidR="000E13B2">
        <w:t xml:space="preserve">всі вони </w:t>
      </w:r>
      <w:r w:rsidR="00911B45">
        <w:t xml:space="preserve">належать </w:t>
      </w:r>
      <w:r w:rsidR="00F0772D">
        <w:t xml:space="preserve">до зразків інтимної лірики, яка наповнена прозорою ніжністю, де горе чергується з радістю. </w:t>
      </w:r>
    </w:p>
    <w:p w14:paraId="6813116A" w14:textId="656C3DA1" w:rsidR="00BC3039" w:rsidRPr="00F31ECC" w:rsidRDefault="00985122" w:rsidP="00F31ECC">
      <w:pPr>
        <w:spacing w:after="0" w:line="360" w:lineRule="auto"/>
        <w:ind w:firstLine="709"/>
        <w:jc w:val="both"/>
        <w:rPr>
          <w:rFonts w:cs="Times New Roman"/>
          <w:noProof/>
          <w:szCs w:val="28"/>
        </w:rPr>
      </w:pPr>
      <w:r w:rsidRPr="00663D86">
        <w:rPr>
          <w:rFonts w:cs="Times New Roman"/>
          <w:noProof/>
          <w:szCs w:val="28"/>
          <w:lang w:val="uk-UA"/>
        </w:rPr>
        <w:lastRenderedPageBreak/>
        <w:t xml:space="preserve">До жанру вокального циклу </w:t>
      </w:r>
      <w:r>
        <w:rPr>
          <w:rFonts w:cs="Times New Roman"/>
          <w:noProof/>
          <w:szCs w:val="28"/>
          <w:lang w:val="uk-UA"/>
        </w:rPr>
        <w:t xml:space="preserve">також </w:t>
      </w:r>
      <w:r w:rsidRPr="00663D86">
        <w:rPr>
          <w:rFonts w:cs="Times New Roman"/>
          <w:noProof/>
          <w:szCs w:val="28"/>
          <w:lang w:val="uk-UA"/>
        </w:rPr>
        <w:t xml:space="preserve">звертаються наші сучасні композитори. Такий яскравий інтерес до написання камерно-вокальних творів може пояснюватися невеликою маштабністю творів, злободенністю тем, взаємодії музики та поетичного тексту. </w:t>
      </w:r>
      <w:r w:rsidR="00C604D2">
        <w:rPr>
          <w:rFonts w:cs="Times New Roman"/>
          <w:noProof/>
          <w:szCs w:val="28"/>
          <w:lang w:val="uk-UA"/>
        </w:rPr>
        <w:t xml:space="preserve">Серед них </w:t>
      </w:r>
      <w:r w:rsidR="00390378">
        <w:rPr>
          <w:rFonts w:cs="Times New Roman"/>
          <w:noProof/>
          <w:szCs w:val="28"/>
          <w:lang w:val="uk-UA"/>
        </w:rPr>
        <w:t>яскраво виділилися такі композитори</w:t>
      </w:r>
      <w:r w:rsidR="00C604D2">
        <w:rPr>
          <w:rFonts w:cs="Times New Roman"/>
          <w:noProof/>
          <w:szCs w:val="28"/>
          <w:lang w:val="uk-UA"/>
        </w:rPr>
        <w:t>,</w:t>
      </w:r>
      <w:r w:rsidR="00390378">
        <w:rPr>
          <w:rFonts w:cs="Times New Roman"/>
          <w:noProof/>
          <w:szCs w:val="28"/>
          <w:lang w:val="uk-UA"/>
        </w:rPr>
        <w:t xml:space="preserve"> як</w:t>
      </w:r>
      <w:r w:rsidR="00770FED">
        <w:rPr>
          <w:rFonts w:cs="Times New Roman"/>
          <w:noProof/>
          <w:szCs w:val="28"/>
          <w:lang w:val="uk-UA"/>
        </w:rPr>
        <w:t xml:space="preserve"> </w:t>
      </w:r>
      <w:r w:rsidR="00770FED">
        <w:rPr>
          <w:rFonts w:cs="Times New Roman"/>
          <w:noProof/>
          <w:szCs w:val="28"/>
        </w:rPr>
        <w:t xml:space="preserve">В. Польова «Ехос» (1999), </w:t>
      </w:r>
      <w:r w:rsidR="009B7D38">
        <w:rPr>
          <w:rFonts w:cs="Times New Roman"/>
          <w:noProof/>
          <w:szCs w:val="28"/>
          <w:lang w:val="uk-UA"/>
        </w:rPr>
        <w:t>В.</w:t>
      </w:r>
      <w:r w:rsidR="009B7D38">
        <w:rPr>
          <w:rFonts w:cs="Times New Roman"/>
          <w:noProof/>
          <w:szCs w:val="28"/>
        </w:rPr>
        <w:t> </w:t>
      </w:r>
      <w:r w:rsidR="009B7D38">
        <w:rPr>
          <w:rFonts w:cs="Times New Roman"/>
          <w:noProof/>
          <w:szCs w:val="28"/>
          <w:lang w:val="uk-UA"/>
        </w:rPr>
        <w:t>Рунчак</w:t>
      </w:r>
      <w:r w:rsidR="0073411C">
        <w:rPr>
          <w:rFonts w:cs="Times New Roman"/>
          <w:noProof/>
          <w:szCs w:val="28"/>
          <w:lang w:val="uk-UA"/>
        </w:rPr>
        <w:t xml:space="preserve"> «</w:t>
      </w:r>
      <w:r w:rsidR="009B7D38">
        <w:t>Голосіння</w:t>
      </w:r>
      <w:r w:rsidR="0073411C">
        <w:rPr>
          <w:rFonts w:cs="Times New Roman"/>
          <w:noProof/>
          <w:szCs w:val="28"/>
          <w:lang w:val="uk-UA"/>
        </w:rPr>
        <w:t>»</w:t>
      </w:r>
      <w:r w:rsidR="009B7D38">
        <w:rPr>
          <w:rFonts w:cs="Times New Roman"/>
          <w:noProof/>
          <w:szCs w:val="28"/>
          <w:lang w:val="uk-UA"/>
        </w:rPr>
        <w:t xml:space="preserve"> </w:t>
      </w:r>
      <w:r w:rsidR="009B7D38">
        <w:rPr>
          <w:rFonts w:cs="Times New Roman"/>
          <w:noProof/>
          <w:szCs w:val="28"/>
        </w:rPr>
        <w:t>(1999)</w:t>
      </w:r>
      <w:r w:rsidR="0073411C">
        <w:rPr>
          <w:rFonts w:cs="Times New Roman"/>
          <w:noProof/>
          <w:szCs w:val="28"/>
          <w:lang w:val="uk-UA"/>
        </w:rPr>
        <w:t xml:space="preserve"> </w:t>
      </w:r>
      <w:r w:rsidR="00390378" w:rsidRPr="0073411C">
        <w:rPr>
          <w:rFonts w:cs="Times New Roman"/>
          <w:noProof/>
          <w:szCs w:val="28"/>
          <w:lang w:val="uk-UA"/>
        </w:rPr>
        <w:t>та</w:t>
      </w:r>
      <w:r w:rsidR="00770FED">
        <w:rPr>
          <w:rFonts w:cs="Times New Roman"/>
          <w:noProof/>
          <w:szCs w:val="28"/>
        </w:rPr>
        <w:t xml:space="preserve"> інші. Цикл «Ехос» В. Польової, яскраво наповнений </w:t>
      </w:r>
      <w:r w:rsidR="00770FED">
        <w:t>театральною та режисерською естетикою, написаний для сопрано, скрипки, фортепіано та акордеону. У цьому творі композиторка поєдн</w:t>
      </w:r>
      <w:r w:rsidR="00C604D2">
        <w:t>ує</w:t>
      </w:r>
      <w:r w:rsidR="006D687A">
        <w:t xml:space="preserve"> прийоми та </w:t>
      </w:r>
      <w:r w:rsidR="00C604D2">
        <w:t>засоби різних театральних форм, вона</w:t>
      </w:r>
      <w:r w:rsidR="006D687A">
        <w:t xml:space="preserve"> використовує різні </w:t>
      </w:r>
      <w:r w:rsidR="00C604D2">
        <w:t>ознаки</w:t>
      </w:r>
      <w:r w:rsidR="006D687A">
        <w:t xml:space="preserve"> абсурду</w:t>
      </w:r>
      <w:r w:rsidR="006D687A" w:rsidRPr="003B5B3F">
        <w:t xml:space="preserve">: </w:t>
      </w:r>
      <w:r w:rsidR="006D687A">
        <w:t xml:space="preserve">невизначеність у часі, безглузді фрази дійових осіб, певна дивакуватість персонажів </w:t>
      </w:r>
      <w:r w:rsidR="006D13C0" w:rsidRPr="003B5B3F">
        <w:t>[2</w:t>
      </w:r>
      <w:r w:rsidR="006D687A">
        <w:t xml:space="preserve">, </w:t>
      </w:r>
      <w:r w:rsidR="00BC3039" w:rsidRPr="00BC3039">
        <w:rPr>
          <w:i/>
        </w:rPr>
        <w:t>253</w:t>
      </w:r>
      <w:r w:rsidR="006D687A" w:rsidRPr="003B5B3F">
        <w:t>]</w:t>
      </w:r>
      <w:r w:rsidR="00BC3039" w:rsidRPr="003B5B3F">
        <w:t>.</w:t>
      </w:r>
    </w:p>
    <w:p w14:paraId="3E8FEB4C" w14:textId="4C0B2E1A" w:rsidR="00BC3039" w:rsidRDefault="00BC3039" w:rsidP="00985122">
      <w:pPr>
        <w:spacing w:after="0" w:line="360" w:lineRule="auto"/>
        <w:ind w:firstLine="709"/>
        <w:jc w:val="both"/>
      </w:pPr>
      <w:r>
        <w:t>В кінці ХХ століття яксра</w:t>
      </w:r>
      <w:r w:rsidR="003716CB">
        <w:t xml:space="preserve">вим прикладом виступає твір </w:t>
      </w:r>
      <w:r w:rsidR="005272AB">
        <w:t>В. </w:t>
      </w:r>
      <w:r>
        <w:t xml:space="preserve">Рунчака «Crying» («Голосіння») </w:t>
      </w:r>
      <w:r w:rsidR="00F70D0A">
        <w:t xml:space="preserve">(1999) </w:t>
      </w:r>
      <w:r>
        <w:t xml:space="preserve">для для </w:t>
      </w:r>
      <w:r w:rsidR="00F70D0A">
        <w:t xml:space="preserve">сопрано, кларнета та фортепіано. </w:t>
      </w:r>
      <w:r w:rsidR="001E08E0">
        <w:t>У творі відбувається перебудова старовинного жанру, звернення до фольклорних початків, емоційне інтонування мови, що підштовхує до драматичної театральності. Найбільше впливає на глядача саме виконання плачу у творі, це є певним емоційним музичним прийомом на нього. Твір спов</w:t>
      </w:r>
      <w:r w:rsidR="00C604D2">
        <w:t>нений багатьма звукозображальними ефектами, що підсилюють</w:t>
      </w:r>
      <w:r w:rsidR="001E08E0">
        <w:t xml:space="preserve"> камерно-театральний характер </w:t>
      </w:r>
      <w:r w:rsidR="00C604D2">
        <w:t>твору.</w:t>
      </w:r>
    </w:p>
    <w:p w14:paraId="324289A4" w14:textId="77CA7BA3" w:rsidR="008800A5" w:rsidRDefault="00F70D0A" w:rsidP="00985122">
      <w:pPr>
        <w:spacing w:after="0" w:line="360" w:lineRule="auto"/>
        <w:ind w:firstLine="709"/>
        <w:jc w:val="both"/>
      </w:pPr>
      <w:r>
        <w:t>Сучасний композитор О. Яковчук є автором багатьох вокальних творів, яскравим прикладом вокального циклу є його витвір «Уривки з мого Кобзаря» для мецо-сопрано та фортепіано. Написаний на однойменну збірку поезій Ірини Губаренко</w:t>
      </w:r>
      <w:r w:rsidR="002F3B94">
        <w:t xml:space="preserve">. </w:t>
      </w:r>
      <w:r>
        <w:t xml:space="preserve">Композитор вибудував цікаву художню концепцію циклічного твору, оперту </w:t>
      </w:r>
      <w:r w:rsidRPr="00C604D2">
        <w:t xml:space="preserve">на </w:t>
      </w:r>
      <w:r w:rsidR="00C604D2">
        <w:t>філософські</w:t>
      </w:r>
      <w:r w:rsidRPr="00C604D2">
        <w:t xml:space="preserve"> </w:t>
      </w:r>
      <w:r>
        <w:t>роз</w:t>
      </w:r>
      <w:r w:rsidR="00C604D2">
        <w:t>думи</w:t>
      </w:r>
      <w:r>
        <w:t xml:space="preserve"> поетеси</w:t>
      </w:r>
      <w:r w:rsidR="002F3B94">
        <w:t>. Цілісність драматургії в обох циклах ґрунтується на тематичних арках, сформованості кульмінаційних зон, продуманому тональному плані. Як</w:t>
      </w:r>
      <w:r w:rsidR="00200570">
        <w:t xml:space="preserve"> зазначає О. </w:t>
      </w:r>
      <w:r w:rsidR="002F3B94">
        <w:t>Кушнірук</w:t>
      </w:r>
      <w:r w:rsidR="00F31ECC">
        <w:t>,</w:t>
      </w:r>
      <w:r w:rsidR="002F3B94">
        <w:t xml:space="preserve"> новаторським у творі є використання фортепіанної інтермедії, яка є лейтмотивом усього твору</w:t>
      </w:r>
      <w:r w:rsidR="00F31ECC">
        <w:t xml:space="preserve"> </w:t>
      </w:r>
      <w:r w:rsidR="00F31ECC" w:rsidRPr="003B5B3F">
        <w:t>[</w:t>
      </w:r>
      <w:r w:rsidR="00F31ECC">
        <w:t xml:space="preserve">18, </w:t>
      </w:r>
      <w:r w:rsidR="00F31ECC" w:rsidRPr="00D54209">
        <w:rPr>
          <w:i/>
        </w:rPr>
        <w:t>69</w:t>
      </w:r>
      <w:r w:rsidR="00F31ECC" w:rsidRPr="003B5B3F">
        <w:t>].</w:t>
      </w:r>
    </w:p>
    <w:p w14:paraId="3DA739E9" w14:textId="14ACBA9F" w:rsidR="009419AE" w:rsidRDefault="00FB4176" w:rsidP="00985122">
      <w:pPr>
        <w:spacing w:after="0" w:line="360" w:lineRule="auto"/>
        <w:ind w:firstLine="709"/>
        <w:jc w:val="both"/>
      </w:pPr>
      <w:r>
        <w:t xml:space="preserve">Так само яскравим сучасним композитором, який плідно працював у жанрі вокального циклу є і В. Скуратовський. Він є автором чотирьох циклів, </w:t>
      </w:r>
      <w:r>
        <w:lastRenderedPageBreak/>
        <w:t>де яскраво виділилилось</w:t>
      </w:r>
      <w:r w:rsidR="009419AE">
        <w:t xml:space="preserve"> саме</w:t>
      </w:r>
      <w:r>
        <w:t xml:space="preserve"> його авторське бачення цього жанру, </w:t>
      </w:r>
      <w:r w:rsidR="009419AE">
        <w:t>гармонії, тематики, що яскраво вирізня</w:t>
      </w:r>
      <w:r w:rsidR="00C604D2">
        <w:t>є</w:t>
      </w:r>
      <w:r w:rsidR="009419AE">
        <w:t xml:space="preserve"> його серед інших композиторів. </w:t>
      </w:r>
    </w:p>
    <w:p w14:paraId="76AA7EF3" w14:textId="77777777" w:rsidR="00827EC0" w:rsidRDefault="00827EC0" w:rsidP="00827EC0">
      <w:pPr>
        <w:spacing w:after="0" w:line="360" w:lineRule="auto"/>
        <w:ind w:firstLine="709"/>
        <w:jc w:val="both"/>
      </w:pPr>
    </w:p>
    <w:p w14:paraId="05D523F8" w14:textId="31E75B24" w:rsidR="003D0876" w:rsidRDefault="003D0876" w:rsidP="00DD7E3F">
      <w:pPr>
        <w:spacing w:after="0" w:line="360" w:lineRule="auto"/>
        <w:ind w:firstLine="709"/>
        <w:jc w:val="center"/>
        <w:rPr>
          <w:rFonts w:cs="Times New Roman"/>
          <w:b/>
          <w:szCs w:val="28"/>
          <w:lang w:val="uk-UA"/>
        </w:rPr>
      </w:pPr>
      <w:r>
        <w:rPr>
          <w:rFonts w:cs="Times New Roman"/>
          <w:b/>
          <w:szCs w:val="28"/>
          <w:lang w:val="uk-UA"/>
        </w:rPr>
        <w:t xml:space="preserve">1.2 </w:t>
      </w:r>
      <w:r w:rsidR="00C74AC7">
        <w:rPr>
          <w:rFonts w:cs="Times New Roman"/>
          <w:b/>
          <w:szCs w:val="28"/>
          <w:lang w:val="uk-UA"/>
        </w:rPr>
        <w:t>Генеза дефініцій вокально</w:t>
      </w:r>
      <w:r w:rsidR="00C74AC7">
        <w:rPr>
          <w:rFonts w:cs="Times New Roman"/>
          <w:b/>
          <w:szCs w:val="28"/>
        </w:rPr>
        <w:t>ї</w:t>
      </w:r>
      <w:r w:rsidR="00C74AC7">
        <w:rPr>
          <w:rFonts w:cs="Times New Roman"/>
          <w:b/>
          <w:szCs w:val="28"/>
          <w:lang w:val="uk-UA"/>
        </w:rPr>
        <w:t xml:space="preserve"> мініатюри</w:t>
      </w:r>
      <w:r w:rsidR="00DD5D67" w:rsidRPr="00DD5D67">
        <w:rPr>
          <w:rFonts w:cs="Times New Roman"/>
          <w:b/>
          <w:szCs w:val="28"/>
          <w:lang w:val="uk-UA"/>
        </w:rPr>
        <w:t xml:space="preserve"> в мистецтвознавчій літературі</w:t>
      </w:r>
    </w:p>
    <w:p w14:paraId="1AFA3713" w14:textId="77777777" w:rsidR="00DD7E3F" w:rsidRDefault="00DD7E3F" w:rsidP="00827EC0">
      <w:pPr>
        <w:spacing w:after="0" w:line="360" w:lineRule="auto"/>
        <w:ind w:firstLine="709"/>
        <w:jc w:val="both"/>
        <w:rPr>
          <w:rFonts w:cs="Times New Roman"/>
          <w:b/>
          <w:szCs w:val="28"/>
          <w:lang w:val="uk-UA"/>
        </w:rPr>
      </w:pPr>
    </w:p>
    <w:p w14:paraId="371E5673" w14:textId="25D48C7A" w:rsidR="00EF1E35" w:rsidRPr="007402AF" w:rsidRDefault="00383426" w:rsidP="00EF1E35">
      <w:pPr>
        <w:spacing w:after="0" w:line="360" w:lineRule="auto"/>
        <w:ind w:firstLine="709"/>
        <w:jc w:val="both"/>
        <w:rPr>
          <w:rFonts w:cs="Times New Roman"/>
          <w:szCs w:val="28"/>
        </w:rPr>
      </w:pPr>
      <w:r>
        <w:rPr>
          <w:rFonts w:cs="Times New Roman"/>
          <w:szCs w:val="28"/>
          <w:lang w:val="uk-UA"/>
        </w:rPr>
        <w:t xml:space="preserve">Мініатюра </w:t>
      </w:r>
      <w:r w:rsidR="00D32AFD" w:rsidRPr="00DD7E3F">
        <w:rPr>
          <w:rFonts w:cs="Times New Roman"/>
          <w:szCs w:val="28"/>
          <w:lang w:val="uk-UA"/>
        </w:rPr>
        <w:t>як жанр або вид розповсюджена у різних сферах діяльності,</w:t>
      </w:r>
      <w:r w:rsidR="00990262" w:rsidRPr="00DD7E3F">
        <w:rPr>
          <w:rFonts w:cs="Times New Roman"/>
          <w:szCs w:val="28"/>
          <w:lang w:val="uk-UA"/>
        </w:rPr>
        <w:t xml:space="preserve"> характеризується єдиною художньою природою, об’єднаною для всіх видів ми</w:t>
      </w:r>
      <w:r w:rsidR="00D32AFD" w:rsidRPr="00DD7E3F">
        <w:rPr>
          <w:rFonts w:cs="Times New Roman"/>
          <w:szCs w:val="28"/>
          <w:lang w:val="uk-UA"/>
        </w:rPr>
        <w:t>ст</w:t>
      </w:r>
      <w:r w:rsidR="00990262" w:rsidRPr="00DD7E3F">
        <w:rPr>
          <w:rFonts w:cs="Times New Roman"/>
          <w:szCs w:val="28"/>
          <w:lang w:val="uk-UA"/>
        </w:rPr>
        <w:t xml:space="preserve">ецтва. </w:t>
      </w:r>
      <w:r w:rsidR="00902EEB" w:rsidRPr="00DD7E3F">
        <w:rPr>
          <w:rFonts w:cs="Times New Roman"/>
          <w:noProof/>
          <w:szCs w:val="28"/>
          <w:lang w:val="uk-UA"/>
        </w:rPr>
        <w:t xml:space="preserve">В </w:t>
      </w:r>
      <w:r w:rsidR="00EF1E35" w:rsidRPr="00DD7E3F">
        <w:rPr>
          <w:rFonts w:cs="Times New Roman"/>
          <w:noProof/>
          <w:szCs w:val="28"/>
          <w:lang w:val="uk-UA"/>
        </w:rPr>
        <w:t>музиці мініатюра</w:t>
      </w:r>
      <w:r w:rsidR="00902EEB" w:rsidRPr="00DD7E3F">
        <w:rPr>
          <w:rFonts w:cs="Times New Roman"/>
          <w:noProof/>
          <w:szCs w:val="28"/>
          <w:lang w:val="uk-UA"/>
        </w:rPr>
        <w:t xml:space="preserve"> ‒ це</w:t>
      </w:r>
      <w:r w:rsidR="00EF1E35" w:rsidRPr="00DD7E3F">
        <w:rPr>
          <w:rFonts w:cs="Times New Roman"/>
          <w:noProof/>
          <w:szCs w:val="28"/>
          <w:lang w:val="uk-UA"/>
        </w:rPr>
        <w:t xml:space="preserve"> універсальний жанр, </w:t>
      </w:r>
      <w:r w:rsidR="00902EEB" w:rsidRPr="00DD7E3F">
        <w:rPr>
          <w:rFonts w:cs="Times New Roman"/>
          <w:noProof/>
          <w:szCs w:val="28"/>
          <w:lang w:val="uk-UA"/>
        </w:rPr>
        <w:t>який</w:t>
      </w:r>
      <w:r w:rsidR="00EF1E35" w:rsidRPr="00DD7E3F">
        <w:rPr>
          <w:rFonts w:cs="Times New Roman"/>
          <w:noProof/>
          <w:szCs w:val="28"/>
          <w:lang w:val="uk-UA"/>
        </w:rPr>
        <w:t xml:space="preserve"> охоплює найрі</w:t>
      </w:r>
      <w:r w:rsidR="00902EEB" w:rsidRPr="00DD7E3F">
        <w:rPr>
          <w:rFonts w:cs="Times New Roman"/>
          <w:noProof/>
          <w:szCs w:val="28"/>
          <w:lang w:val="uk-UA"/>
        </w:rPr>
        <w:t>зноманітніші виконавські сфери ‒</w:t>
      </w:r>
      <w:r w:rsidR="00363FBB" w:rsidRPr="00DD7E3F">
        <w:rPr>
          <w:rFonts w:cs="Times New Roman"/>
          <w:noProof/>
          <w:szCs w:val="28"/>
          <w:lang w:val="uk-UA"/>
        </w:rPr>
        <w:t xml:space="preserve"> від камерно</w:t>
      </w:r>
      <w:r w:rsidR="00D32AFD" w:rsidRPr="00DD7E3F">
        <w:rPr>
          <w:rFonts w:cs="Times New Roman"/>
          <w:noProof/>
          <w:szCs w:val="28"/>
          <w:lang w:val="uk-UA"/>
        </w:rPr>
        <w:t xml:space="preserve">-інструментальної до </w:t>
      </w:r>
      <w:r w:rsidR="00363FBB" w:rsidRPr="00DD7E3F">
        <w:rPr>
          <w:rFonts w:cs="Times New Roman"/>
          <w:noProof/>
          <w:szCs w:val="28"/>
          <w:lang w:val="uk-UA"/>
        </w:rPr>
        <w:t>вокал</w:t>
      </w:r>
      <w:r w:rsidR="00D32AFD" w:rsidRPr="00DD7E3F">
        <w:rPr>
          <w:rFonts w:cs="Times New Roman"/>
          <w:noProof/>
          <w:szCs w:val="28"/>
          <w:lang w:val="uk-UA"/>
        </w:rPr>
        <w:t>ьно-хорової</w:t>
      </w:r>
      <w:r w:rsidR="00363FBB" w:rsidRPr="00DD7E3F">
        <w:rPr>
          <w:rFonts w:cs="Times New Roman"/>
          <w:noProof/>
          <w:szCs w:val="28"/>
          <w:lang w:val="uk-UA"/>
        </w:rPr>
        <w:t xml:space="preserve"> музики,</w:t>
      </w:r>
      <w:r w:rsidR="00902EEB" w:rsidRPr="00DD7E3F">
        <w:rPr>
          <w:rFonts w:cs="Times New Roman"/>
          <w:noProof/>
          <w:szCs w:val="28"/>
          <w:lang w:val="uk-UA"/>
        </w:rPr>
        <w:t xml:space="preserve"> що </w:t>
      </w:r>
      <w:r w:rsidR="00EF1E35" w:rsidRPr="00DD7E3F">
        <w:rPr>
          <w:rFonts w:cs="Times New Roman"/>
          <w:noProof/>
          <w:szCs w:val="28"/>
          <w:lang w:val="uk-UA"/>
        </w:rPr>
        <w:t xml:space="preserve">активно розвивається у творчості </w:t>
      </w:r>
      <w:r w:rsidR="00363FBB" w:rsidRPr="00DD7E3F">
        <w:rPr>
          <w:rFonts w:cs="Times New Roman"/>
          <w:noProof/>
          <w:szCs w:val="28"/>
          <w:lang w:val="uk-UA"/>
        </w:rPr>
        <w:t xml:space="preserve">різних </w:t>
      </w:r>
      <w:r w:rsidR="00EF1E35" w:rsidRPr="00DD7E3F">
        <w:rPr>
          <w:rFonts w:cs="Times New Roman"/>
          <w:noProof/>
          <w:szCs w:val="28"/>
          <w:lang w:val="uk-UA"/>
        </w:rPr>
        <w:t>компози</w:t>
      </w:r>
      <w:r w:rsidR="00902EEB" w:rsidRPr="00DD7E3F">
        <w:rPr>
          <w:rFonts w:cs="Times New Roman"/>
          <w:noProof/>
          <w:szCs w:val="28"/>
          <w:lang w:val="uk-UA"/>
        </w:rPr>
        <w:t xml:space="preserve">торів. </w:t>
      </w:r>
      <w:r w:rsidR="00363FBB" w:rsidRPr="00DD7E3F">
        <w:rPr>
          <w:rFonts w:cs="Times New Roman"/>
          <w:noProof/>
          <w:szCs w:val="28"/>
        </w:rPr>
        <w:t>Вона</w:t>
      </w:r>
      <w:r w:rsidR="00902EEB" w:rsidRPr="00DD7E3F">
        <w:rPr>
          <w:rFonts w:cs="Times New Roman"/>
          <w:noProof/>
          <w:szCs w:val="28"/>
        </w:rPr>
        <w:t xml:space="preserve"> приваблює </w:t>
      </w:r>
      <w:r w:rsidR="00363FBB" w:rsidRPr="00DD7E3F">
        <w:rPr>
          <w:rFonts w:cs="Times New Roman"/>
          <w:noProof/>
          <w:szCs w:val="28"/>
        </w:rPr>
        <w:t xml:space="preserve">митців не лише своєю здатністю </w:t>
      </w:r>
      <w:r w:rsidR="00902EEB" w:rsidRPr="00DD7E3F">
        <w:rPr>
          <w:rFonts w:cs="Times New Roman"/>
          <w:noProof/>
          <w:szCs w:val="28"/>
        </w:rPr>
        <w:t xml:space="preserve">відображати «велике в малому», тобто значний зміст у малій формі, але і можливістю стиснення часу </w:t>
      </w:r>
      <w:r w:rsidR="00902EEB" w:rsidRPr="00DD7E3F">
        <w:rPr>
          <w:rFonts w:cs="Times New Roman"/>
          <w:szCs w:val="28"/>
          <w:lang w:val="uk-UA"/>
        </w:rPr>
        <w:t xml:space="preserve">[4, </w:t>
      </w:r>
      <w:r w:rsidR="00902EEB" w:rsidRPr="00DD7E3F">
        <w:rPr>
          <w:rFonts w:cs="Times New Roman"/>
          <w:i/>
          <w:szCs w:val="28"/>
          <w:lang w:val="uk-UA"/>
        </w:rPr>
        <w:t>18</w:t>
      </w:r>
      <w:r w:rsidR="00902EEB" w:rsidRPr="00DD7E3F">
        <w:rPr>
          <w:rFonts w:cs="Times New Roman"/>
          <w:szCs w:val="28"/>
          <w:lang w:val="uk-UA"/>
        </w:rPr>
        <w:t>].</w:t>
      </w:r>
    </w:p>
    <w:p w14:paraId="0776D009" w14:textId="3A1A8C05" w:rsidR="00B74B02" w:rsidRDefault="009B3E2F" w:rsidP="009B3E2F">
      <w:pPr>
        <w:spacing w:after="0" w:line="360" w:lineRule="auto"/>
        <w:ind w:firstLine="709"/>
        <w:jc w:val="both"/>
        <w:rPr>
          <w:rFonts w:cs="Times New Roman"/>
          <w:noProof/>
          <w:szCs w:val="28"/>
        </w:rPr>
      </w:pPr>
      <w:r w:rsidRPr="00B74B02">
        <w:rPr>
          <w:rFonts w:cs="Times New Roman"/>
          <w:noProof/>
          <w:szCs w:val="28"/>
        </w:rPr>
        <w:t>Вокальна музика ‒ най</w:t>
      </w:r>
      <w:r w:rsidR="00B74B02">
        <w:rPr>
          <w:rFonts w:cs="Times New Roman"/>
          <w:noProof/>
          <w:szCs w:val="28"/>
        </w:rPr>
        <w:t xml:space="preserve">популярніший вид музичного </w:t>
      </w:r>
      <w:r w:rsidRPr="00B74B02">
        <w:rPr>
          <w:rFonts w:cs="Times New Roman"/>
          <w:noProof/>
          <w:szCs w:val="28"/>
        </w:rPr>
        <w:t>мистецтва</w:t>
      </w:r>
      <w:r w:rsidR="00B74B02">
        <w:rPr>
          <w:rFonts w:cs="Times New Roman"/>
          <w:noProof/>
          <w:szCs w:val="28"/>
        </w:rPr>
        <w:t xml:space="preserve">, адже вона найлегше сприймається слухачами, найбільш зрозуміла за допомогою </w:t>
      </w:r>
      <w:r w:rsidR="00D32AFD">
        <w:rPr>
          <w:rFonts w:cs="Times New Roman"/>
          <w:noProof/>
          <w:szCs w:val="28"/>
          <w:lang w:val="uk-UA"/>
        </w:rPr>
        <w:t xml:space="preserve">наявності вербального </w:t>
      </w:r>
      <w:r w:rsidR="0081322F">
        <w:rPr>
          <w:rFonts w:cs="Times New Roman"/>
          <w:noProof/>
          <w:szCs w:val="28"/>
        </w:rPr>
        <w:t xml:space="preserve">тексту. </w:t>
      </w:r>
    </w:p>
    <w:p w14:paraId="04824362" w14:textId="249B7FE0" w:rsidR="0081322F" w:rsidRPr="00DD7E3F" w:rsidRDefault="00314C98" w:rsidP="00314C98">
      <w:pPr>
        <w:spacing w:after="0" w:line="360" w:lineRule="auto"/>
        <w:ind w:firstLine="709"/>
        <w:jc w:val="both"/>
        <w:rPr>
          <w:rFonts w:cs="Times New Roman"/>
          <w:szCs w:val="28"/>
          <w:lang w:val="uk-UA"/>
        </w:rPr>
      </w:pPr>
      <w:r w:rsidRPr="0081322F">
        <w:rPr>
          <w:rFonts w:cs="Times New Roman"/>
          <w:szCs w:val="28"/>
          <w:lang w:val="uk-UA"/>
        </w:rPr>
        <w:t>Жан</w:t>
      </w:r>
      <w:r w:rsidRPr="00DD7E3F">
        <w:rPr>
          <w:rFonts w:cs="Times New Roman"/>
          <w:szCs w:val="28"/>
          <w:lang w:val="uk-UA"/>
        </w:rPr>
        <w:t>р вокальної мініатюри відноситься до камерно-вокальн</w:t>
      </w:r>
      <w:r w:rsidR="0081322F" w:rsidRPr="00DD7E3F">
        <w:rPr>
          <w:rFonts w:cs="Times New Roman"/>
          <w:szCs w:val="28"/>
          <w:lang w:val="uk-UA"/>
        </w:rPr>
        <w:t>ого жанру, до якого</w:t>
      </w:r>
      <w:r w:rsidR="007B6C22" w:rsidRPr="00DD7E3F">
        <w:rPr>
          <w:rFonts w:cs="Times New Roman"/>
          <w:szCs w:val="28"/>
          <w:lang w:val="uk-UA"/>
        </w:rPr>
        <w:t xml:space="preserve"> зверталися відомі композитори</w:t>
      </w:r>
      <w:r w:rsidR="0081322F" w:rsidRPr="00DD7E3F">
        <w:rPr>
          <w:rFonts w:cs="Times New Roman"/>
          <w:szCs w:val="28"/>
          <w:lang w:val="uk-UA"/>
        </w:rPr>
        <w:t xml:space="preserve"> світу. Це дає нам змогу </w:t>
      </w:r>
      <w:r w:rsidR="00D32AFD" w:rsidRPr="00DD7E3F">
        <w:rPr>
          <w:rFonts w:cs="Times New Roman"/>
          <w:szCs w:val="28"/>
          <w:lang w:val="uk-UA"/>
        </w:rPr>
        <w:t xml:space="preserve">вивчати та виконувати </w:t>
      </w:r>
      <w:r w:rsidR="00363FBB" w:rsidRPr="00DD7E3F">
        <w:rPr>
          <w:rFonts w:cs="Times New Roman"/>
          <w:szCs w:val="28"/>
          <w:lang w:val="uk-UA"/>
        </w:rPr>
        <w:t>твор</w:t>
      </w:r>
      <w:r w:rsidR="00D32AFD" w:rsidRPr="00DD7E3F">
        <w:rPr>
          <w:rFonts w:cs="Times New Roman"/>
          <w:szCs w:val="28"/>
          <w:lang w:val="uk-UA"/>
        </w:rPr>
        <w:t>и</w:t>
      </w:r>
      <w:r w:rsidR="0081322F" w:rsidRPr="00DD7E3F">
        <w:rPr>
          <w:rFonts w:cs="Times New Roman"/>
          <w:szCs w:val="28"/>
          <w:lang w:val="uk-UA"/>
        </w:rPr>
        <w:t xml:space="preserve"> різн</w:t>
      </w:r>
      <w:r w:rsidR="00186295" w:rsidRPr="00DD7E3F">
        <w:rPr>
          <w:rFonts w:cs="Times New Roman"/>
          <w:szCs w:val="28"/>
          <w:lang w:val="uk-UA"/>
        </w:rPr>
        <w:t>оманітних</w:t>
      </w:r>
      <w:r w:rsidR="0081322F" w:rsidRPr="00DD7E3F">
        <w:rPr>
          <w:rFonts w:cs="Times New Roman"/>
          <w:szCs w:val="28"/>
          <w:lang w:val="uk-UA"/>
        </w:rPr>
        <w:t xml:space="preserve"> періодів, які завдяки </w:t>
      </w:r>
      <w:r w:rsidR="00363FBB" w:rsidRPr="00DD7E3F">
        <w:rPr>
          <w:rFonts w:cs="Times New Roman"/>
          <w:szCs w:val="28"/>
          <w:lang w:val="uk-UA"/>
        </w:rPr>
        <w:t xml:space="preserve">національно-поетичним джерелам </w:t>
      </w:r>
      <w:r w:rsidR="0081322F" w:rsidRPr="00DD7E3F">
        <w:rPr>
          <w:rFonts w:cs="Times New Roman"/>
          <w:szCs w:val="28"/>
          <w:lang w:val="uk-UA"/>
        </w:rPr>
        <w:t>знайом</w:t>
      </w:r>
      <w:r w:rsidR="00D32AFD" w:rsidRPr="00DD7E3F">
        <w:rPr>
          <w:rFonts w:cs="Times New Roman"/>
          <w:szCs w:val="28"/>
          <w:lang w:val="uk-UA"/>
        </w:rPr>
        <w:t>лять</w:t>
      </w:r>
      <w:r w:rsidR="0081322F" w:rsidRPr="00DD7E3F">
        <w:rPr>
          <w:rFonts w:cs="Times New Roman"/>
          <w:szCs w:val="28"/>
          <w:lang w:val="uk-UA"/>
        </w:rPr>
        <w:t xml:space="preserve"> нас з </w:t>
      </w:r>
      <w:r w:rsidR="00383426">
        <w:rPr>
          <w:rFonts w:cs="Times New Roman"/>
          <w:szCs w:val="28"/>
          <w:lang w:val="uk-UA"/>
        </w:rPr>
        <w:t>життям народів</w:t>
      </w:r>
      <w:r w:rsidR="007B6C22" w:rsidRPr="00DD7E3F">
        <w:rPr>
          <w:rFonts w:cs="Times New Roman"/>
          <w:szCs w:val="28"/>
          <w:lang w:val="uk-UA"/>
        </w:rPr>
        <w:t xml:space="preserve"> різних епох</w:t>
      </w:r>
      <w:r w:rsidR="00802882" w:rsidRPr="00DD7E3F">
        <w:rPr>
          <w:rFonts w:cs="Times New Roman"/>
          <w:szCs w:val="28"/>
          <w:lang w:val="uk-UA"/>
        </w:rPr>
        <w:t xml:space="preserve">. Кожен </w:t>
      </w:r>
      <w:r w:rsidR="00363FBB" w:rsidRPr="00DD7E3F">
        <w:rPr>
          <w:rFonts w:cs="Times New Roman"/>
          <w:szCs w:val="28"/>
          <w:lang w:val="uk-UA"/>
        </w:rPr>
        <w:t>автор</w:t>
      </w:r>
      <w:r w:rsidR="00802882" w:rsidRPr="00DD7E3F">
        <w:rPr>
          <w:rFonts w:cs="Times New Roman"/>
          <w:szCs w:val="28"/>
          <w:lang w:val="uk-UA"/>
        </w:rPr>
        <w:t xml:space="preserve"> несе особливості своєї </w:t>
      </w:r>
      <w:r w:rsidR="00186295" w:rsidRPr="00DD7E3F">
        <w:rPr>
          <w:rFonts w:cs="Times New Roman"/>
          <w:szCs w:val="28"/>
          <w:lang w:val="uk-UA"/>
        </w:rPr>
        <w:t xml:space="preserve">епохи та </w:t>
      </w:r>
      <w:r w:rsidR="00802882" w:rsidRPr="00DD7E3F">
        <w:rPr>
          <w:rFonts w:cs="Times New Roman"/>
          <w:szCs w:val="28"/>
          <w:lang w:val="uk-UA"/>
        </w:rPr>
        <w:t xml:space="preserve">національної школи. Мелодика, ритміка, ладова специфіка характеризуються етнічними ознаками. </w:t>
      </w:r>
    </w:p>
    <w:p w14:paraId="62D429F4" w14:textId="4651A543" w:rsidR="00186295" w:rsidRPr="00DD7E3F" w:rsidRDefault="00C71D31" w:rsidP="00314C98">
      <w:pPr>
        <w:spacing w:after="0" w:line="360" w:lineRule="auto"/>
        <w:ind w:firstLine="709"/>
        <w:jc w:val="both"/>
        <w:rPr>
          <w:rFonts w:cs="Times New Roman"/>
          <w:szCs w:val="28"/>
          <w:lang w:val="uk-UA"/>
        </w:rPr>
      </w:pPr>
      <w:r w:rsidRPr="008F0448">
        <w:rPr>
          <w:rFonts w:cs="Times New Roman"/>
          <w:szCs w:val="28"/>
        </w:rPr>
        <w:t xml:space="preserve">Дефініція «вокальна мініатюра» актуальна в усі часи композиторської діяльності. </w:t>
      </w:r>
      <w:r>
        <w:rPr>
          <w:rFonts w:cs="Times New Roman"/>
          <w:szCs w:val="28"/>
        </w:rPr>
        <w:t>Вона</w:t>
      </w:r>
      <w:r w:rsidRPr="008F0448">
        <w:rPr>
          <w:rFonts w:cs="Times New Roman"/>
          <w:szCs w:val="28"/>
        </w:rPr>
        <w:t>, як частина циклу зустрічається частіше, ніж мініатюра, як окрема композиція, однак в обох випадках їй притаманна самостійність.</w:t>
      </w:r>
      <w:r>
        <w:rPr>
          <w:rFonts w:cs="Times New Roman"/>
          <w:szCs w:val="28"/>
        </w:rPr>
        <w:t xml:space="preserve"> </w:t>
      </w:r>
      <w:r w:rsidR="00186295" w:rsidRPr="00DD7E3F">
        <w:rPr>
          <w:rFonts w:cs="Times New Roman"/>
          <w:szCs w:val="28"/>
          <w:lang w:val="uk-UA"/>
        </w:rPr>
        <w:t>О</w:t>
      </w:r>
      <w:r w:rsidR="00FC19F0" w:rsidRPr="00DD7E3F">
        <w:rPr>
          <w:rFonts w:cs="Times New Roman"/>
          <w:szCs w:val="28"/>
          <w:lang w:val="uk-UA"/>
        </w:rPr>
        <w:t>собливість</w:t>
      </w:r>
      <w:r w:rsidR="00186295" w:rsidRPr="00DD7E3F">
        <w:rPr>
          <w:rFonts w:cs="Times New Roman"/>
          <w:szCs w:val="28"/>
          <w:lang w:val="uk-UA"/>
        </w:rPr>
        <w:t xml:space="preserve"> вокальної мініатюри в циклі</w:t>
      </w:r>
      <w:r w:rsidR="00FC19F0" w:rsidRPr="00DD7E3F">
        <w:rPr>
          <w:rFonts w:cs="Times New Roman"/>
          <w:szCs w:val="28"/>
          <w:lang w:val="uk-UA"/>
        </w:rPr>
        <w:t xml:space="preserve"> полягає у </w:t>
      </w:r>
      <w:r w:rsidR="0081322F" w:rsidRPr="00DD7E3F">
        <w:rPr>
          <w:rFonts w:cs="Times New Roman"/>
          <w:szCs w:val="28"/>
          <w:lang w:val="uk-UA"/>
        </w:rPr>
        <w:t>виконавській дуальності:</w:t>
      </w:r>
      <w:r w:rsidR="00363FBB" w:rsidRPr="00DD7E3F">
        <w:rPr>
          <w:rFonts w:cs="Times New Roman"/>
          <w:szCs w:val="28"/>
          <w:lang w:val="uk-UA"/>
        </w:rPr>
        <w:t xml:space="preserve"> </w:t>
      </w:r>
      <w:r w:rsidR="00383426">
        <w:rPr>
          <w:rFonts w:cs="Times New Roman"/>
          <w:szCs w:val="28"/>
          <w:lang w:val="uk-UA"/>
        </w:rPr>
        <w:t xml:space="preserve">з одного боку </w:t>
      </w:r>
      <w:r w:rsidR="0081322F" w:rsidRPr="00DD7E3F">
        <w:rPr>
          <w:rFonts w:cs="Times New Roman"/>
          <w:szCs w:val="28"/>
          <w:lang w:val="uk-UA"/>
        </w:rPr>
        <w:t>проявляється індивідуальність та можливість виконання як окремої</w:t>
      </w:r>
      <w:r w:rsidR="00383426">
        <w:rPr>
          <w:rFonts w:cs="Times New Roman"/>
          <w:szCs w:val="28"/>
          <w:lang w:val="uk-UA"/>
        </w:rPr>
        <w:t xml:space="preserve"> музичної одиниці, непов’язаної </w:t>
      </w:r>
      <w:r w:rsidR="0081322F" w:rsidRPr="00DD7E3F">
        <w:rPr>
          <w:rFonts w:cs="Times New Roman"/>
          <w:szCs w:val="28"/>
          <w:lang w:val="uk-UA"/>
        </w:rPr>
        <w:t xml:space="preserve"> з першочерговим циклічним задумом </w:t>
      </w:r>
      <w:r w:rsidR="00383426">
        <w:rPr>
          <w:rFonts w:cs="Times New Roman"/>
          <w:szCs w:val="28"/>
          <w:lang w:val="uk-UA"/>
        </w:rPr>
        <w:lastRenderedPageBreak/>
        <w:t xml:space="preserve">композитора, а з іншого, </w:t>
      </w:r>
      <w:r w:rsidR="0081322F" w:rsidRPr="00DD7E3F">
        <w:rPr>
          <w:rFonts w:cs="Times New Roman"/>
          <w:szCs w:val="28"/>
          <w:lang w:val="uk-UA"/>
        </w:rPr>
        <w:t>як частина «великого», тобто виконання всього циклу повністю.</w:t>
      </w:r>
    </w:p>
    <w:p w14:paraId="13CFF425" w14:textId="42965AAA" w:rsidR="00314C98" w:rsidRPr="00DD7E3F" w:rsidRDefault="003E4BD0" w:rsidP="00314C98">
      <w:pPr>
        <w:spacing w:after="0" w:line="360" w:lineRule="auto"/>
        <w:ind w:firstLine="709"/>
        <w:jc w:val="both"/>
        <w:rPr>
          <w:rFonts w:cs="Times New Roman"/>
          <w:szCs w:val="28"/>
        </w:rPr>
      </w:pPr>
      <w:r w:rsidRPr="00DD7E3F">
        <w:rPr>
          <w:rFonts w:cs="Times New Roman"/>
          <w:szCs w:val="28"/>
          <w:lang w:val="uk-UA"/>
        </w:rPr>
        <w:t xml:space="preserve">Перші згадки вокально-хорових мініатюр зустрічаються в </w:t>
      </w:r>
      <w:r w:rsidR="00FC19F0" w:rsidRPr="00DD7E3F">
        <w:rPr>
          <w:rFonts w:cs="Times New Roman"/>
          <w:szCs w:val="28"/>
          <w:lang w:val="en-US"/>
        </w:rPr>
        <w:t>XV</w:t>
      </w:r>
      <w:r w:rsidR="00FC19F0" w:rsidRPr="00DD7E3F">
        <w:rPr>
          <w:lang w:val="uk-UA"/>
        </w:rPr>
        <w:t>–</w:t>
      </w:r>
      <w:r w:rsidRPr="00DD7E3F">
        <w:rPr>
          <w:rFonts w:cs="Times New Roman"/>
          <w:szCs w:val="28"/>
          <w:lang w:val="en-US"/>
        </w:rPr>
        <w:t>XVI</w:t>
      </w:r>
      <w:r w:rsidRPr="00DD7E3F">
        <w:rPr>
          <w:rFonts w:cs="Times New Roman"/>
          <w:szCs w:val="28"/>
          <w:lang w:val="uk-UA"/>
        </w:rPr>
        <w:t xml:space="preserve"> </w:t>
      </w:r>
      <w:r w:rsidRPr="00DD7E3F">
        <w:rPr>
          <w:rFonts w:cs="Times New Roman"/>
          <w:szCs w:val="28"/>
          <w:lang w:val="en-US"/>
        </w:rPr>
        <w:t>c</w:t>
      </w:r>
      <w:r w:rsidR="00383426">
        <w:rPr>
          <w:rFonts w:cs="Times New Roman"/>
          <w:szCs w:val="28"/>
          <w:lang w:val="uk-UA"/>
        </w:rPr>
        <w:t xml:space="preserve">толітті. Це </w:t>
      </w:r>
      <w:r w:rsidRPr="00DD7E3F">
        <w:rPr>
          <w:rFonts w:cs="Times New Roman"/>
          <w:szCs w:val="28"/>
          <w:lang w:val="uk-UA"/>
        </w:rPr>
        <w:t>невеликі за обсягом твори для вокального ансамблю, що виконувалися як і для світської публіки</w:t>
      </w:r>
      <w:r w:rsidR="00383426">
        <w:rPr>
          <w:rFonts w:cs="Times New Roman"/>
          <w:szCs w:val="28"/>
          <w:lang w:val="uk-UA"/>
        </w:rPr>
        <w:t>,</w:t>
      </w:r>
      <w:r w:rsidRPr="00DD7E3F">
        <w:rPr>
          <w:rFonts w:cs="Times New Roman"/>
          <w:szCs w:val="28"/>
          <w:lang w:val="uk-UA"/>
        </w:rPr>
        <w:t xml:space="preserve"> так і для літургійного вжитку [</w:t>
      </w:r>
      <w:r w:rsidR="00457043" w:rsidRPr="00DD7E3F">
        <w:rPr>
          <w:rFonts w:cs="Times New Roman"/>
          <w:szCs w:val="28"/>
          <w:lang w:val="uk-UA"/>
        </w:rPr>
        <w:t>4</w:t>
      </w:r>
      <w:r w:rsidRPr="00DD7E3F">
        <w:rPr>
          <w:rFonts w:cs="Times New Roman"/>
          <w:szCs w:val="28"/>
          <w:lang w:val="uk-UA"/>
        </w:rPr>
        <w:t xml:space="preserve">, </w:t>
      </w:r>
      <w:r w:rsidRPr="00DD7E3F">
        <w:rPr>
          <w:rFonts w:cs="Times New Roman"/>
          <w:i/>
          <w:szCs w:val="28"/>
          <w:lang w:val="uk-UA"/>
        </w:rPr>
        <w:t>80</w:t>
      </w:r>
      <w:r w:rsidRPr="00DD7E3F">
        <w:rPr>
          <w:rFonts w:cs="Times New Roman"/>
          <w:szCs w:val="28"/>
          <w:lang w:val="uk-UA"/>
        </w:rPr>
        <w:t xml:space="preserve">]. </w:t>
      </w:r>
      <w:r w:rsidRPr="00DD7E3F">
        <w:rPr>
          <w:rFonts w:cs="Times New Roman"/>
          <w:szCs w:val="28"/>
        </w:rPr>
        <w:t>Започаткував створення вокаль</w:t>
      </w:r>
      <w:r w:rsidR="00383426">
        <w:rPr>
          <w:rFonts w:cs="Times New Roman"/>
          <w:szCs w:val="28"/>
        </w:rPr>
        <w:t>ного циклу в музиці Л. Бетховен</w:t>
      </w:r>
      <w:r w:rsidRPr="00DD7E3F">
        <w:rPr>
          <w:rFonts w:cs="Times New Roman"/>
          <w:szCs w:val="28"/>
        </w:rPr>
        <w:t xml:space="preserve"> в циклі «До далекої коханої», де вокальна мініатюра є частиною великого. Продовжили </w:t>
      </w:r>
      <w:r w:rsidR="00363FBB" w:rsidRPr="00DD7E3F">
        <w:rPr>
          <w:rFonts w:cs="Times New Roman"/>
          <w:szCs w:val="28"/>
        </w:rPr>
        <w:t xml:space="preserve">їх </w:t>
      </w:r>
      <w:r w:rsidRPr="00DD7E3F">
        <w:rPr>
          <w:rFonts w:cs="Times New Roman"/>
          <w:szCs w:val="28"/>
        </w:rPr>
        <w:t xml:space="preserve">написання багато </w:t>
      </w:r>
      <w:r w:rsidR="00CA6402" w:rsidRPr="00DD7E3F">
        <w:rPr>
          <w:rFonts w:cs="Times New Roman"/>
          <w:szCs w:val="28"/>
        </w:rPr>
        <w:t xml:space="preserve">інших відомих </w:t>
      </w:r>
      <w:r w:rsidRPr="00DD7E3F">
        <w:rPr>
          <w:rFonts w:cs="Times New Roman"/>
          <w:szCs w:val="28"/>
        </w:rPr>
        <w:t xml:space="preserve">композиторів, серед яких Ф. Шуберт, Р. Шуман, Ж. Массне та інші. </w:t>
      </w:r>
    </w:p>
    <w:p w14:paraId="11BFAA16" w14:textId="4D4EC5A9" w:rsidR="00CD0FB3" w:rsidRPr="00DD7E3F" w:rsidRDefault="007B6C22" w:rsidP="007B6C22">
      <w:pPr>
        <w:spacing w:after="0" w:line="360" w:lineRule="auto"/>
        <w:ind w:firstLine="709"/>
        <w:jc w:val="both"/>
        <w:rPr>
          <w:rFonts w:cs="Times New Roman"/>
          <w:szCs w:val="28"/>
        </w:rPr>
      </w:pPr>
      <w:r w:rsidRPr="00DD7E3F">
        <w:rPr>
          <w:rFonts w:cs="Times New Roman"/>
          <w:szCs w:val="28"/>
          <w:lang w:val="uk-UA"/>
        </w:rPr>
        <w:t xml:space="preserve">В науковій літературі пропонується декілька варіантів дефініцій «мініатюра». </w:t>
      </w:r>
      <w:r w:rsidR="00791582" w:rsidRPr="00DD7E3F">
        <w:rPr>
          <w:rFonts w:cs="Times New Roman"/>
          <w:szCs w:val="28"/>
          <w:lang w:val="uk-UA"/>
        </w:rPr>
        <w:t xml:space="preserve">Цей жанр </w:t>
      </w:r>
      <w:r w:rsidR="00870407" w:rsidRPr="00DD7E3F">
        <w:rPr>
          <w:rFonts w:cs="Times New Roman"/>
          <w:szCs w:val="28"/>
          <w:lang w:val="uk-UA"/>
        </w:rPr>
        <w:t>зустрічається для різних виконавських складів та має власні особливості виконання, тобто композитори під час написання творів пристосовуються не лише до специфіки музичного полотна</w:t>
      </w:r>
      <w:r w:rsidR="00186295" w:rsidRPr="00DD7E3F">
        <w:rPr>
          <w:rFonts w:cs="Times New Roman"/>
          <w:szCs w:val="28"/>
          <w:lang w:val="uk-UA"/>
        </w:rPr>
        <w:t>,</w:t>
      </w:r>
      <w:r w:rsidR="00870407" w:rsidRPr="00DD7E3F">
        <w:rPr>
          <w:rFonts w:cs="Times New Roman"/>
          <w:szCs w:val="28"/>
          <w:lang w:val="uk-UA"/>
        </w:rPr>
        <w:t xml:space="preserve"> але й до</w:t>
      </w:r>
      <w:r w:rsidR="00E90138" w:rsidRPr="00DD7E3F">
        <w:rPr>
          <w:rFonts w:cs="Times New Roman"/>
          <w:szCs w:val="28"/>
          <w:lang w:val="uk-UA"/>
        </w:rPr>
        <w:t xml:space="preserve"> </w:t>
      </w:r>
      <w:r w:rsidR="00870407" w:rsidRPr="00DD7E3F">
        <w:rPr>
          <w:rFonts w:cs="Times New Roman"/>
          <w:szCs w:val="28"/>
          <w:lang w:val="uk-UA"/>
        </w:rPr>
        <w:t>певних нюансів інстументів.</w:t>
      </w:r>
      <w:r w:rsidR="00F7302A" w:rsidRPr="00DD7E3F">
        <w:rPr>
          <w:rFonts w:cs="Times New Roman"/>
          <w:szCs w:val="28"/>
          <w:lang w:val="uk-UA"/>
        </w:rPr>
        <w:t xml:space="preserve"> </w:t>
      </w:r>
      <w:r w:rsidR="00CD0FB3" w:rsidRPr="00DD7E3F">
        <w:rPr>
          <w:rFonts w:cs="Times New Roman"/>
          <w:szCs w:val="28"/>
        </w:rPr>
        <w:t xml:space="preserve">Кінцеий результат твору мініатюри залежить від виконавських можливостей інструменту, голосу або вокального колективу. </w:t>
      </w:r>
      <w:r w:rsidR="00186295" w:rsidRPr="00DD7E3F">
        <w:rPr>
          <w:rFonts w:cs="Times New Roman"/>
          <w:szCs w:val="28"/>
          <w:lang w:val="uk-UA"/>
        </w:rPr>
        <w:t>Наприклад, я</w:t>
      </w:r>
      <w:r w:rsidR="00CD0FB3" w:rsidRPr="00DD7E3F">
        <w:rPr>
          <w:rFonts w:cs="Times New Roman"/>
          <w:szCs w:val="28"/>
        </w:rPr>
        <w:t>кщо в</w:t>
      </w:r>
      <w:r w:rsidR="00F82745" w:rsidRPr="00DD7E3F">
        <w:rPr>
          <w:rFonts w:cs="Times New Roman"/>
          <w:szCs w:val="28"/>
        </w:rPr>
        <w:t>иконує да</w:t>
      </w:r>
      <w:r w:rsidR="00CD0FB3" w:rsidRPr="00DD7E3F">
        <w:rPr>
          <w:rFonts w:cs="Times New Roman"/>
          <w:szCs w:val="28"/>
        </w:rPr>
        <w:t>ний твір хоровий</w:t>
      </w:r>
      <w:r w:rsidR="00F82745" w:rsidRPr="00DD7E3F">
        <w:rPr>
          <w:rFonts w:cs="Times New Roman"/>
          <w:szCs w:val="28"/>
        </w:rPr>
        <w:t xml:space="preserve"> </w:t>
      </w:r>
      <w:r w:rsidR="00CD0FB3" w:rsidRPr="00DD7E3F">
        <w:rPr>
          <w:rFonts w:cs="Times New Roman"/>
          <w:szCs w:val="28"/>
        </w:rPr>
        <w:t>(вокальний) колектив або соліст-вокаліст</w:t>
      </w:r>
      <w:r w:rsidR="00383426">
        <w:rPr>
          <w:rFonts w:cs="Times New Roman"/>
          <w:szCs w:val="28"/>
        </w:rPr>
        <w:t>,</w:t>
      </w:r>
      <w:r w:rsidR="00CD0FB3" w:rsidRPr="00DD7E3F">
        <w:rPr>
          <w:rFonts w:cs="Times New Roman"/>
          <w:szCs w:val="28"/>
        </w:rPr>
        <w:t xml:space="preserve"> композитор має втілювати не тільки вербальне першоджерело</w:t>
      </w:r>
      <w:r w:rsidR="00186295" w:rsidRPr="00DD7E3F">
        <w:rPr>
          <w:rFonts w:cs="Times New Roman"/>
          <w:szCs w:val="28"/>
          <w:lang w:val="uk-UA"/>
        </w:rPr>
        <w:t>,</w:t>
      </w:r>
      <w:r w:rsidR="00CD0FB3" w:rsidRPr="00DD7E3F">
        <w:rPr>
          <w:rFonts w:cs="Times New Roman"/>
          <w:szCs w:val="28"/>
        </w:rPr>
        <w:t xml:space="preserve"> але і пам’ятати про теситурні можливості голосу.</w:t>
      </w:r>
      <w:r w:rsidR="00F7302A" w:rsidRPr="00DD7E3F">
        <w:rPr>
          <w:rFonts w:cs="Times New Roman"/>
          <w:szCs w:val="28"/>
        </w:rPr>
        <w:t xml:space="preserve"> Таке саме «правило» діє і на інші виконавські склади. </w:t>
      </w:r>
    </w:p>
    <w:p w14:paraId="5A8A43FF" w14:textId="6201CBFB" w:rsidR="007B6C22" w:rsidRPr="00663D86" w:rsidRDefault="00D83262" w:rsidP="007B6C22">
      <w:pPr>
        <w:spacing w:after="0" w:line="360" w:lineRule="auto"/>
        <w:ind w:firstLine="709"/>
        <w:jc w:val="both"/>
        <w:rPr>
          <w:rFonts w:cs="Times New Roman"/>
          <w:szCs w:val="28"/>
          <w:lang w:val="uk-UA"/>
        </w:rPr>
      </w:pPr>
      <w:r w:rsidRPr="00DD7E3F">
        <w:rPr>
          <w:rFonts w:cs="Times New Roman"/>
          <w:szCs w:val="28"/>
          <w:lang w:val="uk-UA"/>
        </w:rPr>
        <w:t xml:space="preserve">Для того, щоб більш детально зрозуміти </w:t>
      </w:r>
      <w:r w:rsidR="007B6C22" w:rsidRPr="00DD7E3F">
        <w:rPr>
          <w:rFonts w:cs="Times New Roman"/>
          <w:szCs w:val="28"/>
          <w:lang w:val="uk-UA"/>
        </w:rPr>
        <w:t>с</w:t>
      </w:r>
      <w:r w:rsidRPr="00DD7E3F">
        <w:rPr>
          <w:rFonts w:cs="Times New Roman"/>
          <w:szCs w:val="28"/>
          <w:lang w:val="uk-UA"/>
        </w:rPr>
        <w:t>воєрідність</w:t>
      </w:r>
      <w:r w:rsidR="00870407" w:rsidRPr="00DD7E3F">
        <w:rPr>
          <w:rFonts w:cs="Times New Roman"/>
          <w:szCs w:val="28"/>
          <w:lang w:val="uk-UA"/>
        </w:rPr>
        <w:t xml:space="preserve"> </w:t>
      </w:r>
      <w:r w:rsidR="007B6C22" w:rsidRPr="00DD7E3F">
        <w:rPr>
          <w:rFonts w:cs="Times New Roman"/>
          <w:szCs w:val="28"/>
          <w:lang w:val="uk-UA"/>
        </w:rPr>
        <w:t>вокальної мініатюри</w:t>
      </w:r>
      <w:r w:rsidR="00383426">
        <w:rPr>
          <w:rFonts w:cs="Times New Roman"/>
          <w:szCs w:val="28"/>
          <w:lang w:val="uk-UA"/>
        </w:rPr>
        <w:t>,</w:t>
      </w:r>
      <w:r w:rsidR="007B6C22" w:rsidRPr="00DD7E3F">
        <w:rPr>
          <w:rFonts w:cs="Times New Roman"/>
          <w:szCs w:val="28"/>
          <w:lang w:val="uk-UA"/>
        </w:rPr>
        <w:t xml:space="preserve"> необхідно дізнатися про загал</w:t>
      </w:r>
      <w:r w:rsidR="00EF1E35" w:rsidRPr="00DD7E3F">
        <w:rPr>
          <w:rFonts w:cs="Times New Roman"/>
          <w:szCs w:val="28"/>
          <w:lang w:val="uk-UA"/>
        </w:rPr>
        <w:t xml:space="preserve">ьне бачення вивчаємого поняття </w:t>
      </w:r>
      <w:r w:rsidR="00E42EC0" w:rsidRPr="00DD7E3F">
        <w:rPr>
          <w:rFonts w:cs="Times New Roman"/>
          <w:szCs w:val="28"/>
          <w:lang w:val="uk-UA"/>
        </w:rPr>
        <w:t>та про різновиди в музиці з опорою на дослідження теоретиків та мистецтвознавців.</w:t>
      </w:r>
      <w:r w:rsidR="00E42EC0">
        <w:rPr>
          <w:rFonts w:cs="Times New Roman"/>
          <w:szCs w:val="28"/>
          <w:lang w:val="uk-UA"/>
        </w:rPr>
        <w:t xml:space="preserve"> </w:t>
      </w:r>
    </w:p>
    <w:p w14:paraId="46CBAE37" w14:textId="36BB9B52" w:rsidR="007B6C22" w:rsidRPr="007B6C22" w:rsidRDefault="007B6C22" w:rsidP="00314C98">
      <w:pPr>
        <w:spacing w:after="0" w:line="360" w:lineRule="auto"/>
        <w:ind w:firstLine="709"/>
        <w:jc w:val="both"/>
        <w:rPr>
          <w:rFonts w:cs="Times New Roman"/>
          <w:noProof/>
          <w:szCs w:val="28"/>
          <w:lang w:val="uk-UA"/>
        </w:rPr>
      </w:pPr>
      <w:r>
        <w:rPr>
          <w:rFonts w:cs="Times New Roman"/>
          <w:noProof/>
          <w:szCs w:val="28"/>
          <w:lang w:val="uk-UA"/>
        </w:rPr>
        <w:t>У Сучасній Енциклопедії України н</w:t>
      </w:r>
      <w:r w:rsidRPr="00815FA0">
        <w:rPr>
          <w:rFonts w:cs="Times New Roman"/>
          <w:noProof/>
          <w:szCs w:val="28"/>
          <w:lang w:val="uk-UA"/>
        </w:rPr>
        <w:t>ауковець</w:t>
      </w:r>
      <w:r w:rsidRPr="00536324">
        <w:rPr>
          <w:lang w:val="uk-UA"/>
        </w:rPr>
        <w:t xml:space="preserve"> </w:t>
      </w:r>
      <w:r w:rsidR="0055223C">
        <w:rPr>
          <w:rFonts w:cs="Times New Roman"/>
          <w:noProof/>
          <w:szCs w:val="28"/>
          <w:lang w:val="uk-UA"/>
        </w:rPr>
        <w:t>С. </w:t>
      </w:r>
      <w:r w:rsidRPr="00114F16">
        <w:rPr>
          <w:rFonts w:cs="Times New Roman"/>
          <w:noProof/>
          <w:szCs w:val="28"/>
          <w:lang w:val="uk-UA"/>
        </w:rPr>
        <w:t>Бушак</w:t>
      </w:r>
      <w:r w:rsidRPr="00815FA0">
        <w:rPr>
          <w:rFonts w:cs="Times New Roman"/>
          <w:noProof/>
          <w:szCs w:val="28"/>
          <w:lang w:val="uk-UA"/>
        </w:rPr>
        <w:t xml:space="preserve"> дає загальну дефініцію «мініатюра», яке використовується в повсякденному житті у різних сферах мистецтва: література, архітектура, хореографія</w:t>
      </w:r>
      <w:r>
        <w:rPr>
          <w:rFonts w:cs="Times New Roman"/>
          <w:noProof/>
          <w:szCs w:val="28"/>
          <w:lang w:val="uk-UA"/>
        </w:rPr>
        <w:t>, і актуальне для нас – музика</w:t>
      </w:r>
      <w:r w:rsidRPr="00815FA0">
        <w:rPr>
          <w:rFonts w:cs="Times New Roman"/>
          <w:noProof/>
          <w:szCs w:val="28"/>
          <w:lang w:val="uk-UA"/>
        </w:rPr>
        <w:t xml:space="preserve">: </w:t>
      </w:r>
      <w:r>
        <w:rPr>
          <w:rFonts w:cs="Times New Roman"/>
          <w:noProof/>
          <w:szCs w:val="28"/>
          <w:lang w:val="uk-UA"/>
        </w:rPr>
        <w:t>«М</w:t>
      </w:r>
      <w:r w:rsidRPr="002867B1">
        <w:rPr>
          <w:rFonts w:cs="Times New Roman"/>
          <w:noProof/>
          <w:szCs w:val="28"/>
          <w:lang w:val="uk-UA"/>
        </w:rPr>
        <w:t xml:space="preserve">ініатюра – це твір образотворчого мистецтва або виріб ужиткового призначення, що має малі розміри та відзначається особливо тонкою технікою виконання» </w:t>
      </w:r>
      <w:r w:rsidRPr="00815FA0">
        <w:rPr>
          <w:rFonts w:cs="Times New Roman"/>
          <w:noProof/>
          <w:szCs w:val="28"/>
          <w:lang w:val="uk-UA"/>
        </w:rPr>
        <w:t>[</w:t>
      </w:r>
      <w:r w:rsidR="00EC2548">
        <w:rPr>
          <w:rFonts w:cs="Times New Roman"/>
          <w:noProof/>
          <w:szCs w:val="28"/>
          <w:lang w:val="uk-UA"/>
        </w:rPr>
        <w:t>40</w:t>
      </w:r>
      <w:r w:rsidRPr="00815FA0">
        <w:rPr>
          <w:rFonts w:cs="Times New Roman"/>
          <w:noProof/>
          <w:szCs w:val="28"/>
          <w:lang w:val="uk-UA"/>
        </w:rPr>
        <w:t xml:space="preserve">]. </w:t>
      </w:r>
    </w:p>
    <w:p w14:paraId="4CACC45A" w14:textId="5C753E6B" w:rsidR="00827DED" w:rsidRPr="00815FA0" w:rsidRDefault="00827DED" w:rsidP="002867B1">
      <w:pPr>
        <w:spacing w:after="0" w:line="360" w:lineRule="auto"/>
        <w:ind w:firstLine="709"/>
        <w:jc w:val="both"/>
        <w:rPr>
          <w:rFonts w:cs="Times New Roman"/>
          <w:noProof/>
          <w:szCs w:val="28"/>
          <w:lang w:val="uk-UA"/>
        </w:rPr>
      </w:pPr>
      <w:r w:rsidRPr="002867B1">
        <w:rPr>
          <w:rFonts w:cs="Times New Roman"/>
          <w:noProof/>
          <w:szCs w:val="28"/>
          <w:lang w:val="uk-UA"/>
        </w:rPr>
        <w:lastRenderedPageBreak/>
        <w:t xml:space="preserve">Як зазначає </w:t>
      </w:r>
      <w:r w:rsidR="00C04B9D">
        <w:rPr>
          <w:rFonts w:cs="Times New Roman"/>
          <w:noProof/>
          <w:szCs w:val="28"/>
          <w:lang w:val="uk-UA"/>
        </w:rPr>
        <w:t>О</w:t>
      </w:r>
      <w:r w:rsidRPr="002867B1">
        <w:rPr>
          <w:rFonts w:cs="Times New Roman"/>
          <w:noProof/>
          <w:szCs w:val="28"/>
          <w:lang w:val="uk-UA"/>
        </w:rPr>
        <w:t>. </w:t>
      </w:r>
      <w:r w:rsidR="00C04B9D">
        <w:rPr>
          <w:rFonts w:cs="Times New Roman"/>
          <w:noProof/>
          <w:szCs w:val="28"/>
          <w:lang w:val="uk-UA"/>
        </w:rPr>
        <w:t>Кушнірук</w:t>
      </w:r>
      <w:r w:rsidRPr="002867B1">
        <w:rPr>
          <w:rFonts w:cs="Times New Roman"/>
          <w:noProof/>
          <w:szCs w:val="28"/>
          <w:lang w:val="uk-UA"/>
        </w:rPr>
        <w:t>, «</w:t>
      </w:r>
      <w:r w:rsidR="00815FA0">
        <w:rPr>
          <w:rFonts w:cs="Times New Roman"/>
          <w:noProof/>
          <w:szCs w:val="28"/>
          <w:lang w:val="uk-UA"/>
        </w:rPr>
        <w:t>м</w:t>
      </w:r>
      <w:r w:rsidR="0055223C">
        <w:rPr>
          <w:rFonts w:cs="Times New Roman"/>
          <w:noProof/>
          <w:szCs w:val="28"/>
          <w:lang w:val="uk-UA"/>
        </w:rPr>
        <w:t xml:space="preserve">ініатюра в музиці </w:t>
      </w:r>
      <w:r w:rsidRPr="00815FA0">
        <w:rPr>
          <w:rFonts w:cs="Times New Roman"/>
          <w:noProof/>
          <w:szCs w:val="28"/>
          <w:lang w:val="uk-UA"/>
        </w:rPr>
        <w:t xml:space="preserve">– невеликий музичний твір (інструментальний, вокальний, хоровий), де художній образ подано в максимально </w:t>
      </w:r>
      <w:r w:rsidR="001A17E6" w:rsidRPr="00815FA0">
        <w:rPr>
          <w:rFonts w:cs="Times New Roman"/>
          <w:noProof/>
          <w:szCs w:val="28"/>
          <w:lang w:val="uk-UA"/>
        </w:rPr>
        <w:t>сконцентрованому часо-просторі</w:t>
      </w:r>
      <w:r w:rsidRPr="00815FA0">
        <w:rPr>
          <w:rFonts w:cs="Times New Roman"/>
          <w:noProof/>
          <w:szCs w:val="28"/>
          <w:lang w:val="uk-UA"/>
        </w:rPr>
        <w:t>» [</w:t>
      </w:r>
      <w:r w:rsidR="00457043">
        <w:rPr>
          <w:rFonts w:cs="Times New Roman"/>
          <w:noProof/>
          <w:szCs w:val="28"/>
          <w:lang w:val="uk-UA"/>
        </w:rPr>
        <w:t>42</w:t>
      </w:r>
      <w:r w:rsidRPr="00815FA0">
        <w:rPr>
          <w:rFonts w:cs="Times New Roman"/>
          <w:noProof/>
          <w:szCs w:val="28"/>
          <w:lang w:val="uk-UA"/>
        </w:rPr>
        <w:t>].</w:t>
      </w:r>
      <w:r w:rsidR="001A17E6" w:rsidRPr="00815FA0">
        <w:rPr>
          <w:rFonts w:cs="Times New Roman"/>
          <w:noProof/>
          <w:szCs w:val="28"/>
          <w:lang w:val="uk-UA"/>
        </w:rPr>
        <w:t xml:space="preserve"> </w:t>
      </w:r>
    </w:p>
    <w:p w14:paraId="3A225BC5" w14:textId="77777777" w:rsidR="007402AF" w:rsidRDefault="00C92AA9" w:rsidP="002867B1">
      <w:pPr>
        <w:spacing w:after="0" w:line="360" w:lineRule="auto"/>
        <w:ind w:firstLine="709"/>
        <w:jc w:val="both"/>
        <w:rPr>
          <w:rFonts w:cs="Times New Roman"/>
          <w:noProof/>
          <w:szCs w:val="28"/>
          <w:lang w:val="uk-UA"/>
        </w:rPr>
      </w:pPr>
      <w:r w:rsidRPr="00815FA0">
        <w:rPr>
          <w:rFonts w:cs="Times New Roman"/>
          <w:noProof/>
          <w:szCs w:val="28"/>
          <w:lang w:val="uk-UA"/>
        </w:rPr>
        <w:t>Ю. </w:t>
      </w:r>
      <w:r w:rsidR="00457043" w:rsidRPr="00815FA0">
        <w:rPr>
          <w:rFonts w:cs="Times New Roman"/>
          <w:noProof/>
          <w:szCs w:val="28"/>
          <w:lang w:val="uk-UA"/>
        </w:rPr>
        <w:t>Юцевич</w:t>
      </w:r>
      <w:r w:rsidRPr="00815FA0">
        <w:rPr>
          <w:rFonts w:cs="Times New Roman"/>
          <w:noProof/>
          <w:szCs w:val="28"/>
          <w:lang w:val="uk-UA"/>
        </w:rPr>
        <w:t>а</w:t>
      </w:r>
      <w:r w:rsidR="001A17E6" w:rsidRPr="00815FA0">
        <w:rPr>
          <w:rFonts w:cs="Times New Roman"/>
          <w:noProof/>
          <w:szCs w:val="28"/>
          <w:lang w:val="uk-UA"/>
        </w:rPr>
        <w:t xml:space="preserve"> пропонує власну дефініцію</w:t>
      </w:r>
      <w:r w:rsidRPr="00815FA0">
        <w:rPr>
          <w:rFonts w:cs="Times New Roman"/>
          <w:noProof/>
          <w:szCs w:val="28"/>
          <w:lang w:val="uk-UA"/>
        </w:rPr>
        <w:t>: «Мініатюра (іт. Miniatura – маленька) – невелика, досконала за формою музична п’єса для р</w:t>
      </w:r>
      <w:r w:rsidR="00B061D1">
        <w:rPr>
          <w:rFonts w:cs="Times New Roman"/>
          <w:noProof/>
          <w:szCs w:val="28"/>
          <w:lang w:val="uk-UA"/>
        </w:rPr>
        <w:t>ізного виконавського складу» [</w:t>
      </w:r>
      <w:r w:rsidR="00457043">
        <w:rPr>
          <w:rFonts w:cs="Times New Roman"/>
          <w:noProof/>
          <w:szCs w:val="28"/>
          <w:lang w:val="uk-UA"/>
        </w:rPr>
        <w:t>37</w:t>
      </w:r>
      <w:r w:rsidRPr="00815FA0">
        <w:rPr>
          <w:rFonts w:cs="Times New Roman"/>
          <w:noProof/>
          <w:szCs w:val="28"/>
          <w:lang w:val="uk-UA"/>
        </w:rPr>
        <w:t xml:space="preserve">, </w:t>
      </w:r>
      <w:r w:rsidRPr="00467F21">
        <w:rPr>
          <w:rFonts w:cs="Times New Roman"/>
          <w:i/>
          <w:noProof/>
          <w:szCs w:val="28"/>
          <w:lang w:val="uk-UA"/>
        </w:rPr>
        <w:t>158</w:t>
      </w:r>
      <w:r w:rsidRPr="00815FA0">
        <w:rPr>
          <w:rFonts w:cs="Times New Roman"/>
          <w:noProof/>
          <w:szCs w:val="28"/>
          <w:lang w:val="uk-UA"/>
        </w:rPr>
        <w:t>].</w:t>
      </w:r>
    </w:p>
    <w:p w14:paraId="3B6C2BB0" w14:textId="59FFBA34" w:rsidR="00AD789A" w:rsidRPr="00AD789A" w:rsidRDefault="00AD789A" w:rsidP="002867B1">
      <w:pPr>
        <w:spacing w:after="0" w:line="360" w:lineRule="auto"/>
        <w:ind w:firstLine="709"/>
        <w:jc w:val="both"/>
        <w:rPr>
          <w:rFonts w:cs="Times New Roman"/>
          <w:noProof/>
          <w:szCs w:val="28"/>
        </w:rPr>
      </w:pPr>
      <w:r>
        <w:rPr>
          <w:rFonts w:cs="Times New Roman"/>
          <w:noProof/>
          <w:szCs w:val="28"/>
          <w:lang w:val="uk-UA"/>
        </w:rPr>
        <w:t>Як визнача</w:t>
      </w:r>
      <w:r w:rsidR="00A00595">
        <w:rPr>
          <w:rFonts w:cs="Times New Roman"/>
          <w:noProof/>
          <w:szCs w:val="28"/>
          <w:lang w:val="uk-UA"/>
        </w:rPr>
        <w:t xml:space="preserve">є </w:t>
      </w:r>
      <w:r w:rsidRPr="00536324">
        <w:rPr>
          <w:rFonts w:cs="Times New Roman"/>
          <w:noProof/>
          <w:szCs w:val="28"/>
          <w:lang w:val="uk-UA"/>
        </w:rPr>
        <w:t>М.</w:t>
      </w:r>
      <w:r>
        <w:rPr>
          <w:rFonts w:cs="Times New Roman"/>
          <w:noProof/>
          <w:szCs w:val="28"/>
        </w:rPr>
        <w:t> </w:t>
      </w:r>
      <w:r w:rsidRPr="00536324">
        <w:rPr>
          <w:rFonts w:cs="Times New Roman"/>
          <w:noProof/>
          <w:szCs w:val="28"/>
          <w:lang w:val="uk-UA"/>
        </w:rPr>
        <w:t xml:space="preserve">Варакута, «мініатюра – це </w:t>
      </w:r>
      <w:r w:rsidR="00227CC9" w:rsidRPr="00536324">
        <w:rPr>
          <w:rFonts w:cs="Times New Roman"/>
          <w:noProof/>
          <w:szCs w:val="28"/>
          <w:lang w:val="uk-UA"/>
        </w:rPr>
        <w:t xml:space="preserve">твір, що відрізняється невеликими розмірами, тонкістю художніх прийомів і прагне до втілення єдиного образу. </w:t>
      </w:r>
      <w:r w:rsidR="00227CC9">
        <w:rPr>
          <w:rFonts w:cs="Times New Roman"/>
          <w:noProof/>
          <w:szCs w:val="28"/>
        </w:rPr>
        <w:t>Серед існуючих жанрових моделей мініатюра є найменшою та фокусує в свою жанрову систему малих форм у</w:t>
      </w:r>
      <w:r w:rsidR="00FC19F0">
        <w:rPr>
          <w:rFonts w:cs="Times New Roman"/>
          <w:noProof/>
          <w:szCs w:val="28"/>
        </w:rPr>
        <w:t xml:space="preserve"> </w:t>
      </w:r>
      <w:r w:rsidR="00227CC9">
        <w:rPr>
          <w:rFonts w:cs="Times New Roman"/>
          <w:noProof/>
          <w:szCs w:val="28"/>
        </w:rPr>
        <w:t xml:space="preserve">мистецтві» </w:t>
      </w:r>
      <w:r w:rsidR="00227CC9">
        <w:rPr>
          <w:rFonts w:cs="Times New Roman"/>
          <w:noProof/>
          <w:szCs w:val="28"/>
          <w:lang w:val="uk-UA"/>
        </w:rPr>
        <w:t>[</w:t>
      </w:r>
      <w:r w:rsidR="00923F12">
        <w:rPr>
          <w:rFonts w:cs="Times New Roman"/>
          <w:noProof/>
          <w:szCs w:val="28"/>
          <w:lang w:val="uk-UA"/>
        </w:rPr>
        <w:t>4</w:t>
      </w:r>
      <w:r w:rsidR="00227CC9" w:rsidRPr="00923F12">
        <w:rPr>
          <w:rFonts w:cs="Times New Roman"/>
          <w:noProof/>
          <w:szCs w:val="28"/>
          <w:lang w:val="uk-UA"/>
        </w:rPr>
        <w:t>,</w:t>
      </w:r>
      <w:r w:rsidR="00227CC9" w:rsidRPr="00815FA0">
        <w:rPr>
          <w:rFonts w:cs="Times New Roman"/>
          <w:noProof/>
          <w:szCs w:val="28"/>
          <w:lang w:val="uk-UA"/>
        </w:rPr>
        <w:t xml:space="preserve"> </w:t>
      </w:r>
      <w:r w:rsidR="00227CC9" w:rsidRPr="00467F21">
        <w:rPr>
          <w:rFonts w:cs="Times New Roman"/>
          <w:i/>
          <w:noProof/>
          <w:szCs w:val="28"/>
          <w:lang w:val="uk-UA"/>
        </w:rPr>
        <w:t>1</w:t>
      </w:r>
      <w:r w:rsidR="00227CC9">
        <w:rPr>
          <w:rFonts w:cs="Times New Roman"/>
          <w:i/>
          <w:noProof/>
          <w:szCs w:val="28"/>
          <w:lang w:val="uk-UA"/>
        </w:rPr>
        <w:t>1</w:t>
      </w:r>
      <w:r w:rsidR="00227CC9" w:rsidRPr="00815FA0">
        <w:rPr>
          <w:rFonts w:cs="Times New Roman"/>
          <w:noProof/>
          <w:szCs w:val="28"/>
          <w:lang w:val="uk-UA"/>
        </w:rPr>
        <w:t>].</w:t>
      </w:r>
    </w:p>
    <w:p w14:paraId="42B048A2" w14:textId="0CC1A1CC" w:rsidR="000950B0" w:rsidRDefault="002F7AD0" w:rsidP="002867B1">
      <w:pPr>
        <w:spacing w:after="0" w:line="360" w:lineRule="auto"/>
        <w:ind w:firstLine="709"/>
        <w:jc w:val="both"/>
        <w:rPr>
          <w:rFonts w:cs="Times New Roman"/>
          <w:noProof/>
          <w:szCs w:val="28"/>
          <w:lang w:val="uk-UA"/>
        </w:rPr>
      </w:pPr>
      <w:r>
        <w:rPr>
          <w:rFonts w:cs="Times New Roman"/>
          <w:noProof/>
          <w:szCs w:val="28"/>
          <w:lang w:val="uk-UA"/>
        </w:rPr>
        <w:t>В</w:t>
      </w:r>
      <w:r w:rsidR="00FB795A" w:rsidRPr="00815FA0">
        <w:rPr>
          <w:rFonts w:cs="Times New Roman"/>
          <w:noProof/>
          <w:szCs w:val="28"/>
          <w:lang w:val="uk-UA"/>
        </w:rPr>
        <w:t>и</w:t>
      </w:r>
      <w:r w:rsidR="00815FA0">
        <w:rPr>
          <w:rFonts w:cs="Times New Roman"/>
          <w:noProof/>
          <w:szCs w:val="28"/>
          <w:lang w:val="uk-UA"/>
        </w:rPr>
        <w:t>кладач-методист І. Панасенко</w:t>
      </w:r>
      <w:r>
        <w:rPr>
          <w:rFonts w:cs="Times New Roman"/>
          <w:noProof/>
          <w:szCs w:val="28"/>
          <w:lang w:val="uk-UA"/>
        </w:rPr>
        <w:t xml:space="preserve"> пропонує власне формулювання поняття</w:t>
      </w:r>
      <w:r w:rsidR="00DE01FC" w:rsidRPr="008F0448">
        <w:rPr>
          <w:rFonts w:cs="Times New Roman"/>
          <w:noProof/>
          <w:szCs w:val="28"/>
        </w:rPr>
        <w:t>:</w:t>
      </w:r>
      <w:r w:rsidR="00815FA0">
        <w:rPr>
          <w:rFonts w:cs="Times New Roman"/>
          <w:noProof/>
          <w:szCs w:val="28"/>
          <w:lang w:val="uk-UA"/>
        </w:rPr>
        <w:t xml:space="preserve"> «х</w:t>
      </w:r>
      <w:r w:rsidR="00C31682" w:rsidRPr="00815FA0">
        <w:rPr>
          <w:rFonts w:cs="Times New Roman"/>
          <w:noProof/>
          <w:szCs w:val="28"/>
          <w:lang w:val="uk-UA"/>
        </w:rPr>
        <w:t>орова мініатюра – це невелика п’єса для хору. На відміну від хорової пісні, в хоровій мініатюрі сильно розвинене багатоголосся, часто використовується поліфонічні прийоми. Б</w:t>
      </w:r>
      <w:r w:rsidR="00D42C1C" w:rsidRPr="00815FA0">
        <w:rPr>
          <w:rFonts w:cs="Times New Roman"/>
          <w:noProof/>
          <w:szCs w:val="28"/>
          <w:lang w:val="uk-UA"/>
        </w:rPr>
        <w:t>агато хорових мініатюр</w:t>
      </w:r>
      <w:r w:rsidR="00FB795A" w:rsidRPr="00815FA0">
        <w:rPr>
          <w:rFonts w:cs="Times New Roman"/>
          <w:noProof/>
          <w:szCs w:val="28"/>
          <w:lang w:val="uk-UA"/>
        </w:rPr>
        <w:t xml:space="preserve"> написані для хору без супроводу» [</w:t>
      </w:r>
      <w:r w:rsidR="00446387">
        <w:rPr>
          <w:rFonts w:cs="Times New Roman"/>
          <w:noProof/>
          <w:szCs w:val="28"/>
          <w:lang w:val="uk-UA"/>
        </w:rPr>
        <w:t>44</w:t>
      </w:r>
      <w:r w:rsidR="0055223C">
        <w:rPr>
          <w:rFonts w:cs="Times New Roman"/>
          <w:noProof/>
          <w:szCs w:val="28"/>
          <w:lang w:val="uk-UA"/>
        </w:rPr>
        <w:t>].</w:t>
      </w:r>
    </w:p>
    <w:p w14:paraId="3A34A88A" w14:textId="3E5BA7BC" w:rsidR="00E25970" w:rsidRPr="00E25970" w:rsidRDefault="00E25970" w:rsidP="00E25970">
      <w:pPr>
        <w:spacing w:after="0" w:line="360" w:lineRule="auto"/>
        <w:ind w:firstLine="709"/>
        <w:jc w:val="both"/>
        <w:rPr>
          <w:rFonts w:cs="Times New Roman"/>
          <w:noProof/>
          <w:szCs w:val="28"/>
          <w:lang w:val="uk-UA"/>
        </w:rPr>
      </w:pPr>
      <w:r w:rsidRPr="00E25970">
        <w:rPr>
          <w:rFonts w:cs="Times New Roman"/>
          <w:noProof/>
          <w:szCs w:val="28"/>
          <w:lang w:val="uk-UA"/>
        </w:rPr>
        <w:t>Отже, головною якістю жанру мініатюри є схильність до стислого та інтенсивного відображення дійсності з урахуванням ліричного переживання. Цим і відрізняється даний жанр від інших музичних жанрів</w:t>
      </w:r>
      <w:r w:rsidR="00DE01FC" w:rsidRPr="008F0448">
        <w:rPr>
          <w:rFonts w:cs="Times New Roman"/>
          <w:noProof/>
          <w:szCs w:val="28"/>
          <w:lang w:val="uk-UA"/>
        </w:rPr>
        <w:t>,</w:t>
      </w:r>
      <w:r w:rsidRPr="00E25970">
        <w:rPr>
          <w:rFonts w:cs="Times New Roman"/>
          <w:noProof/>
          <w:szCs w:val="28"/>
          <w:lang w:val="uk-UA"/>
        </w:rPr>
        <w:t xml:space="preserve"> займаючи особливе місце в системі музичного мистецтва ріхних епох і стилів. Цей музичний напрямок найбільш яскраво проявляється в періоди яскравого інтересу до особистості. В основі творів лежать різноманітні аспекти життя, розглядаються філософські та соціальні питання. Головний поетичний образ у цих роботах може занурити слухачів в різні емоційні стани та, незважаючи на невеликий об’єм твору, розкрити глибокий зміст. </w:t>
      </w:r>
    </w:p>
    <w:p w14:paraId="09584FB6" w14:textId="11329AB1" w:rsidR="00E25970" w:rsidRDefault="00E25970" w:rsidP="00E25970">
      <w:pPr>
        <w:spacing w:after="0" w:line="360" w:lineRule="auto"/>
        <w:ind w:firstLine="709"/>
        <w:jc w:val="both"/>
        <w:rPr>
          <w:rFonts w:cs="Times New Roman"/>
          <w:noProof/>
          <w:szCs w:val="28"/>
          <w:lang w:val="uk-UA"/>
        </w:rPr>
      </w:pPr>
      <w:r w:rsidRPr="00E25970">
        <w:rPr>
          <w:rFonts w:cs="Times New Roman"/>
          <w:noProof/>
          <w:szCs w:val="28"/>
          <w:lang w:val="uk-UA"/>
        </w:rPr>
        <w:t xml:space="preserve">Для цього напрямку характерна різноманітність поетичних жанрів: від гумору до трагедії. Головною особливістю мініатюри є вміння відобразити в невеликому  музичному творі багато життєвих проблем  [4, </w:t>
      </w:r>
      <w:r w:rsidRPr="007A07CC">
        <w:rPr>
          <w:rFonts w:cs="Times New Roman"/>
          <w:i/>
          <w:noProof/>
          <w:szCs w:val="28"/>
          <w:lang w:val="uk-UA"/>
        </w:rPr>
        <w:t>20</w:t>
      </w:r>
      <w:r w:rsidRPr="00E25970">
        <w:rPr>
          <w:rFonts w:cs="Times New Roman"/>
          <w:noProof/>
          <w:szCs w:val="28"/>
          <w:lang w:val="uk-UA"/>
        </w:rPr>
        <w:t>].</w:t>
      </w:r>
    </w:p>
    <w:p w14:paraId="159FE6DB" w14:textId="326815E2" w:rsidR="007402AF" w:rsidRDefault="0055223C" w:rsidP="002867B1">
      <w:pPr>
        <w:spacing w:after="0" w:line="360" w:lineRule="auto"/>
        <w:ind w:firstLine="709"/>
        <w:jc w:val="both"/>
        <w:rPr>
          <w:rFonts w:cs="Times New Roman"/>
          <w:noProof/>
          <w:szCs w:val="28"/>
          <w:lang w:val="uk-UA"/>
        </w:rPr>
      </w:pPr>
      <w:r>
        <w:rPr>
          <w:rFonts w:cs="Times New Roman"/>
          <w:noProof/>
          <w:szCs w:val="28"/>
          <w:lang w:val="uk-UA"/>
        </w:rPr>
        <w:t>Як зазначають науковці Б. Водяний, Т. </w:t>
      </w:r>
      <w:r w:rsidR="003E4BD0" w:rsidRPr="003E4BD0">
        <w:rPr>
          <w:rFonts w:cs="Times New Roman"/>
          <w:noProof/>
          <w:szCs w:val="28"/>
          <w:lang w:val="uk-UA"/>
        </w:rPr>
        <w:t>Задорожна, характерними рисами жанру вокальної мініатюри є: «Присутність у творі одного ліричного образу, максимальна сконцентрованість мелодико-гармонійних і</w:t>
      </w:r>
      <w:r w:rsidR="00FC19F0">
        <w:rPr>
          <w:rFonts w:cs="Times New Roman"/>
          <w:noProof/>
          <w:szCs w:val="28"/>
          <w:lang w:val="uk-UA"/>
        </w:rPr>
        <w:t xml:space="preserve"> фактурно-</w:t>
      </w:r>
      <w:r w:rsidR="00FC19F0">
        <w:rPr>
          <w:rFonts w:cs="Times New Roman"/>
          <w:noProof/>
          <w:szCs w:val="28"/>
          <w:lang w:val="uk-UA"/>
        </w:rPr>
        <w:lastRenderedPageBreak/>
        <w:t xml:space="preserve">регістрових засобів. </w:t>
      </w:r>
      <w:r w:rsidR="003E4BD0" w:rsidRPr="003E4BD0">
        <w:rPr>
          <w:rFonts w:cs="Times New Roman"/>
          <w:noProof/>
          <w:szCs w:val="28"/>
          <w:lang w:val="uk-UA"/>
        </w:rPr>
        <w:t>Класичними зразками вока</w:t>
      </w:r>
      <w:r w:rsidR="000404D1">
        <w:rPr>
          <w:rFonts w:cs="Times New Roman"/>
          <w:noProof/>
          <w:szCs w:val="28"/>
          <w:lang w:val="uk-UA"/>
        </w:rPr>
        <w:t>льних мініатюр стали романси К. </w:t>
      </w:r>
      <w:r w:rsidR="003E4BD0" w:rsidRPr="003E4BD0">
        <w:rPr>
          <w:rFonts w:cs="Times New Roman"/>
          <w:noProof/>
          <w:szCs w:val="28"/>
          <w:lang w:val="uk-UA"/>
        </w:rPr>
        <w:t>Стеценка («Стояла я і слухала весну», «Хотіла б я піснею стати», «Дивлюсь я на яснії</w:t>
      </w:r>
      <w:r w:rsidR="00457043">
        <w:rPr>
          <w:rFonts w:cs="Times New Roman"/>
          <w:noProof/>
          <w:szCs w:val="28"/>
          <w:lang w:val="uk-UA"/>
        </w:rPr>
        <w:t xml:space="preserve"> зорі» на сл. Лесі Українки») [5</w:t>
      </w:r>
      <w:r w:rsidR="003E4BD0" w:rsidRPr="003E4BD0">
        <w:rPr>
          <w:rFonts w:cs="Times New Roman"/>
          <w:noProof/>
          <w:szCs w:val="28"/>
          <w:lang w:val="uk-UA"/>
        </w:rPr>
        <w:t>,</w:t>
      </w:r>
      <w:r w:rsidR="003E4BD0" w:rsidRPr="007A07CC">
        <w:rPr>
          <w:rFonts w:cs="Times New Roman"/>
          <w:i/>
          <w:noProof/>
          <w:szCs w:val="28"/>
          <w:lang w:val="uk-UA"/>
        </w:rPr>
        <w:t xml:space="preserve"> 89</w:t>
      </w:r>
      <w:r w:rsidR="003E4BD0" w:rsidRPr="003E4BD0">
        <w:rPr>
          <w:rFonts w:cs="Times New Roman"/>
          <w:noProof/>
          <w:szCs w:val="28"/>
          <w:lang w:val="uk-UA"/>
        </w:rPr>
        <w:t>].</w:t>
      </w:r>
    </w:p>
    <w:p w14:paraId="435956D3" w14:textId="703CAE57" w:rsidR="003E4BD0" w:rsidRPr="00536324" w:rsidRDefault="003E4BD0" w:rsidP="002867B1">
      <w:pPr>
        <w:spacing w:after="0" w:line="360" w:lineRule="auto"/>
        <w:ind w:firstLine="709"/>
        <w:jc w:val="both"/>
        <w:rPr>
          <w:rFonts w:cs="Times New Roman"/>
          <w:szCs w:val="28"/>
          <w:lang w:val="uk-UA"/>
        </w:rPr>
      </w:pPr>
      <w:r>
        <w:rPr>
          <w:rFonts w:cs="Times New Roman"/>
          <w:noProof/>
          <w:szCs w:val="28"/>
          <w:lang w:val="uk-UA"/>
        </w:rPr>
        <w:t xml:space="preserve">Отже, </w:t>
      </w:r>
      <w:r w:rsidRPr="00536324">
        <w:rPr>
          <w:rFonts w:cs="Times New Roman"/>
          <w:szCs w:val="28"/>
          <w:lang w:val="uk-UA"/>
        </w:rPr>
        <w:t xml:space="preserve">в мистецтвознавчих роботах дефініції вокальної мініатюри здебільшого схожі між собою, головною характерною рисою є розмір твору, однак певні науковці звертають свою увагу на форму «мініатюри», деякі на художні прийоми, інші на художній образ. </w:t>
      </w:r>
    </w:p>
    <w:p w14:paraId="2D413FCD" w14:textId="14D7D8B6" w:rsidR="00525F93" w:rsidRPr="004838E6" w:rsidRDefault="00525F93" w:rsidP="002867B1">
      <w:pPr>
        <w:spacing w:after="0" w:line="360" w:lineRule="auto"/>
        <w:ind w:firstLine="709"/>
        <w:jc w:val="both"/>
        <w:rPr>
          <w:rFonts w:cs="Times New Roman"/>
          <w:szCs w:val="28"/>
        </w:rPr>
      </w:pPr>
      <w:r w:rsidRPr="00536324">
        <w:rPr>
          <w:rFonts w:cs="Times New Roman"/>
          <w:szCs w:val="28"/>
          <w:lang w:val="uk-UA"/>
        </w:rPr>
        <w:t xml:space="preserve">Пропонуємо власне узагальнююче </w:t>
      </w:r>
      <w:r w:rsidRPr="00EF1E35">
        <w:rPr>
          <w:rFonts w:cs="Times New Roman"/>
          <w:szCs w:val="28"/>
          <w:lang w:val="uk-UA"/>
        </w:rPr>
        <w:t>визначення «вокальної мініатюри» ‒</w:t>
      </w:r>
      <w:r w:rsidRPr="00536324">
        <w:rPr>
          <w:rFonts w:cs="Times New Roman"/>
          <w:szCs w:val="28"/>
          <w:lang w:val="uk-UA"/>
        </w:rPr>
        <w:t xml:space="preserve"> це невеликий за обсягом музичний твір</w:t>
      </w:r>
      <w:r w:rsidR="004838E6" w:rsidRPr="008F0448">
        <w:rPr>
          <w:rFonts w:cs="Times New Roman"/>
          <w:szCs w:val="28"/>
          <w:lang w:val="uk-UA"/>
        </w:rPr>
        <w:t xml:space="preserve"> здебільшого наскрізного розвитку, в якому відбувається синтез вербального та музичного тексту, де ритмо-структура та образно-емоційна складова віршу зумовлює вокально-музичний інваріант. </w:t>
      </w:r>
      <w:r w:rsidR="00E42EC0" w:rsidRPr="00DD7E3F">
        <w:rPr>
          <w:rFonts w:cs="Times New Roman"/>
          <w:szCs w:val="28"/>
          <w:lang w:val="uk-UA"/>
        </w:rPr>
        <w:t>В</w:t>
      </w:r>
      <w:r w:rsidR="00EB620F" w:rsidRPr="00DD7E3F">
        <w:rPr>
          <w:rFonts w:cs="Times New Roman"/>
          <w:szCs w:val="28"/>
          <w:lang w:val="uk-UA"/>
        </w:rPr>
        <w:t xml:space="preserve">она </w:t>
      </w:r>
      <w:r w:rsidR="001856A4" w:rsidRPr="00DD7E3F">
        <w:rPr>
          <w:rFonts w:cs="Times New Roman"/>
          <w:szCs w:val="28"/>
          <w:lang w:val="uk-UA"/>
        </w:rPr>
        <w:t xml:space="preserve">здебільшого містить ліричний, любовний </w:t>
      </w:r>
      <w:r w:rsidR="004B3BDB" w:rsidRPr="00DD7E3F">
        <w:rPr>
          <w:rFonts w:cs="Times New Roman"/>
          <w:szCs w:val="28"/>
          <w:lang w:val="uk-UA"/>
        </w:rPr>
        <w:t>зміст</w:t>
      </w:r>
      <w:r w:rsidR="001856A4" w:rsidRPr="00DD7E3F">
        <w:rPr>
          <w:rFonts w:cs="Times New Roman"/>
          <w:szCs w:val="28"/>
          <w:lang w:val="uk-UA"/>
        </w:rPr>
        <w:t xml:space="preserve">, ця особливість сюжету </w:t>
      </w:r>
      <w:r w:rsidR="004B3BDB" w:rsidRPr="00DD7E3F">
        <w:rPr>
          <w:rFonts w:cs="Times New Roman"/>
          <w:szCs w:val="28"/>
          <w:lang w:val="uk-UA"/>
        </w:rPr>
        <w:t xml:space="preserve">зумовлена </w:t>
      </w:r>
      <w:r w:rsidR="00EB620F" w:rsidRPr="00DD7E3F">
        <w:rPr>
          <w:rFonts w:cs="Times New Roman"/>
          <w:szCs w:val="28"/>
          <w:lang w:val="uk-UA"/>
        </w:rPr>
        <w:t>початку популярності жанру в епоху романтизму.</w:t>
      </w:r>
      <w:r w:rsidR="00990262">
        <w:rPr>
          <w:rFonts w:cs="Times New Roman"/>
          <w:szCs w:val="28"/>
          <w:lang w:val="uk-UA"/>
        </w:rPr>
        <w:t xml:space="preserve"> </w:t>
      </w:r>
    </w:p>
    <w:p w14:paraId="44E82711" w14:textId="44409D8C" w:rsidR="00990665" w:rsidRPr="006D54DF" w:rsidRDefault="00603B2B" w:rsidP="002867B1">
      <w:pPr>
        <w:spacing w:after="0" w:line="360" w:lineRule="auto"/>
        <w:ind w:firstLine="709"/>
        <w:jc w:val="both"/>
        <w:rPr>
          <w:rFonts w:cs="Times New Roman"/>
          <w:szCs w:val="28"/>
          <w:lang w:val="uk-UA"/>
        </w:rPr>
      </w:pPr>
      <w:r w:rsidRPr="00536324">
        <w:rPr>
          <w:rFonts w:cs="Times New Roman"/>
          <w:szCs w:val="28"/>
          <w:lang w:val="uk-UA"/>
        </w:rPr>
        <w:t>Деякі наукові дослідники та викладачі вважають вокальну мініатюр</w:t>
      </w:r>
      <w:r w:rsidR="006D54DF">
        <w:rPr>
          <w:rFonts w:cs="Times New Roman"/>
          <w:szCs w:val="28"/>
          <w:lang w:val="uk-UA"/>
        </w:rPr>
        <w:t>у</w:t>
      </w:r>
      <w:r w:rsidRPr="00536324">
        <w:rPr>
          <w:rFonts w:cs="Times New Roman"/>
          <w:szCs w:val="28"/>
          <w:lang w:val="uk-UA"/>
        </w:rPr>
        <w:t xml:space="preserve"> та романс одним жанром, наприклад в</w:t>
      </w:r>
      <w:r w:rsidR="00990665" w:rsidRPr="00536324">
        <w:rPr>
          <w:rFonts w:cs="Times New Roman"/>
          <w:szCs w:val="28"/>
          <w:lang w:val="uk-UA"/>
        </w:rPr>
        <w:t>икладачем</w:t>
      </w:r>
      <w:r w:rsidR="00BB6ED4" w:rsidRPr="00536324">
        <w:rPr>
          <w:rFonts w:cs="Times New Roman"/>
          <w:szCs w:val="28"/>
          <w:lang w:val="uk-UA"/>
        </w:rPr>
        <w:t xml:space="preserve"> Т.</w:t>
      </w:r>
      <w:r w:rsidR="00BB6ED4">
        <w:rPr>
          <w:rFonts w:cs="Times New Roman"/>
          <w:szCs w:val="28"/>
        </w:rPr>
        <w:t> </w:t>
      </w:r>
      <w:r w:rsidR="00990665" w:rsidRPr="00536324">
        <w:rPr>
          <w:rFonts w:cs="Times New Roman"/>
          <w:szCs w:val="28"/>
          <w:lang w:val="uk-UA"/>
        </w:rPr>
        <w:t>Корнаковою пропонується власний погляд на</w:t>
      </w:r>
      <w:r w:rsidR="00BB6ED4" w:rsidRPr="00536324">
        <w:rPr>
          <w:rFonts w:cs="Times New Roman"/>
          <w:szCs w:val="28"/>
          <w:lang w:val="uk-UA"/>
        </w:rPr>
        <w:t xml:space="preserve"> </w:t>
      </w:r>
      <w:r w:rsidR="00990665" w:rsidRPr="00536324">
        <w:rPr>
          <w:rFonts w:cs="Times New Roman"/>
          <w:szCs w:val="28"/>
          <w:lang w:val="uk-UA"/>
        </w:rPr>
        <w:t>визначення: «у</w:t>
      </w:r>
      <w:r w:rsidR="003D0876" w:rsidRPr="00536324">
        <w:rPr>
          <w:rFonts w:cs="Times New Roman"/>
          <w:szCs w:val="28"/>
          <w:lang w:val="uk-UA"/>
        </w:rPr>
        <w:t xml:space="preserve"> вокальній музиці мініатюрами називають пісні і романси. Романс відрізняється від пісні тим, що виконує й</w:t>
      </w:r>
      <w:r w:rsidR="00990665" w:rsidRPr="00536324">
        <w:rPr>
          <w:rFonts w:cs="Times New Roman"/>
          <w:szCs w:val="28"/>
          <w:lang w:val="uk-UA"/>
        </w:rPr>
        <w:t>ого</w:t>
      </w:r>
      <w:r w:rsidR="00DE01FC">
        <w:rPr>
          <w:rFonts w:cs="Times New Roman"/>
          <w:szCs w:val="28"/>
          <w:lang w:val="uk-UA"/>
        </w:rPr>
        <w:t>,</w:t>
      </w:r>
      <w:r w:rsidR="00990665" w:rsidRPr="00536324">
        <w:rPr>
          <w:rFonts w:cs="Times New Roman"/>
          <w:szCs w:val="28"/>
          <w:lang w:val="uk-UA"/>
        </w:rPr>
        <w:t xml:space="preserve"> зазвичай</w:t>
      </w:r>
      <w:r w:rsidR="00DE01FC">
        <w:rPr>
          <w:rFonts w:cs="Times New Roman"/>
          <w:szCs w:val="28"/>
          <w:lang w:val="uk-UA"/>
        </w:rPr>
        <w:t>,</w:t>
      </w:r>
      <w:r w:rsidR="00990665" w:rsidRPr="00536324">
        <w:rPr>
          <w:rFonts w:cs="Times New Roman"/>
          <w:szCs w:val="28"/>
          <w:lang w:val="uk-UA"/>
        </w:rPr>
        <w:t xml:space="preserve"> один співак (іноді </w:t>
      </w:r>
      <w:r w:rsidR="004B393F" w:rsidRPr="00536324">
        <w:rPr>
          <w:rFonts w:cs="Times New Roman"/>
          <w:szCs w:val="28"/>
          <w:lang w:val="uk-UA"/>
        </w:rPr>
        <w:t>дует) і обов’</w:t>
      </w:r>
      <w:r w:rsidR="003D0876" w:rsidRPr="00536324">
        <w:rPr>
          <w:rFonts w:cs="Times New Roman"/>
          <w:szCs w:val="28"/>
          <w:lang w:val="uk-UA"/>
        </w:rPr>
        <w:t>язково з акомпанементом, а характер його найчастіше ліричний</w:t>
      </w:r>
      <w:r w:rsidR="00CA6402">
        <w:rPr>
          <w:rFonts w:cs="Times New Roman"/>
          <w:szCs w:val="28"/>
          <w:lang w:val="uk-UA"/>
        </w:rPr>
        <w:t>, хвилюючий</w:t>
      </w:r>
      <w:r w:rsidR="003D0876" w:rsidRPr="00536324">
        <w:rPr>
          <w:rFonts w:cs="Times New Roman"/>
          <w:szCs w:val="28"/>
          <w:lang w:val="uk-UA"/>
        </w:rPr>
        <w:t xml:space="preserve">. </w:t>
      </w:r>
      <w:r w:rsidR="003D0876" w:rsidRPr="006D54DF">
        <w:rPr>
          <w:rFonts w:cs="Times New Roman"/>
          <w:szCs w:val="28"/>
          <w:lang w:val="uk-UA"/>
        </w:rPr>
        <w:t xml:space="preserve">Інша назва романсу – солоспів </w:t>
      </w:r>
      <w:r w:rsidR="00E7266D" w:rsidRPr="006D54DF">
        <w:rPr>
          <w:rFonts w:cs="Times New Roman"/>
          <w:szCs w:val="28"/>
          <w:lang w:val="uk-UA"/>
        </w:rPr>
        <w:t>[</w:t>
      </w:r>
      <w:r w:rsidR="00457043" w:rsidRPr="006D54DF">
        <w:rPr>
          <w:rFonts w:cs="Times New Roman"/>
          <w:szCs w:val="28"/>
          <w:lang w:val="uk-UA"/>
        </w:rPr>
        <w:t>41</w:t>
      </w:r>
      <w:r w:rsidR="00C92AA9" w:rsidRPr="006D54DF">
        <w:rPr>
          <w:rFonts w:cs="Times New Roman"/>
          <w:szCs w:val="28"/>
          <w:lang w:val="uk-UA"/>
        </w:rPr>
        <w:t>].</w:t>
      </w:r>
      <w:r w:rsidR="00990665" w:rsidRPr="006D54DF">
        <w:rPr>
          <w:rFonts w:cs="Times New Roman"/>
          <w:szCs w:val="28"/>
          <w:lang w:val="uk-UA"/>
        </w:rPr>
        <w:t xml:space="preserve"> </w:t>
      </w:r>
    </w:p>
    <w:p w14:paraId="0481E352" w14:textId="6F949F5C" w:rsidR="00603B2B" w:rsidRDefault="00990665" w:rsidP="00603B2B">
      <w:pPr>
        <w:spacing w:after="0" w:line="360" w:lineRule="auto"/>
        <w:ind w:firstLine="709"/>
        <w:jc w:val="both"/>
        <w:rPr>
          <w:rFonts w:cs="Times New Roman"/>
          <w:szCs w:val="28"/>
        </w:rPr>
      </w:pPr>
      <w:r w:rsidRPr="00603B2B">
        <w:rPr>
          <w:rFonts w:cs="Times New Roman"/>
          <w:szCs w:val="28"/>
        </w:rPr>
        <w:t>На нашу думку, такий погляд далекий від дійсн</w:t>
      </w:r>
      <w:r w:rsidR="00CA6402">
        <w:rPr>
          <w:rFonts w:cs="Times New Roman"/>
          <w:szCs w:val="28"/>
        </w:rPr>
        <w:t xml:space="preserve">ості, але має право на розгляд. </w:t>
      </w:r>
      <w:r w:rsidR="00603B2B">
        <w:rPr>
          <w:rFonts w:cs="Times New Roman"/>
          <w:szCs w:val="28"/>
        </w:rPr>
        <w:t>Вважаємо, що</w:t>
      </w:r>
      <w:r w:rsidR="00603B2B" w:rsidRPr="00603B2B">
        <w:rPr>
          <w:rFonts w:cs="Times New Roman"/>
          <w:szCs w:val="28"/>
        </w:rPr>
        <w:t xml:space="preserve"> є певна близкість жанру </w:t>
      </w:r>
      <w:r w:rsidR="00CA6402">
        <w:rPr>
          <w:rFonts w:cs="Times New Roman"/>
          <w:szCs w:val="28"/>
        </w:rPr>
        <w:t>вокальної мініатюри та романсу</w:t>
      </w:r>
      <w:r w:rsidR="00186295">
        <w:rPr>
          <w:rFonts w:cs="Times New Roman"/>
          <w:szCs w:val="28"/>
          <w:lang w:val="uk-UA"/>
        </w:rPr>
        <w:t>, о</w:t>
      </w:r>
      <w:r w:rsidR="00603B2B" w:rsidRPr="00603B2B">
        <w:rPr>
          <w:rFonts w:cs="Times New Roman"/>
          <w:szCs w:val="28"/>
        </w:rPr>
        <w:t>скільки обидві дефініції мають наскрізний розвиток змісту поетичного тексту або навіть певну тетралізацію невеликого сюжету. Головна різниця, по-перше</w:t>
      </w:r>
      <w:r w:rsidR="00DE01FC">
        <w:rPr>
          <w:rFonts w:cs="Times New Roman"/>
          <w:szCs w:val="28"/>
        </w:rPr>
        <w:t>,</w:t>
      </w:r>
      <w:r w:rsidR="00603B2B" w:rsidRPr="00603B2B">
        <w:rPr>
          <w:rFonts w:cs="Times New Roman"/>
          <w:szCs w:val="28"/>
        </w:rPr>
        <w:t xml:space="preserve"> все ж у розмірі вокального доробку, якщо вокальна мініатюра</w:t>
      </w:r>
      <w:r w:rsidR="00DE01FC">
        <w:rPr>
          <w:rFonts w:cs="Times New Roman"/>
          <w:szCs w:val="28"/>
        </w:rPr>
        <w:t>,</w:t>
      </w:r>
      <w:r w:rsidR="00603B2B" w:rsidRPr="00603B2B">
        <w:rPr>
          <w:rFonts w:cs="Times New Roman"/>
          <w:szCs w:val="28"/>
        </w:rPr>
        <w:t xml:space="preserve"> як вище вказано, невеличкий твір, то романс має більш ві</w:t>
      </w:r>
      <w:r w:rsidR="00DE01FC">
        <w:rPr>
          <w:rFonts w:cs="Times New Roman"/>
          <w:szCs w:val="28"/>
        </w:rPr>
        <w:t xml:space="preserve">льне за часом розкриття сюжету; </w:t>
      </w:r>
      <w:r w:rsidR="00603B2B" w:rsidRPr="00603B2B">
        <w:rPr>
          <w:rFonts w:cs="Times New Roman"/>
          <w:szCs w:val="28"/>
        </w:rPr>
        <w:t>по-друге</w:t>
      </w:r>
      <w:r w:rsidR="00DE01FC">
        <w:rPr>
          <w:rFonts w:cs="Times New Roman"/>
          <w:szCs w:val="28"/>
        </w:rPr>
        <w:t>,</w:t>
      </w:r>
      <w:r w:rsidR="00603B2B" w:rsidRPr="00603B2B">
        <w:rPr>
          <w:rFonts w:cs="Times New Roman"/>
          <w:szCs w:val="28"/>
        </w:rPr>
        <w:t xml:space="preserve"> романс має стисле змістовно-емоційне забарвлення, а саме йому притаманне ліричне або лірико-драматичне наповнення, а мініатюра вбирає</w:t>
      </w:r>
      <w:r w:rsidR="00CA6402">
        <w:rPr>
          <w:rFonts w:cs="Times New Roman"/>
          <w:szCs w:val="28"/>
        </w:rPr>
        <w:t xml:space="preserve"> в себе</w:t>
      </w:r>
      <w:r w:rsidR="00603B2B" w:rsidRPr="00603B2B">
        <w:rPr>
          <w:rFonts w:cs="Times New Roman"/>
          <w:szCs w:val="28"/>
        </w:rPr>
        <w:t xml:space="preserve"> більш ширшу палітру образів.</w:t>
      </w:r>
      <w:r w:rsidR="00603B2B">
        <w:rPr>
          <w:rFonts w:cs="Times New Roman"/>
          <w:szCs w:val="28"/>
        </w:rPr>
        <w:t xml:space="preserve"> </w:t>
      </w:r>
    </w:p>
    <w:p w14:paraId="10BEFCAC" w14:textId="0FD4D4F5" w:rsidR="00875087" w:rsidRDefault="00BB6ED4" w:rsidP="002867B1">
      <w:pPr>
        <w:spacing w:after="0" w:line="360" w:lineRule="auto"/>
        <w:ind w:firstLine="709"/>
        <w:jc w:val="both"/>
        <w:rPr>
          <w:rFonts w:cs="Times New Roman"/>
          <w:szCs w:val="28"/>
        </w:rPr>
      </w:pPr>
      <w:r>
        <w:rPr>
          <w:rFonts w:cs="Times New Roman"/>
          <w:szCs w:val="28"/>
        </w:rPr>
        <w:t>Результат композиторського бачення верба</w:t>
      </w:r>
      <w:r w:rsidR="00875087">
        <w:rPr>
          <w:rFonts w:cs="Times New Roman"/>
          <w:szCs w:val="28"/>
        </w:rPr>
        <w:t>ль</w:t>
      </w:r>
      <w:r>
        <w:rPr>
          <w:rFonts w:cs="Times New Roman"/>
          <w:szCs w:val="28"/>
        </w:rPr>
        <w:t xml:space="preserve">ного тексту впливає на подальшу форму </w:t>
      </w:r>
      <w:r w:rsidR="00875087">
        <w:rPr>
          <w:rFonts w:cs="Times New Roman"/>
          <w:szCs w:val="28"/>
        </w:rPr>
        <w:t>вокального твору, а саме</w:t>
      </w:r>
      <w:r w:rsidR="00CA6402">
        <w:rPr>
          <w:rFonts w:cs="Times New Roman"/>
          <w:szCs w:val="28"/>
        </w:rPr>
        <w:t xml:space="preserve"> мініатюри або романсу. </w:t>
      </w:r>
      <w:r w:rsidR="00875087">
        <w:rPr>
          <w:rFonts w:cs="Times New Roman"/>
          <w:szCs w:val="28"/>
        </w:rPr>
        <w:t xml:space="preserve">В </w:t>
      </w:r>
      <w:r w:rsidR="00875087">
        <w:rPr>
          <w:rFonts w:cs="Times New Roman"/>
          <w:szCs w:val="28"/>
        </w:rPr>
        <w:lastRenderedPageBreak/>
        <w:t>залежності від обраного першеджерела залежить не тільки о</w:t>
      </w:r>
      <w:r w:rsidR="00CA6402">
        <w:rPr>
          <w:rFonts w:cs="Times New Roman"/>
          <w:szCs w:val="28"/>
        </w:rPr>
        <w:t xml:space="preserve">бразно-емоційна складова твору, але й </w:t>
      </w:r>
      <w:r w:rsidR="00875087">
        <w:rPr>
          <w:rFonts w:cs="Times New Roman"/>
          <w:szCs w:val="28"/>
        </w:rPr>
        <w:t>особливий набір засобів музичної виразно</w:t>
      </w:r>
      <w:r w:rsidR="00CA6402">
        <w:rPr>
          <w:rFonts w:cs="Times New Roman"/>
          <w:szCs w:val="28"/>
        </w:rPr>
        <w:t xml:space="preserve">сті, гармонії та зокрема жанру твору. </w:t>
      </w:r>
    </w:p>
    <w:p w14:paraId="09F003DE" w14:textId="612674F0" w:rsidR="000335FA" w:rsidRPr="000335FA" w:rsidRDefault="00186295" w:rsidP="000335FA">
      <w:pPr>
        <w:spacing w:after="0" w:line="360" w:lineRule="auto"/>
        <w:ind w:firstLine="709"/>
        <w:jc w:val="both"/>
      </w:pPr>
      <w:r>
        <w:rPr>
          <w:lang w:val="uk-UA"/>
        </w:rPr>
        <w:t>Перші</w:t>
      </w:r>
      <w:r w:rsidR="006C5F1C">
        <w:rPr>
          <w:lang w:val="uk-UA"/>
        </w:rPr>
        <w:t xml:space="preserve"> </w:t>
      </w:r>
      <w:r>
        <w:rPr>
          <w:lang w:val="uk-UA"/>
        </w:rPr>
        <w:t xml:space="preserve">згадки романсу </w:t>
      </w:r>
      <w:r w:rsidR="00DE01FC">
        <w:rPr>
          <w:lang w:val="uk-UA"/>
        </w:rPr>
        <w:t>з</w:t>
      </w:r>
      <w:r w:rsidR="00DE01FC" w:rsidRPr="008F0448">
        <w:t>’</w:t>
      </w:r>
      <w:r w:rsidR="00DE01FC">
        <w:t>являються у XVI столітті,</w:t>
      </w:r>
      <w:r w:rsidR="00DE01FC">
        <w:rPr>
          <w:lang w:val="uk-UA"/>
        </w:rPr>
        <w:t xml:space="preserve"> </w:t>
      </w:r>
      <w:r w:rsidR="00B159C9">
        <w:t>він мав визначення сольної світської пісні з інстру</w:t>
      </w:r>
      <w:r w:rsidR="00354651">
        <w:t>ментальним, переважно фортепіан</w:t>
      </w:r>
      <w:r w:rsidR="00B159C9">
        <w:t>им супроводом. З</w:t>
      </w:r>
      <w:r w:rsidR="00DE2914">
        <w:t xml:space="preserve">авдячуючи </w:t>
      </w:r>
      <w:r w:rsidR="00354651">
        <w:t>розвитку</w:t>
      </w:r>
      <w:r w:rsidR="00DE2914">
        <w:t xml:space="preserve"> української поезії</w:t>
      </w:r>
      <w:r w:rsidR="00354651">
        <w:t xml:space="preserve"> </w:t>
      </w:r>
      <w:r w:rsidR="00DE2914">
        <w:t xml:space="preserve">композитори </w:t>
      </w:r>
      <w:r w:rsidR="00354651">
        <w:t xml:space="preserve">заснували </w:t>
      </w:r>
      <w:r w:rsidR="00DE2914">
        <w:t>основу української ка</w:t>
      </w:r>
      <w:r w:rsidR="00354651">
        <w:t>мерності. Це такі композитори</w:t>
      </w:r>
      <w:r w:rsidR="00DE2914" w:rsidRPr="003B5B3F">
        <w:t xml:space="preserve">: </w:t>
      </w:r>
      <w:r w:rsidR="00354651">
        <w:t xml:space="preserve">К. Стеценко, М. Лисенко, </w:t>
      </w:r>
      <w:r w:rsidR="000404D1">
        <w:t>Я. </w:t>
      </w:r>
      <w:r w:rsidR="00DE2914">
        <w:t xml:space="preserve">Степовий. </w:t>
      </w:r>
      <w:r w:rsidR="000335FA">
        <w:t xml:space="preserve">Розвиток романсу </w:t>
      </w:r>
      <w:r w:rsidR="000335FA">
        <w:rPr>
          <w:rFonts w:cs="Times New Roman"/>
        </w:rPr>
        <w:t xml:space="preserve">‒ </w:t>
      </w:r>
      <w:r w:rsidR="00293C1E">
        <w:t>це процес, де найбільше взаємодіяли народнопісенна творчість та професійне мистецтво.</w:t>
      </w:r>
      <w:r w:rsidR="000335FA">
        <w:t xml:space="preserve"> </w:t>
      </w:r>
    </w:p>
    <w:p w14:paraId="57D103A9" w14:textId="54EA9D0D" w:rsidR="00B159C9" w:rsidRPr="008F0448" w:rsidRDefault="006C5F1C" w:rsidP="002867B1">
      <w:pPr>
        <w:spacing w:after="0" w:line="360" w:lineRule="auto"/>
        <w:ind w:firstLine="709"/>
        <w:jc w:val="both"/>
      </w:pPr>
      <w:r>
        <w:rPr>
          <w:lang w:val="uk-UA"/>
        </w:rPr>
        <w:t xml:space="preserve">В своїй науковій статті </w:t>
      </w:r>
      <w:r w:rsidR="00BE4F86">
        <w:t>В</w:t>
      </w:r>
      <w:r w:rsidR="00293C1E">
        <w:t>. </w:t>
      </w:r>
      <w:r w:rsidR="00BE4F86">
        <w:t>Іванов</w:t>
      </w:r>
      <w:r w:rsidR="00293C1E">
        <w:t xml:space="preserve">, </w:t>
      </w:r>
      <w:r w:rsidR="00354651">
        <w:rPr>
          <w:lang w:val="uk-UA"/>
        </w:rPr>
        <w:t xml:space="preserve">розглядаючи жанр романсу, </w:t>
      </w:r>
      <w:r>
        <w:rPr>
          <w:lang w:val="uk-UA"/>
        </w:rPr>
        <w:t>виділя</w:t>
      </w:r>
      <w:r w:rsidR="00354651">
        <w:rPr>
          <w:lang w:val="uk-UA"/>
        </w:rPr>
        <w:t>є</w:t>
      </w:r>
      <w:r>
        <w:rPr>
          <w:lang w:val="uk-UA"/>
        </w:rPr>
        <w:t xml:space="preserve"> </w:t>
      </w:r>
      <w:r w:rsidR="00354651">
        <w:rPr>
          <w:lang w:val="uk-UA"/>
        </w:rPr>
        <w:t xml:space="preserve">його </w:t>
      </w:r>
      <w:r>
        <w:rPr>
          <w:lang w:val="uk-UA"/>
        </w:rPr>
        <w:t xml:space="preserve">основні риси, </w:t>
      </w:r>
      <w:r w:rsidR="00354651">
        <w:rPr>
          <w:lang w:val="uk-UA"/>
        </w:rPr>
        <w:t>знаходить багато спільного з мініатюрою</w:t>
      </w:r>
      <w:r w:rsidR="00354651" w:rsidRPr="008F0448">
        <w:t>:</w:t>
      </w:r>
    </w:p>
    <w:p w14:paraId="08864416" w14:textId="77777777" w:rsidR="00293C1E" w:rsidRPr="006C5F1C" w:rsidRDefault="00293C1E" w:rsidP="002867B1">
      <w:pPr>
        <w:spacing w:after="0" w:line="360" w:lineRule="auto"/>
        <w:ind w:firstLine="709"/>
        <w:jc w:val="both"/>
        <w:rPr>
          <w:lang w:val="uk-UA"/>
        </w:rPr>
      </w:pPr>
      <w:r w:rsidRPr="006C5F1C">
        <w:rPr>
          <w:rFonts w:cs="Times New Roman"/>
          <w:lang w:val="uk-UA"/>
        </w:rPr>
        <w:t>–</w:t>
      </w:r>
      <w:r w:rsidRPr="006C5F1C">
        <w:rPr>
          <w:lang w:val="uk-UA"/>
        </w:rPr>
        <w:t xml:space="preserve"> зміст поетичного тексту має бути мелодійним, зворушливим або іноді навіть трагічним, красива і чуттєва вокальна партія завжди тісно пов'язана з текстом; </w:t>
      </w:r>
    </w:p>
    <w:p w14:paraId="21EEC3BB" w14:textId="77777777" w:rsidR="00293C1E" w:rsidRDefault="00293C1E" w:rsidP="002867B1">
      <w:pPr>
        <w:spacing w:after="0" w:line="360" w:lineRule="auto"/>
        <w:ind w:firstLine="709"/>
        <w:jc w:val="both"/>
      </w:pPr>
      <w:r>
        <w:rPr>
          <w:rFonts w:cs="Times New Roman"/>
        </w:rPr>
        <w:t>–</w:t>
      </w:r>
      <w:r w:rsidRPr="003B5B3F">
        <w:t xml:space="preserve"> </w:t>
      </w:r>
      <w:r>
        <w:t xml:space="preserve">акомпанемент романсу є повноправним учасником ансамблю; </w:t>
      </w:r>
    </w:p>
    <w:p w14:paraId="35B485D8" w14:textId="77777777" w:rsidR="000404D1" w:rsidRDefault="00293C1E" w:rsidP="002867B1">
      <w:pPr>
        <w:spacing w:after="0" w:line="360" w:lineRule="auto"/>
        <w:ind w:firstLine="709"/>
        <w:jc w:val="both"/>
      </w:pPr>
      <w:r>
        <w:rPr>
          <w:rFonts w:cs="Times New Roman"/>
        </w:rPr>
        <w:t>–</w:t>
      </w:r>
      <w:r w:rsidRPr="003B5B3F">
        <w:t xml:space="preserve"> </w:t>
      </w:r>
      <w:r>
        <w:t>форма романсу, так само як і у пісні, - строфічна, тим не менш, тут можливі різного роду розширення, тому музичні періоди романсу можуть бути як з парною, так</w:t>
      </w:r>
      <w:r w:rsidR="003622DE">
        <w:t xml:space="preserve"> і з непарною кількістю тактів;</w:t>
      </w:r>
    </w:p>
    <w:p w14:paraId="6565D1AA" w14:textId="07C80D81" w:rsidR="00F911A4" w:rsidRPr="00F911A4" w:rsidRDefault="00293C1E" w:rsidP="002867B1">
      <w:pPr>
        <w:spacing w:after="0" w:line="360" w:lineRule="auto"/>
        <w:ind w:firstLine="709"/>
        <w:jc w:val="both"/>
      </w:pPr>
      <w:r>
        <w:rPr>
          <w:rFonts w:cs="Times New Roman"/>
        </w:rPr>
        <w:t>–</w:t>
      </w:r>
      <w:r w:rsidRPr="003B5B3F">
        <w:t xml:space="preserve"> </w:t>
      </w:r>
      <w:r w:rsidR="00354651">
        <w:t xml:space="preserve">у романсі, </w:t>
      </w:r>
      <w:r>
        <w:t>зазвичай</w:t>
      </w:r>
      <w:r w:rsidR="00354651">
        <w:t>,</w:t>
      </w:r>
      <w:r>
        <w:t xml:space="preserve"> не буває приспіву</w:t>
      </w:r>
      <w:r w:rsidR="000404D1">
        <w:t>;</w:t>
      </w:r>
      <w:r w:rsidR="00603B2B">
        <w:t xml:space="preserve"> </w:t>
      </w:r>
      <w:r w:rsidR="00F911A4" w:rsidRPr="003B5B3F">
        <w:t>[</w:t>
      </w:r>
      <w:r w:rsidR="00EC2548">
        <w:t>13</w:t>
      </w:r>
      <w:r w:rsidR="00F911A4">
        <w:t xml:space="preserve">, </w:t>
      </w:r>
      <w:r w:rsidR="00F911A4">
        <w:rPr>
          <w:i/>
        </w:rPr>
        <w:t>45</w:t>
      </w:r>
      <w:r w:rsidR="00603B2B">
        <w:t>].</w:t>
      </w:r>
    </w:p>
    <w:p w14:paraId="63FB0736" w14:textId="0627D27A" w:rsidR="00E42EC0" w:rsidRDefault="0061101F" w:rsidP="006D54DF">
      <w:pPr>
        <w:spacing w:after="0" w:line="360" w:lineRule="auto"/>
        <w:ind w:firstLine="709"/>
        <w:jc w:val="both"/>
      </w:pPr>
      <w:r>
        <w:t>Український романс</w:t>
      </w:r>
      <w:r w:rsidR="006C5F1C">
        <w:rPr>
          <w:lang w:val="uk-UA"/>
        </w:rPr>
        <w:t xml:space="preserve"> (як і вокальна мініатюра)</w:t>
      </w:r>
      <w:r>
        <w:t xml:space="preserve"> </w:t>
      </w:r>
      <w:r>
        <w:rPr>
          <w:rFonts w:cs="Times New Roman"/>
        </w:rPr>
        <w:t xml:space="preserve">‒ </w:t>
      </w:r>
      <w:r w:rsidR="0078646A" w:rsidRPr="0078646A">
        <w:t>найул</w:t>
      </w:r>
      <w:r w:rsidR="00354651">
        <w:t>юбленіший пісенний жанр народу</w:t>
      </w:r>
      <w:r w:rsidR="006C5F1C">
        <w:rPr>
          <w:lang w:val="uk-UA"/>
        </w:rPr>
        <w:t xml:space="preserve">, </w:t>
      </w:r>
      <w:r w:rsidRPr="0061101F">
        <w:t>ма</w:t>
      </w:r>
      <w:r w:rsidR="006C5F1C">
        <w:rPr>
          <w:lang w:val="uk-UA"/>
        </w:rPr>
        <w:t>є</w:t>
      </w:r>
      <w:r w:rsidRPr="0061101F">
        <w:t xml:space="preserve"> висо</w:t>
      </w:r>
      <w:r w:rsidR="00354651">
        <w:t>ку культурну цінність і сприяє</w:t>
      </w:r>
      <w:r w:rsidRPr="0061101F">
        <w:t xml:space="preserve"> збережен</w:t>
      </w:r>
      <w:r w:rsidR="00650FA5">
        <w:t>ню культурної спадщини України.</w:t>
      </w:r>
    </w:p>
    <w:p w14:paraId="6DF778AF" w14:textId="7A0D5CFB" w:rsidR="00F7302A" w:rsidRPr="00F7302A" w:rsidRDefault="00F7302A" w:rsidP="006D54DF">
      <w:pPr>
        <w:spacing w:after="0" w:line="360" w:lineRule="auto"/>
        <w:ind w:firstLine="709"/>
        <w:jc w:val="both"/>
      </w:pPr>
      <w:r>
        <w:t>Вокальна мінатюра</w:t>
      </w:r>
      <w:r w:rsidR="00354651">
        <w:t>,</w:t>
      </w:r>
      <w:r>
        <w:t xml:space="preserve"> як і інші вокальні жанри</w:t>
      </w:r>
      <w:r w:rsidR="00354651">
        <w:t>,</w:t>
      </w:r>
      <w:r>
        <w:t xml:space="preserve"> має свою специфіку виконання. Обираючи твір</w:t>
      </w:r>
      <w:r w:rsidR="00354651">
        <w:t>,</w:t>
      </w:r>
      <w:r>
        <w:t xml:space="preserve"> вокаліст має враховувати можливості свого голосу, а саме</w:t>
      </w:r>
      <w:r w:rsidRPr="00D32AFD">
        <w:t>:</w:t>
      </w:r>
      <w:r>
        <w:t xml:space="preserve"> діапазон, тембр, динаміку, рухливість голосу, дихання та ін. Оскільки у мініатюрі викладається концентрований літературний текст, динаміка та інші засоби музичної виразності можуть бути досить контрастні. Ряд </w:t>
      </w:r>
      <w:r w:rsidR="00650FA5">
        <w:t xml:space="preserve">цих творів </w:t>
      </w:r>
      <w:r>
        <w:t xml:space="preserve">розраховані для професійного соліста-вокаліста як за </w:t>
      </w:r>
      <w:r w:rsidR="00FD19F5">
        <w:t xml:space="preserve">змістом так і за виконавськими складнощами. Саме до такого виду відноситься вокальний цикл В. Скуратовського «Я повернувся додому». Літературне </w:t>
      </w:r>
      <w:r w:rsidR="00FD19F5">
        <w:lastRenderedPageBreak/>
        <w:t xml:space="preserve">першоджерело складне для розуміння, філософське, багатомірне, з дещо незвичним текстом. </w:t>
      </w:r>
    </w:p>
    <w:p w14:paraId="3225628F" w14:textId="77777777" w:rsidR="00070245" w:rsidRDefault="00070245" w:rsidP="00070245">
      <w:pPr>
        <w:spacing w:after="0" w:line="360" w:lineRule="auto"/>
        <w:jc w:val="center"/>
        <w:rPr>
          <w:b/>
        </w:rPr>
      </w:pPr>
    </w:p>
    <w:p w14:paraId="6480F373" w14:textId="4996A1A1" w:rsidR="00E137C1" w:rsidRDefault="00E137C1" w:rsidP="00070245">
      <w:pPr>
        <w:spacing w:after="0" w:line="360" w:lineRule="auto"/>
        <w:jc w:val="center"/>
        <w:rPr>
          <w:b/>
          <w:lang w:val="uk-UA"/>
        </w:rPr>
      </w:pPr>
      <w:r w:rsidRPr="00E137C1">
        <w:rPr>
          <w:b/>
        </w:rPr>
        <w:t>Висновки до</w:t>
      </w:r>
      <w:r w:rsidRPr="00D32AFD">
        <w:rPr>
          <w:b/>
        </w:rPr>
        <w:t xml:space="preserve"> </w:t>
      </w:r>
      <w:r w:rsidRPr="00E137C1">
        <w:rPr>
          <w:b/>
        </w:rPr>
        <w:t>Розділу</w:t>
      </w:r>
      <w:r w:rsidR="00070245">
        <w:rPr>
          <w:b/>
          <w:lang w:val="uk-UA"/>
        </w:rPr>
        <w:t xml:space="preserve"> 1</w:t>
      </w:r>
    </w:p>
    <w:p w14:paraId="594096B8" w14:textId="77777777" w:rsidR="001A350E" w:rsidRDefault="001A350E" w:rsidP="00070245">
      <w:pPr>
        <w:spacing w:after="0" w:line="360" w:lineRule="auto"/>
        <w:jc w:val="center"/>
        <w:rPr>
          <w:b/>
          <w:lang w:val="uk-UA"/>
        </w:rPr>
      </w:pPr>
    </w:p>
    <w:p w14:paraId="2B91E633" w14:textId="0F436E62" w:rsidR="001A350E" w:rsidRDefault="001A350E" w:rsidP="001A350E">
      <w:pPr>
        <w:spacing w:after="0" w:line="360" w:lineRule="auto"/>
        <w:ind w:firstLine="709"/>
        <w:jc w:val="both"/>
        <w:rPr>
          <w:rFonts w:cs="Times New Roman"/>
          <w:szCs w:val="28"/>
        </w:rPr>
      </w:pPr>
      <w:r w:rsidRPr="001A350E">
        <w:rPr>
          <w:rFonts w:cs="Times New Roman"/>
          <w:szCs w:val="28"/>
          <w:lang w:val="uk-UA"/>
        </w:rPr>
        <w:t xml:space="preserve">Вокальний цикл займає чільне місце серед жанрів європейської та української музики. Він є змінно-детермінованим, до </w:t>
      </w:r>
      <w:r>
        <w:rPr>
          <w:rFonts w:cs="Times New Roman"/>
          <w:szCs w:val="28"/>
          <w:lang w:val="uk-UA"/>
        </w:rPr>
        <w:t>якого</w:t>
      </w:r>
      <w:r w:rsidRPr="001A350E">
        <w:rPr>
          <w:rFonts w:cs="Times New Roman"/>
          <w:szCs w:val="28"/>
          <w:lang w:val="uk-UA"/>
        </w:rPr>
        <w:t xml:space="preserve"> відносяться твор</w:t>
      </w:r>
      <w:r>
        <w:rPr>
          <w:rFonts w:cs="Times New Roman"/>
          <w:szCs w:val="28"/>
          <w:lang w:val="uk-UA"/>
        </w:rPr>
        <w:t>и</w:t>
      </w:r>
      <w:r w:rsidRPr="001A350E">
        <w:rPr>
          <w:rFonts w:cs="Times New Roman"/>
          <w:szCs w:val="28"/>
          <w:lang w:val="uk-UA"/>
        </w:rPr>
        <w:t xml:space="preserve"> різномані</w:t>
      </w:r>
      <w:r>
        <w:rPr>
          <w:rFonts w:cs="Times New Roman"/>
          <w:szCs w:val="28"/>
          <w:lang w:val="uk-UA"/>
        </w:rPr>
        <w:t>тні</w:t>
      </w:r>
      <w:r w:rsidRPr="001A350E">
        <w:rPr>
          <w:rFonts w:cs="Times New Roman"/>
          <w:szCs w:val="28"/>
          <w:lang w:val="uk-UA"/>
        </w:rPr>
        <w:t xml:space="preserve"> за своєю структурою, від складних композицій з драматургічним сюжетом до груп </w:t>
      </w:r>
      <w:r w:rsidR="008F0448">
        <w:rPr>
          <w:rFonts w:cs="Times New Roman"/>
          <w:szCs w:val="28"/>
          <w:lang w:val="uk-UA"/>
        </w:rPr>
        <w:t>мініатюр</w:t>
      </w:r>
      <w:r w:rsidRPr="001A350E">
        <w:rPr>
          <w:rFonts w:cs="Times New Roman"/>
          <w:szCs w:val="28"/>
          <w:lang w:val="uk-UA"/>
        </w:rPr>
        <w:t xml:space="preserve">, що названі композиторами як цикл, але поєднуються між собою ледь помітним загальним настроєм. Взаємодія вокальних мініатюр в циклі відбувається завдяки поезії та музиці. </w:t>
      </w:r>
      <w:r>
        <w:rPr>
          <w:rFonts w:cs="Times New Roman"/>
          <w:szCs w:val="28"/>
        </w:rPr>
        <w:t>Даний жанр</w:t>
      </w:r>
      <w:r w:rsidRPr="00F31956">
        <w:rPr>
          <w:rFonts w:cs="Times New Roman"/>
          <w:szCs w:val="28"/>
        </w:rPr>
        <w:t xml:space="preserve"> поміж інших жанрів вокальної музики виділяється тим, що в ньому з особливістю розкривається обраний композитором поетичний текст. Він розкривається не лише на рівні образів твору, а й на рівні поетичного світу всецільно</w:t>
      </w:r>
      <w:r>
        <w:rPr>
          <w:rFonts w:cs="Times New Roman"/>
          <w:szCs w:val="28"/>
        </w:rPr>
        <w:t xml:space="preserve">. </w:t>
      </w:r>
    </w:p>
    <w:p w14:paraId="1738FF8E" w14:textId="478A9DFC" w:rsidR="001A350E" w:rsidRDefault="001A350E" w:rsidP="001A350E">
      <w:pPr>
        <w:spacing w:after="0" w:line="360" w:lineRule="auto"/>
        <w:ind w:firstLine="709"/>
        <w:jc w:val="both"/>
        <w:rPr>
          <w:rFonts w:cs="Times New Roman"/>
          <w:szCs w:val="28"/>
        </w:rPr>
      </w:pPr>
      <w:r>
        <w:rPr>
          <w:rFonts w:cs="Times New Roman"/>
          <w:szCs w:val="28"/>
        </w:rPr>
        <w:t>Започаткував зародження жанру в європейській музиці Л. Бетховен. Подальший розвиток даного музичного напрямку спостергіється у творчості таких композиторів</w:t>
      </w:r>
      <w:r w:rsidRPr="001A350E">
        <w:rPr>
          <w:rFonts w:cs="Times New Roman"/>
          <w:szCs w:val="28"/>
        </w:rPr>
        <w:t>: Г.</w:t>
      </w:r>
      <w:r>
        <w:rPr>
          <w:rFonts w:cs="Times New Roman"/>
          <w:szCs w:val="28"/>
        </w:rPr>
        <w:t> </w:t>
      </w:r>
      <w:r w:rsidRPr="001A350E">
        <w:rPr>
          <w:rFonts w:cs="Times New Roman"/>
          <w:szCs w:val="28"/>
        </w:rPr>
        <w:t>Вольфа, Р.</w:t>
      </w:r>
      <w:r>
        <w:rPr>
          <w:rFonts w:cs="Times New Roman"/>
          <w:szCs w:val="28"/>
        </w:rPr>
        <w:t> </w:t>
      </w:r>
      <w:r w:rsidRPr="001A350E">
        <w:rPr>
          <w:rFonts w:cs="Times New Roman"/>
          <w:szCs w:val="28"/>
        </w:rPr>
        <w:t>Вагнера, Ж.</w:t>
      </w:r>
      <w:r>
        <w:rPr>
          <w:rFonts w:cs="Times New Roman"/>
          <w:szCs w:val="28"/>
        </w:rPr>
        <w:t> </w:t>
      </w:r>
      <w:r w:rsidRPr="001A350E">
        <w:rPr>
          <w:rFonts w:cs="Times New Roman"/>
          <w:szCs w:val="28"/>
        </w:rPr>
        <w:t>Массне</w:t>
      </w:r>
      <w:r>
        <w:rPr>
          <w:rFonts w:cs="Times New Roman"/>
          <w:szCs w:val="28"/>
        </w:rPr>
        <w:t>, Е. </w:t>
      </w:r>
      <w:r w:rsidRPr="00A16EF4">
        <w:rPr>
          <w:rFonts w:cs="Times New Roman"/>
          <w:szCs w:val="28"/>
        </w:rPr>
        <w:t>Шо</w:t>
      </w:r>
      <w:r w:rsidR="00675C05">
        <w:rPr>
          <w:rFonts w:cs="Times New Roman"/>
          <w:szCs w:val="28"/>
        </w:rPr>
        <w:t>ссон</w:t>
      </w:r>
      <w:r w:rsidRPr="00A16EF4">
        <w:rPr>
          <w:rFonts w:cs="Times New Roman"/>
          <w:szCs w:val="28"/>
        </w:rPr>
        <w:t>а</w:t>
      </w:r>
      <w:r>
        <w:rPr>
          <w:rFonts w:cs="Times New Roman"/>
          <w:szCs w:val="28"/>
        </w:rPr>
        <w:t xml:space="preserve"> та інших. Кожен з цих композиторів в розвиток цього жанру вніс щось своє, нове. </w:t>
      </w:r>
    </w:p>
    <w:p w14:paraId="00B0B9F0" w14:textId="0C4C2404" w:rsidR="001A350E" w:rsidRDefault="001A350E" w:rsidP="001A350E">
      <w:pPr>
        <w:spacing w:after="0" w:line="360" w:lineRule="auto"/>
        <w:ind w:firstLine="709"/>
        <w:jc w:val="both"/>
        <w:rPr>
          <w:rFonts w:cs="Times New Roman"/>
          <w:szCs w:val="28"/>
        </w:rPr>
      </w:pPr>
      <w:r>
        <w:rPr>
          <w:rFonts w:cs="Times New Roman"/>
          <w:szCs w:val="28"/>
        </w:rPr>
        <w:t>Цей музичний напрямок зацікавив і українських композииорів, які продовжили традиції європейських митців, внесли в розвиток жанру нов</w:t>
      </w:r>
      <w:r>
        <w:rPr>
          <w:rFonts w:cs="Times New Roman"/>
          <w:szCs w:val="28"/>
          <w:lang w:val="uk-UA"/>
        </w:rPr>
        <w:t>і</w:t>
      </w:r>
      <w:r>
        <w:rPr>
          <w:rFonts w:cs="Times New Roman"/>
          <w:szCs w:val="28"/>
        </w:rPr>
        <w:t xml:space="preserve"> музичн</w:t>
      </w:r>
      <w:r>
        <w:rPr>
          <w:rFonts w:cs="Times New Roman"/>
          <w:szCs w:val="28"/>
          <w:lang w:val="uk-UA"/>
        </w:rPr>
        <w:t>і</w:t>
      </w:r>
      <w:r>
        <w:rPr>
          <w:rFonts w:cs="Times New Roman"/>
          <w:szCs w:val="28"/>
        </w:rPr>
        <w:t xml:space="preserve"> особливост</w:t>
      </w:r>
      <w:r>
        <w:rPr>
          <w:rFonts w:cs="Times New Roman"/>
          <w:szCs w:val="28"/>
          <w:lang w:val="uk-UA"/>
        </w:rPr>
        <w:t xml:space="preserve">і з відтінком </w:t>
      </w:r>
      <w:r>
        <w:rPr>
          <w:rFonts w:cs="Times New Roman"/>
          <w:szCs w:val="28"/>
        </w:rPr>
        <w:t>національн</w:t>
      </w:r>
      <w:r>
        <w:rPr>
          <w:rFonts w:cs="Times New Roman"/>
          <w:szCs w:val="28"/>
          <w:lang w:val="uk-UA"/>
        </w:rPr>
        <w:t>ого</w:t>
      </w:r>
      <w:r>
        <w:rPr>
          <w:rFonts w:cs="Times New Roman"/>
          <w:szCs w:val="28"/>
        </w:rPr>
        <w:t xml:space="preserve"> колорит</w:t>
      </w:r>
      <w:r>
        <w:rPr>
          <w:rFonts w:cs="Times New Roman"/>
          <w:szCs w:val="28"/>
          <w:lang w:val="uk-UA"/>
        </w:rPr>
        <w:t>у</w:t>
      </w:r>
      <w:r>
        <w:rPr>
          <w:rFonts w:cs="Times New Roman"/>
          <w:szCs w:val="28"/>
        </w:rPr>
        <w:t xml:space="preserve">. </w:t>
      </w:r>
      <w:r w:rsidRPr="00A16EF4">
        <w:rPr>
          <w:rFonts w:cs="Times New Roman"/>
          <w:szCs w:val="28"/>
        </w:rPr>
        <w:t xml:space="preserve">Вокальну творчість українських композиторів, та </w:t>
      </w:r>
      <w:r>
        <w:rPr>
          <w:rFonts w:cs="Times New Roman"/>
          <w:szCs w:val="28"/>
          <w:lang w:val="uk-UA"/>
        </w:rPr>
        <w:t>зокрема</w:t>
      </w:r>
      <w:r w:rsidRPr="00A16EF4">
        <w:rPr>
          <w:rFonts w:cs="Times New Roman"/>
          <w:szCs w:val="28"/>
        </w:rPr>
        <w:t xml:space="preserve"> цикли вивчали чимало українс</w:t>
      </w:r>
      <w:r>
        <w:rPr>
          <w:rFonts w:cs="Times New Roman"/>
          <w:szCs w:val="28"/>
        </w:rPr>
        <w:t>ьких музикознавців, такі як: Л. Горелік, О. Литвинова, Н. Гребенюк, Н. </w:t>
      </w:r>
      <w:r w:rsidRPr="00A16EF4">
        <w:rPr>
          <w:rFonts w:cs="Times New Roman"/>
          <w:szCs w:val="28"/>
        </w:rPr>
        <w:t>Говорухіна та інші.</w:t>
      </w:r>
      <w:r>
        <w:rPr>
          <w:rFonts w:cs="Times New Roman"/>
          <w:szCs w:val="28"/>
        </w:rPr>
        <w:t xml:space="preserve"> Яскравим прикладом цього жанру є творчість</w:t>
      </w:r>
      <w:r w:rsidRPr="001A350E">
        <w:rPr>
          <w:rFonts w:cs="Times New Roman"/>
          <w:szCs w:val="28"/>
        </w:rPr>
        <w:t xml:space="preserve">: </w:t>
      </w:r>
      <w:r>
        <w:rPr>
          <w:rFonts w:cs="Times New Roman"/>
          <w:szCs w:val="28"/>
        </w:rPr>
        <w:t>Я. Степового, М. </w:t>
      </w:r>
      <w:r w:rsidRPr="00B614F2">
        <w:rPr>
          <w:rFonts w:cs="Times New Roman"/>
          <w:szCs w:val="28"/>
        </w:rPr>
        <w:t>Вериківськ</w:t>
      </w:r>
      <w:r>
        <w:rPr>
          <w:rFonts w:cs="Times New Roman"/>
          <w:szCs w:val="28"/>
        </w:rPr>
        <w:t>ого, Л. Д</w:t>
      </w:r>
      <w:r>
        <w:rPr>
          <w:rFonts w:cs="Times New Roman"/>
          <w:szCs w:val="28"/>
          <w:lang w:val="uk-UA"/>
        </w:rPr>
        <w:t>ич</w:t>
      </w:r>
      <w:r>
        <w:rPr>
          <w:rFonts w:cs="Times New Roman"/>
          <w:szCs w:val="28"/>
        </w:rPr>
        <w:t>ко та інших.</w:t>
      </w:r>
    </w:p>
    <w:p w14:paraId="16D9ED61" w14:textId="2BDBB2CA" w:rsidR="001A350E" w:rsidRDefault="001A350E" w:rsidP="001A350E">
      <w:pPr>
        <w:spacing w:after="0" w:line="360" w:lineRule="auto"/>
        <w:ind w:firstLine="709"/>
        <w:jc w:val="both"/>
        <w:rPr>
          <w:rFonts w:cs="Times New Roman"/>
          <w:szCs w:val="28"/>
        </w:rPr>
      </w:pPr>
      <w:r>
        <w:rPr>
          <w:rFonts w:cs="Times New Roman"/>
          <w:szCs w:val="28"/>
        </w:rPr>
        <w:t>Вивчення жанру мініатюри представляє інтерес для багатьох мистецтвознавців</w:t>
      </w:r>
      <w:r w:rsidRPr="001A350E">
        <w:rPr>
          <w:rFonts w:cs="Times New Roman"/>
          <w:szCs w:val="28"/>
        </w:rPr>
        <w:t>: С.</w:t>
      </w:r>
      <w:r>
        <w:rPr>
          <w:rFonts w:cs="Times New Roman"/>
          <w:szCs w:val="28"/>
        </w:rPr>
        <w:t> </w:t>
      </w:r>
      <w:r w:rsidRPr="001A350E">
        <w:rPr>
          <w:rFonts w:cs="Times New Roman"/>
          <w:szCs w:val="28"/>
        </w:rPr>
        <w:t>Бушак</w:t>
      </w:r>
      <w:r>
        <w:rPr>
          <w:rFonts w:cs="Times New Roman"/>
          <w:szCs w:val="28"/>
        </w:rPr>
        <w:t>, О. Кушнірук,</w:t>
      </w:r>
      <w:r w:rsidRPr="00B614F2">
        <w:t xml:space="preserve"> </w:t>
      </w:r>
      <w:r>
        <w:rPr>
          <w:rFonts w:cs="Times New Roman"/>
          <w:szCs w:val="28"/>
        </w:rPr>
        <w:t xml:space="preserve">Ю. Юцевич, М. Варакута. Не дивлячись на те, що кожен з теоретиків має власний погляд на визначення цього поняття, всі приходять до висновку, </w:t>
      </w:r>
      <w:r>
        <w:rPr>
          <w:rFonts w:cs="Times New Roman"/>
          <w:szCs w:val="28"/>
          <w:lang w:val="uk-UA"/>
        </w:rPr>
        <w:t xml:space="preserve">що </w:t>
      </w:r>
      <w:r w:rsidRPr="003126B7">
        <w:rPr>
          <w:rFonts w:cs="Times New Roman"/>
          <w:szCs w:val="28"/>
        </w:rPr>
        <w:t xml:space="preserve">головною характерною рисою є </w:t>
      </w:r>
      <w:r w:rsidRPr="003126B7">
        <w:rPr>
          <w:rFonts w:cs="Times New Roman"/>
          <w:szCs w:val="28"/>
        </w:rPr>
        <w:lastRenderedPageBreak/>
        <w:t>розмір твору, однак певні науковці звертають свою увагу на форму «мініатюри», деякі на художні прийоми, інші на художній образ.</w:t>
      </w:r>
      <w:r>
        <w:rPr>
          <w:rFonts w:cs="Times New Roman"/>
          <w:szCs w:val="28"/>
        </w:rPr>
        <w:t xml:space="preserve"> </w:t>
      </w:r>
    </w:p>
    <w:p w14:paraId="048BBB83" w14:textId="2666B046" w:rsidR="00680317" w:rsidRDefault="00680317" w:rsidP="001A350E">
      <w:pPr>
        <w:spacing w:after="0" w:line="360" w:lineRule="auto"/>
        <w:ind w:firstLine="709"/>
        <w:jc w:val="both"/>
        <w:rPr>
          <w:rFonts w:cs="Times New Roman"/>
          <w:szCs w:val="28"/>
        </w:rPr>
      </w:pPr>
      <w:r>
        <w:rPr>
          <w:lang w:val="uk-UA"/>
        </w:rPr>
        <w:t>З</w:t>
      </w:r>
      <w:r w:rsidRPr="00D32AFD">
        <w:rPr>
          <w:lang w:val="uk-UA"/>
        </w:rPr>
        <w:t>азнач</w:t>
      </w:r>
      <w:r>
        <w:rPr>
          <w:lang w:val="uk-UA"/>
        </w:rPr>
        <w:t>аючи</w:t>
      </w:r>
      <w:r w:rsidRPr="00D32AFD">
        <w:rPr>
          <w:lang w:val="uk-UA"/>
        </w:rPr>
        <w:t xml:space="preserve"> основні етапи розвитку</w:t>
      </w:r>
      <w:r w:rsidR="00675C05">
        <w:rPr>
          <w:lang w:val="uk-UA"/>
        </w:rPr>
        <w:t>,</w:t>
      </w:r>
      <w:r w:rsidRPr="00D32AFD">
        <w:rPr>
          <w:lang w:val="uk-UA"/>
        </w:rPr>
        <w:t xml:space="preserve"> вивчаємого поняття, </w:t>
      </w:r>
      <w:r>
        <w:rPr>
          <w:lang w:val="uk-UA"/>
        </w:rPr>
        <w:t>бачимо</w:t>
      </w:r>
      <w:r w:rsidRPr="00D32AFD">
        <w:rPr>
          <w:lang w:val="uk-UA"/>
        </w:rPr>
        <w:t>, що основним принципом трактування вокальних мініатюр та циклу для сучасних композиторів є взаємодія вербального тексту та музичного викладу, омузичення драматургії циклу, просування сучасної української поезії.</w:t>
      </w:r>
    </w:p>
    <w:p w14:paraId="417456C4" w14:textId="53CBD77C" w:rsidR="001A350E" w:rsidRDefault="008F0448" w:rsidP="001A350E">
      <w:pPr>
        <w:spacing w:after="0" w:line="360" w:lineRule="auto"/>
        <w:ind w:firstLine="709"/>
        <w:jc w:val="both"/>
        <w:rPr>
          <w:rFonts w:cs="Times New Roman"/>
          <w:szCs w:val="28"/>
        </w:rPr>
      </w:pPr>
      <w:r>
        <w:rPr>
          <w:rFonts w:cs="Times New Roman"/>
          <w:szCs w:val="28"/>
          <w:lang w:val="uk-UA"/>
        </w:rPr>
        <w:t>В</w:t>
      </w:r>
      <w:r w:rsidR="001A350E" w:rsidRPr="00675C05">
        <w:rPr>
          <w:rFonts w:cs="Times New Roman"/>
          <w:szCs w:val="28"/>
        </w:rPr>
        <w:t>окальна мініатюра актуальна в усі часи музичної діяльності, хоча вона і є найчастіше частиною циклу, для неї притаманна самостійність.</w:t>
      </w:r>
      <w:r w:rsidR="00675C05">
        <w:rPr>
          <w:rFonts w:cs="Times New Roman"/>
          <w:szCs w:val="28"/>
        </w:rPr>
        <w:t xml:space="preserve"> </w:t>
      </w:r>
      <w:r w:rsidR="001A350E" w:rsidRPr="00B207AD">
        <w:rPr>
          <w:rFonts w:cs="Times New Roman"/>
          <w:szCs w:val="28"/>
        </w:rPr>
        <w:t>Кінце</w:t>
      </w:r>
      <w:r w:rsidR="001A350E">
        <w:rPr>
          <w:rFonts w:cs="Times New Roman"/>
          <w:szCs w:val="28"/>
          <w:lang w:val="uk-UA"/>
        </w:rPr>
        <w:t>в</w:t>
      </w:r>
      <w:r w:rsidR="001A350E" w:rsidRPr="00B207AD">
        <w:rPr>
          <w:rFonts w:cs="Times New Roman"/>
          <w:szCs w:val="28"/>
        </w:rPr>
        <w:t>ий результат мініатюри залежить від виконавських можливостей інструменту, г</w:t>
      </w:r>
      <w:r w:rsidR="001A350E">
        <w:rPr>
          <w:rFonts w:cs="Times New Roman"/>
          <w:szCs w:val="28"/>
        </w:rPr>
        <w:t>олосу або вокального колективу. К</w:t>
      </w:r>
      <w:r w:rsidR="001A350E" w:rsidRPr="00B207AD">
        <w:rPr>
          <w:rFonts w:cs="Times New Roman"/>
          <w:szCs w:val="28"/>
        </w:rPr>
        <w:t>омпозитор має втілювати не тільки вербальне першоджерело</w:t>
      </w:r>
      <w:r w:rsidR="001A350E">
        <w:rPr>
          <w:rFonts w:cs="Times New Roman"/>
          <w:szCs w:val="28"/>
          <w:lang w:val="uk-UA"/>
        </w:rPr>
        <w:t>,</w:t>
      </w:r>
      <w:r w:rsidR="001A350E" w:rsidRPr="00B207AD">
        <w:rPr>
          <w:rFonts w:cs="Times New Roman"/>
          <w:szCs w:val="28"/>
        </w:rPr>
        <w:t xml:space="preserve"> але і пам’ятати про теситурні</w:t>
      </w:r>
      <w:r w:rsidR="007D1149">
        <w:rPr>
          <w:rFonts w:cs="Times New Roman"/>
          <w:szCs w:val="28"/>
          <w:lang w:val="uk-UA"/>
        </w:rPr>
        <w:t xml:space="preserve">, динамічні та ін. </w:t>
      </w:r>
      <w:r w:rsidR="001A350E" w:rsidRPr="00B207AD">
        <w:rPr>
          <w:rFonts w:cs="Times New Roman"/>
          <w:szCs w:val="28"/>
        </w:rPr>
        <w:t>можливості голосу</w:t>
      </w:r>
      <w:r w:rsidR="001A350E">
        <w:rPr>
          <w:rFonts w:cs="Times New Roman"/>
          <w:szCs w:val="28"/>
          <w:lang w:val="uk-UA"/>
        </w:rPr>
        <w:t xml:space="preserve"> (інші </w:t>
      </w:r>
      <w:r w:rsidR="001A350E" w:rsidRPr="00B207AD">
        <w:rPr>
          <w:rFonts w:cs="Times New Roman"/>
          <w:szCs w:val="28"/>
        </w:rPr>
        <w:t>виконавські склади</w:t>
      </w:r>
      <w:r w:rsidR="001A350E">
        <w:rPr>
          <w:rFonts w:cs="Times New Roman"/>
          <w:szCs w:val="28"/>
          <w:lang w:val="uk-UA"/>
        </w:rPr>
        <w:t>)</w:t>
      </w:r>
      <w:r w:rsidR="001A350E" w:rsidRPr="00B207AD">
        <w:rPr>
          <w:rFonts w:cs="Times New Roman"/>
          <w:szCs w:val="28"/>
        </w:rPr>
        <w:t>.</w:t>
      </w:r>
      <w:r w:rsidR="001A350E">
        <w:rPr>
          <w:rFonts w:cs="Times New Roman"/>
          <w:szCs w:val="28"/>
        </w:rPr>
        <w:t xml:space="preserve"> </w:t>
      </w:r>
      <w:r w:rsidR="001A350E" w:rsidRPr="00B207AD">
        <w:rPr>
          <w:rFonts w:cs="Times New Roman"/>
          <w:szCs w:val="28"/>
        </w:rPr>
        <w:t>Головн</w:t>
      </w:r>
      <w:r w:rsidR="001A350E">
        <w:rPr>
          <w:rFonts w:cs="Times New Roman"/>
          <w:szCs w:val="28"/>
        </w:rPr>
        <w:t xml:space="preserve">ою рисою </w:t>
      </w:r>
      <w:r w:rsidR="001A350E" w:rsidRPr="00B207AD">
        <w:rPr>
          <w:rFonts w:cs="Times New Roman"/>
          <w:szCs w:val="28"/>
        </w:rPr>
        <w:t>жанру вважається його схильність до стислого та інтенсивного відображення дійсності крізь призму ліричного переживання.</w:t>
      </w:r>
      <w:r w:rsidR="001A350E">
        <w:rPr>
          <w:rFonts w:cs="Times New Roman"/>
          <w:szCs w:val="28"/>
        </w:rPr>
        <w:t xml:space="preserve"> </w:t>
      </w:r>
      <w:r w:rsidR="001A350E" w:rsidRPr="00B207AD">
        <w:rPr>
          <w:rFonts w:cs="Times New Roman"/>
          <w:szCs w:val="28"/>
        </w:rPr>
        <w:t>Цей музичний напрямок найбільш яскраво втілюється в періоди підвищеного інтересу до особистого, індивідуального начала.</w:t>
      </w:r>
      <w:r w:rsidR="001A350E">
        <w:rPr>
          <w:rFonts w:cs="Times New Roman"/>
          <w:szCs w:val="28"/>
        </w:rPr>
        <w:t xml:space="preserve"> Незважаючи на невеликий масштаб</w:t>
      </w:r>
      <w:r w:rsidR="001A350E" w:rsidRPr="00B207AD">
        <w:rPr>
          <w:rFonts w:cs="Times New Roman"/>
          <w:szCs w:val="28"/>
        </w:rPr>
        <w:t xml:space="preserve"> </w:t>
      </w:r>
      <w:r w:rsidR="001A350E">
        <w:rPr>
          <w:rFonts w:cs="Times New Roman"/>
          <w:szCs w:val="28"/>
        </w:rPr>
        <w:t xml:space="preserve">музичного полотна, поєднання змісту </w:t>
      </w:r>
      <w:r w:rsidR="001A350E" w:rsidRPr="00B207AD">
        <w:rPr>
          <w:rFonts w:cs="Times New Roman"/>
          <w:szCs w:val="28"/>
        </w:rPr>
        <w:t>зі специфікою ліричного висловлювання визначає</w:t>
      </w:r>
      <w:r w:rsidR="001A350E">
        <w:rPr>
          <w:rFonts w:cs="Times New Roman"/>
          <w:szCs w:val="28"/>
        </w:rPr>
        <w:t xml:space="preserve"> сутність музичної мініатюри. </w:t>
      </w:r>
    </w:p>
    <w:p w14:paraId="055C5B2E" w14:textId="3595BB66" w:rsidR="00901ABF" w:rsidRPr="00680317" w:rsidRDefault="001A350E" w:rsidP="00680317">
      <w:pPr>
        <w:spacing w:after="0" w:line="360" w:lineRule="auto"/>
        <w:ind w:firstLine="709"/>
        <w:jc w:val="both"/>
        <w:rPr>
          <w:rFonts w:cs="Times New Roman"/>
          <w:szCs w:val="28"/>
          <w:lang w:val="uk-UA"/>
        </w:rPr>
      </w:pPr>
      <w:r>
        <w:rPr>
          <w:rFonts w:cs="Times New Roman"/>
          <w:szCs w:val="28"/>
          <w:lang w:val="uk-UA"/>
        </w:rPr>
        <w:t xml:space="preserve">Ознайомившись з </w:t>
      </w:r>
      <w:r>
        <w:rPr>
          <w:rFonts w:cs="Times New Roman"/>
          <w:szCs w:val="28"/>
        </w:rPr>
        <w:t>мистецтвознавчою літературою</w:t>
      </w:r>
      <w:r w:rsidR="00680317">
        <w:rPr>
          <w:rFonts w:cs="Times New Roman"/>
          <w:szCs w:val="28"/>
          <w:lang w:val="uk-UA"/>
        </w:rPr>
        <w:t xml:space="preserve"> та вивч</w:t>
      </w:r>
      <w:r w:rsidR="00675C05">
        <w:rPr>
          <w:rFonts w:cs="Times New Roman"/>
          <w:szCs w:val="28"/>
          <w:lang w:val="uk-UA"/>
        </w:rPr>
        <w:t>ивши</w:t>
      </w:r>
      <w:r w:rsidR="00680317">
        <w:rPr>
          <w:rFonts w:cs="Times New Roman"/>
          <w:szCs w:val="28"/>
          <w:lang w:val="uk-UA"/>
        </w:rPr>
        <w:t xml:space="preserve"> дефеніцію </w:t>
      </w:r>
      <w:r w:rsidRPr="00680317">
        <w:rPr>
          <w:rFonts w:cs="Times New Roman"/>
          <w:szCs w:val="28"/>
          <w:lang w:val="uk-UA"/>
        </w:rPr>
        <w:t>«вокальна мініатюра»</w:t>
      </w:r>
      <w:r w:rsidR="00675C05">
        <w:rPr>
          <w:rFonts w:cs="Times New Roman"/>
          <w:szCs w:val="28"/>
          <w:lang w:val="uk-UA"/>
        </w:rPr>
        <w:t>,</w:t>
      </w:r>
      <w:r w:rsidRPr="00680317">
        <w:rPr>
          <w:rFonts w:cs="Times New Roman"/>
          <w:szCs w:val="28"/>
          <w:lang w:val="uk-UA"/>
        </w:rPr>
        <w:t xml:space="preserve"> </w:t>
      </w:r>
      <w:r w:rsidR="00680317">
        <w:rPr>
          <w:rFonts w:cs="Times New Roman"/>
          <w:szCs w:val="28"/>
          <w:lang w:val="uk-UA"/>
        </w:rPr>
        <w:t xml:space="preserve">пропонуємо власне узагальнююче поняття </w:t>
      </w:r>
      <w:r w:rsidR="00680317" w:rsidRPr="00E25970">
        <w:rPr>
          <w:rFonts w:cs="Times New Roman"/>
          <w:color w:val="0D0D0D" w:themeColor="text1" w:themeTint="F2"/>
          <w:szCs w:val="28"/>
          <w:lang w:val="uk-UA"/>
        </w:rPr>
        <w:t>(див.: с.</w:t>
      </w:r>
      <w:r w:rsidR="00B13974">
        <w:rPr>
          <w:rFonts w:cs="Times New Roman"/>
          <w:color w:val="0D0D0D" w:themeColor="text1" w:themeTint="F2"/>
          <w:szCs w:val="28"/>
          <w:lang w:val="uk-UA"/>
        </w:rPr>
        <w:t xml:space="preserve"> 18</w:t>
      </w:r>
      <w:r w:rsidR="00680317" w:rsidRPr="00E25970">
        <w:rPr>
          <w:rFonts w:cs="Times New Roman"/>
          <w:color w:val="0D0D0D" w:themeColor="text1" w:themeTint="F2"/>
          <w:szCs w:val="28"/>
          <w:lang w:val="uk-UA"/>
        </w:rPr>
        <w:t>),</w:t>
      </w:r>
      <w:r w:rsidR="00680317" w:rsidRPr="00680317">
        <w:rPr>
          <w:rFonts w:cs="Times New Roman"/>
          <w:color w:val="0D0D0D" w:themeColor="text1" w:themeTint="F2"/>
          <w:szCs w:val="28"/>
          <w:lang w:val="uk-UA"/>
        </w:rPr>
        <w:t xml:space="preserve"> </w:t>
      </w:r>
      <w:r w:rsidR="00680317">
        <w:rPr>
          <w:rFonts w:cs="Times New Roman"/>
          <w:szCs w:val="28"/>
          <w:lang w:val="uk-UA"/>
        </w:rPr>
        <w:t xml:space="preserve">наводимо схематично різновиди та напрямки вокальной мініатюри в залежності від вподобань та інтерпретації композитором вербального тексту </w:t>
      </w:r>
      <w:r w:rsidR="00680317" w:rsidRPr="00E25970">
        <w:rPr>
          <w:rFonts w:cs="Times New Roman"/>
          <w:color w:val="0D0D0D" w:themeColor="text1" w:themeTint="F2"/>
          <w:szCs w:val="28"/>
          <w:lang w:val="uk-UA"/>
        </w:rPr>
        <w:t>(див.: с.</w:t>
      </w:r>
      <w:r w:rsidR="00865A78">
        <w:rPr>
          <w:rFonts w:cs="Times New Roman"/>
          <w:color w:val="0D0D0D" w:themeColor="text1" w:themeTint="F2"/>
          <w:szCs w:val="28"/>
          <w:lang w:val="uk-UA"/>
        </w:rPr>
        <w:t xml:space="preserve"> 63</w:t>
      </w:r>
      <w:r w:rsidR="00680317" w:rsidRPr="00E25970">
        <w:rPr>
          <w:rFonts w:cs="Times New Roman"/>
          <w:color w:val="0D0D0D" w:themeColor="text1" w:themeTint="F2"/>
          <w:szCs w:val="28"/>
          <w:lang w:val="uk-UA"/>
        </w:rPr>
        <w:t xml:space="preserve"> )</w:t>
      </w:r>
      <w:r w:rsidRPr="00E25970">
        <w:rPr>
          <w:rFonts w:cs="Times New Roman"/>
          <w:color w:val="0D0D0D" w:themeColor="text1" w:themeTint="F2"/>
          <w:szCs w:val="28"/>
          <w:lang w:val="uk-UA"/>
        </w:rPr>
        <w:t>.</w:t>
      </w:r>
    </w:p>
    <w:p w14:paraId="075AABC8" w14:textId="77777777" w:rsidR="0062549D" w:rsidRDefault="0062549D" w:rsidP="009D7677">
      <w:pPr>
        <w:spacing w:after="0" w:line="360" w:lineRule="auto"/>
        <w:ind w:firstLine="709"/>
        <w:jc w:val="both"/>
        <w:rPr>
          <w:rFonts w:cs="Times New Roman"/>
          <w:b/>
          <w:szCs w:val="28"/>
          <w:lang w:val="uk-UA"/>
        </w:rPr>
      </w:pPr>
      <w:r>
        <w:rPr>
          <w:rFonts w:cs="Times New Roman"/>
          <w:b/>
          <w:szCs w:val="28"/>
          <w:lang w:val="uk-UA"/>
        </w:rPr>
        <w:br w:type="page"/>
      </w:r>
    </w:p>
    <w:p w14:paraId="17E3B974" w14:textId="718145AB" w:rsidR="00DF1788" w:rsidRDefault="003622DE" w:rsidP="009D7677">
      <w:pPr>
        <w:spacing w:after="0" w:line="360" w:lineRule="auto"/>
        <w:ind w:firstLine="709"/>
        <w:jc w:val="both"/>
        <w:rPr>
          <w:rFonts w:cs="Times New Roman"/>
          <w:b/>
          <w:szCs w:val="28"/>
        </w:rPr>
      </w:pPr>
      <w:r w:rsidRPr="00663D86">
        <w:rPr>
          <w:rFonts w:cs="Times New Roman"/>
          <w:b/>
          <w:szCs w:val="28"/>
          <w:lang w:val="uk-UA"/>
        </w:rPr>
        <w:lastRenderedPageBreak/>
        <w:t xml:space="preserve">РОЗДІЛ 2. </w:t>
      </w:r>
      <w:r w:rsidR="004E0114" w:rsidRPr="00663D86">
        <w:rPr>
          <w:rFonts w:cs="Times New Roman"/>
          <w:b/>
          <w:szCs w:val="28"/>
          <w:lang w:val="uk-UA"/>
        </w:rPr>
        <w:t xml:space="preserve">ВИКОНАВСЬКІ </w:t>
      </w:r>
      <w:r w:rsidR="004E0114">
        <w:rPr>
          <w:rFonts w:cs="Times New Roman"/>
          <w:b/>
          <w:szCs w:val="28"/>
          <w:lang w:val="uk-UA"/>
        </w:rPr>
        <w:t xml:space="preserve">АСПЕКТИ </w:t>
      </w:r>
      <w:r w:rsidR="004E0114" w:rsidRPr="00663D86">
        <w:rPr>
          <w:rFonts w:cs="Times New Roman"/>
          <w:b/>
          <w:szCs w:val="28"/>
          <w:lang w:val="uk-UA"/>
        </w:rPr>
        <w:t>В</w:t>
      </w:r>
      <w:r w:rsidR="004E0114">
        <w:rPr>
          <w:rFonts w:cs="Times New Roman"/>
          <w:b/>
          <w:szCs w:val="28"/>
          <w:lang w:val="uk-UA"/>
        </w:rPr>
        <w:t xml:space="preserve"> ЦИКЛІ В.</w:t>
      </w:r>
      <w:r w:rsidR="004E0114">
        <w:rPr>
          <w:rFonts w:cs="Times New Roman"/>
          <w:b/>
          <w:szCs w:val="28"/>
        </w:rPr>
        <w:t> СКУРАТОВСЬКОГО «Я ПОВЕРНУВСЯ ДОДОМУ»</w:t>
      </w:r>
    </w:p>
    <w:p w14:paraId="10610E66" w14:textId="77777777" w:rsidR="00DD7E3F" w:rsidRPr="00901ABF" w:rsidRDefault="00DD7E3F" w:rsidP="009D7677">
      <w:pPr>
        <w:spacing w:after="0" w:line="360" w:lineRule="auto"/>
        <w:ind w:firstLine="709"/>
        <w:jc w:val="both"/>
        <w:rPr>
          <w:b/>
        </w:rPr>
      </w:pPr>
    </w:p>
    <w:p w14:paraId="164E6718" w14:textId="0F466D52" w:rsidR="003622DE" w:rsidRDefault="00E11058" w:rsidP="0055223C">
      <w:pPr>
        <w:spacing w:after="0" w:line="360" w:lineRule="auto"/>
        <w:ind w:firstLine="709"/>
        <w:jc w:val="both"/>
        <w:rPr>
          <w:rFonts w:cs="Times New Roman"/>
          <w:b/>
          <w:szCs w:val="28"/>
          <w:lang w:val="uk-UA"/>
        </w:rPr>
      </w:pPr>
      <w:r>
        <w:rPr>
          <w:rFonts w:cs="Times New Roman"/>
          <w:b/>
          <w:szCs w:val="28"/>
          <w:lang w:val="uk-UA"/>
        </w:rPr>
        <w:t xml:space="preserve">2.1 </w:t>
      </w:r>
      <w:r w:rsidR="003D00FE">
        <w:rPr>
          <w:rFonts w:cs="Times New Roman"/>
          <w:b/>
          <w:szCs w:val="28"/>
          <w:lang w:val="uk-UA"/>
        </w:rPr>
        <w:t>Камерно-вокальна</w:t>
      </w:r>
      <w:r w:rsidR="004E0114">
        <w:rPr>
          <w:rFonts w:cs="Times New Roman"/>
          <w:b/>
          <w:szCs w:val="28"/>
          <w:lang w:val="uk-UA"/>
        </w:rPr>
        <w:t xml:space="preserve"> творч</w:t>
      </w:r>
      <w:r w:rsidR="003D00FE">
        <w:rPr>
          <w:rFonts w:cs="Times New Roman"/>
          <w:b/>
          <w:szCs w:val="28"/>
          <w:lang w:val="uk-UA"/>
        </w:rPr>
        <w:t>і</w:t>
      </w:r>
      <w:r w:rsidR="004E0114">
        <w:rPr>
          <w:rFonts w:cs="Times New Roman"/>
          <w:b/>
          <w:szCs w:val="28"/>
          <w:lang w:val="uk-UA"/>
        </w:rPr>
        <w:t>ст</w:t>
      </w:r>
      <w:r w:rsidR="003D00FE">
        <w:rPr>
          <w:rFonts w:cs="Times New Roman"/>
          <w:b/>
          <w:szCs w:val="28"/>
          <w:lang w:val="uk-UA"/>
        </w:rPr>
        <w:t>ь</w:t>
      </w:r>
      <w:r w:rsidR="004E0114">
        <w:rPr>
          <w:rFonts w:cs="Times New Roman"/>
          <w:b/>
          <w:szCs w:val="28"/>
          <w:lang w:val="uk-UA"/>
        </w:rPr>
        <w:t xml:space="preserve"> В. </w:t>
      </w:r>
      <w:r w:rsidR="004E0114" w:rsidRPr="004E0114">
        <w:rPr>
          <w:rFonts w:cs="Times New Roman"/>
          <w:b/>
          <w:szCs w:val="28"/>
          <w:lang w:val="uk-UA"/>
        </w:rPr>
        <w:t>Скуратовського</w:t>
      </w:r>
    </w:p>
    <w:p w14:paraId="2DA757E0" w14:textId="77777777" w:rsidR="00DD7E3F" w:rsidRDefault="00DD7E3F" w:rsidP="0055223C">
      <w:pPr>
        <w:spacing w:after="0" w:line="360" w:lineRule="auto"/>
        <w:ind w:firstLine="709"/>
        <w:jc w:val="both"/>
        <w:rPr>
          <w:rFonts w:cs="Times New Roman"/>
          <w:b/>
          <w:szCs w:val="28"/>
          <w:lang w:val="uk-UA"/>
        </w:rPr>
      </w:pPr>
    </w:p>
    <w:p w14:paraId="58D5AFED" w14:textId="6CC07055" w:rsidR="0064409B" w:rsidRPr="00663D86" w:rsidRDefault="0064409B" w:rsidP="0064409B">
      <w:pPr>
        <w:spacing w:after="0" w:line="360" w:lineRule="auto"/>
        <w:ind w:firstLine="709"/>
        <w:jc w:val="both"/>
        <w:rPr>
          <w:rFonts w:cs="Times New Roman"/>
          <w:szCs w:val="28"/>
          <w:lang w:val="uk-UA"/>
        </w:rPr>
      </w:pPr>
      <w:r>
        <w:rPr>
          <w:rFonts w:cs="Times New Roman"/>
          <w:szCs w:val="28"/>
          <w:lang w:val="uk-UA"/>
        </w:rPr>
        <w:t>Володимир Скуратовський</w:t>
      </w:r>
      <w:r w:rsidR="00675C05">
        <w:rPr>
          <w:rFonts w:cs="Times New Roman"/>
          <w:szCs w:val="28"/>
          <w:lang w:val="uk-UA"/>
        </w:rPr>
        <w:t xml:space="preserve"> </w:t>
      </w:r>
      <w:r w:rsidR="00675C05" w:rsidRPr="00663D86">
        <w:rPr>
          <w:rFonts w:cs="Times New Roman"/>
          <w:szCs w:val="28"/>
          <w:lang w:val="uk-UA"/>
        </w:rPr>
        <w:t>‒</w:t>
      </w:r>
      <w:r w:rsidRPr="00663D86">
        <w:rPr>
          <w:rFonts w:cs="Times New Roman"/>
          <w:szCs w:val="28"/>
          <w:lang w:val="uk-UA"/>
        </w:rPr>
        <w:t xml:space="preserve"> український композитор, викладач та поет. </w:t>
      </w:r>
      <w:r w:rsidRPr="000A69FF">
        <w:rPr>
          <w:rFonts w:cs="Times New Roman"/>
          <w:szCs w:val="28"/>
          <w:lang w:val="uk-UA"/>
        </w:rPr>
        <w:t>Оскільки в даній науковій роботі предметом дослідження є камерно-вокальний жанр композитора, що розглядається більш детально, творчий доробок та життєвий шлях буде розглянуто нами стисло.</w:t>
      </w:r>
      <w:r>
        <w:rPr>
          <w:rFonts w:cs="Times New Roman"/>
          <w:szCs w:val="28"/>
          <w:lang w:val="uk-UA"/>
        </w:rPr>
        <w:t xml:space="preserve"> </w:t>
      </w:r>
    </w:p>
    <w:p w14:paraId="18CAF762" w14:textId="29B1ED44" w:rsidR="0064409B" w:rsidRPr="00663D86" w:rsidRDefault="0064409B" w:rsidP="0064409B">
      <w:pPr>
        <w:spacing w:after="0" w:line="360" w:lineRule="auto"/>
        <w:ind w:firstLine="709"/>
        <w:jc w:val="both"/>
        <w:rPr>
          <w:rFonts w:cs="Times New Roman"/>
          <w:szCs w:val="28"/>
          <w:lang w:val="uk-UA"/>
        </w:rPr>
      </w:pPr>
      <w:r>
        <w:rPr>
          <w:rFonts w:cs="Times New Roman"/>
          <w:szCs w:val="28"/>
          <w:lang w:val="uk-UA"/>
        </w:rPr>
        <w:t>В. Скуратовський н</w:t>
      </w:r>
      <w:r w:rsidRPr="00663D86">
        <w:rPr>
          <w:rFonts w:cs="Times New Roman"/>
          <w:szCs w:val="28"/>
          <w:lang w:val="uk-UA"/>
        </w:rPr>
        <w:t xml:space="preserve">ародився та </w:t>
      </w:r>
      <w:r>
        <w:rPr>
          <w:rFonts w:cs="Times New Roman"/>
          <w:szCs w:val="28"/>
          <w:lang w:val="uk-UA"/>
        </w:rPr>
        <w:t xml:space="preserve">зростав </w:t>
      </w:r>
      <w:r w:rsidRPr="00663D86">
        <w:rPr>
          <w:rFonts w:cs="Times New Roman"/>
          <w:szCs w:val="28"/>
          <w:lang w:val="uk-UA"/>
        </w:rPr>
        <w:t>у міст</w:t>
      </w:r>
      <w:r>
        <w:rPr>
          <w:rFonts w:cs="Times New Roman"/>
          <w:szCs w:val="28"/>
          <w:lang w:val="uk-UA"/>
        </w:rPr>
        <w:t>і Дніпро в</w:t>
      </w:r>
      <w:r w:rsidRPr="00663D86">
        <w:rPr>
          <w:rFonts w:cs="Times New Roman"/>
          <w:szCs w:val="28"/>
          <w:lang w:val="uk-UA"/>
        </w:rPr>
        <w:t xml:space="preserve"> сім’ї</w:t>
      </w:r>
      <w:r w:rsidR="00675C05">
        <w:rPr>
          <w:rFonts w:cs="Times New Roman"/>
          <w:szCs w:val="28"/>
          <w:lang w:val="uk-UA"/>
        </w:rPr>
        <w:t>,</w:t>
      </w:r>
      <w:r w:rsidRPr="00663D86">
        <w:rPr>
          <w:rFonts w:cs="Times New Roman"/>
          <w:szCs w:val="28"/>
          <w:lang w:val="uk-UA"/>
        </w:rPr>
        <w:t xml:space="preserve"> </w:t>
      </w:r>
      <w:r>
        <w:rPr>
          <w:rFonts w:cs="Times New Roman"/>
          <w:szCs w:val="28"/>
          <w:lang w:val="uk-UA"/>
        </w:rPr>
        <w:t xml:space="preserve">де </w:t>
      </w:r>
      <w:r w:rsidRPr="00663D86">
        <w:rPr>
          <w:rFonts w:cs="Times New Roman"/>
          <w:szCs w:val="28"/>
          <w:lang w:val="uk-UA"/>
        </w:rPr>
        <w:t>не було професійних музика</w:t>
      </w:r>
      <w:r>
        <w:rPr>
          <w:rFonts w:cs="Times New Roman"/>
          <w:szCs w:val="28"/>
          <w:lang w:val="uk-UA"/>
        </w:rPr>
        <w:t xml:space="preserve">нтів, проте батьки розуміли, що вивчення мистецтва </w:t>
      </w:r>
      <w:r w:rsidRPr="00663D86">
        <w:rPr>
          <w:rFonts w:cs="Times New Roman"/>
          <w:szCs w:val="28"/>
          <w:lang w:val="uk-UA"/>
        </w:rPr>
        <w:t>є непоганим стартом для ін</w:t>
      </w:r>
      <w:r>
        <w:rPr>
          <w:rFonts w:cs="Times New Roman"/>
          <w:szCs w:val="28"/>
          <w:lang w:val="uk-UA"/>
        </w:rPr>
        <w:t xml:space="preserve">телектуального розвитку дитини. </w:t>
      </w:r>
      <w:r w:rsidRPr="00663D86">
        <w:rPr>
          <w:rFonts w:cs="Times New Roman"/>
          <w:szCs w:val="28"/>
          <w:lang w:val="uk-UA"/>
        </w:rPr>
        <w:t>З першого року навчання</w:t>
      </w:r>
      <w:r>
        <w:rPr>
          <w:rFonts w:cs="Times New Roman"/>
          <w:szCs w:val="28"/>
          <w:lang w:val="uk-UA"/>
        </w:rPr>
        <w:t xml:space="preserve"> майбутнього композитора в музичній школі (</w:t>
      </w:r>
      <w:r w:rsidRPr="00663D86">
        <w:rPr>
          <w:rFonts w:cs="Times New Roman"/>
          <w:szCs w:val="28"/>
          <w:lang w:val="uk-UA"/>
        </w:rPr>
        <w:t>по класу фортепіано у Самарець І</w:t>
      </w:r>
      <w:r w:rsidR="00675C05">
        <w:rPr>
          <w:rFonts w:cs="Times New Roman"/>
          <w:szCs w:val="28"/>
          <w:lang w:val="uk-UA"/>
        </w:rPr>
        <w:t>. </w:t>
      </w:r>
      <w:r w:rsidR="00675C05">
        <w:t>С.</w:t>
      </w:r>
      <w:r w:rsidR="00675C05">
        <w:rPr>
          <w:rFonts w:cs="Times New Roman"/>
          <w:szCs w:val="28"/>
          <w:lang w:val="uk-UA"/>
        </w:rPr>
        <w:t xml:space="preserve">) </w:t>
      </w:r>
      <w:r w:rsidRPr="007A61A0">
        <w:rPr>
          <w:rFonts w:cs="Times New Roman"/>
          <w:szCs w:val="28"/>
          <w:lang w:val="uk-UA"/>
        </w:rPr>
        <w:t xml:space="preserve">відразу </w:t>
      </w:r>
      <w:r>
        <w:rPr>
          <w:rFonts w:cs="Times New Roman"/>
          <w:szCs w:val="28"/>
          <w:lang w:val="uk-UA"/>
        </w:rPr>
        <w:t xml:space="preserve">було виявлено його </w:t>
      </w:r>
      <w:r w:rsidRPr="00663D86">
        <w:rPr>
          <w:rFonts w:cs="Times New Roman"/>
          <w:szCs w:val="28"/>
          <w:lang w:val="uk-UA"/>
        </w:rPr>
        <w:t>та</w:t>
      </w:r>
      <w:r>
        <w:rPr>
          <w:rFonts w:cs="Times New Roman"/>
          <w:szCs w:val="28"/>
          <w:lang w:val="uk-UA"/>
        </w:rPr>
        <w:t xml:space="preserve">лант до музики. Отримавши </w:t>
      </w:r>
      <w:r w:rsidRPr="00663D86">
        <w:rPr>
          <w:rFonts w:cs="Times New Roman"/>
          <w:szCs w:val="28"/>
          <w:lang w:val="uk-UA"/>
        </w:rPr>
        <w:t>ви</w:t>
      </w:r>
      <w:r>
        <w:rPr>
          <w:rFonts w:cs="Times New Roman"/>
          <w:szCs w:val="28"/>
          <w:lang w:val="uk-UA"/>
        </w:rPr>
        <w:t xml:space="preserve">сокий рівень </w:t>
      </w:r>
      <w:r w:rsidRPr="00663D86">
        <w:rPr>
          <w:rFonts w:cs="Times New Roman"/>
          <w:szCs w:val="28"/>
          <w:lang w:val="uk-UA"/>
        </w:rPr>
        <w:t>теор</w:t>
      </w:r>
      <w:r>
        <w:rPr>
          <w:rFonts w:cs="Times New Roman"/>
          <w:szCs w:val="28"/>
          <w:lang w:val="uk-UA"/>
        </w:rPr>
        <w:t xml:space="preserve">етичних знань </w:t>
      </w:r>
      <w:r w:rsidRPr="00663D86">
        <w:rPr>
          <w:rFonts w:cs="Times New Roman"/>
          <w:szCs w:val="28"/>
          <w:lang w:val="uk-UA"/>
        </w:rPr>
        <w:t xml:space="preserve">та </w:t>
      </w:r>
      <w:r>
        <w:rPr>
          <w:rFonts w:cs="Times New Roman"/>
          <w:szCs w:val="28"/>
          <w:lang w:val="uk-UA"/>
        </w:rPr>
        <w:t>гри на фортепіано</w:t>
      </w:r>
      <w:r w:rsidR="00675C05">
        <w:rPr>
          <w:rFonts w:cs="Times New Roman"/>
          <w:szCs w:val="28"/>
          <w:lang w:val="uk-UA"/>
        </w:rPr>
        <w:t>,</w:t>
      </w:r>
      <w:r>
        <w:rPr>
          <w:rFonts w:cs="Times New Roman"/>
          <w:szCs w:val="28"/>
          <w:lang w:val="uk-UA"/>
        </w:rPr>
        <w:t xml:space="preserve"> він з легкістю в</w:t>
      </w:r>
      <w:r w:rsidRPr="00663D86">
        <w:rPr>
          <w:rFonts w:cs="Times New Roman"/>
          <w:szCs w:val="28"/>
          <w:lang w:val="uk-UA"/>
        </w:rPr>
        <w:t>с</w:t>
      </w:r>
      <w:r>
        <w:rPr>
          <w:rFonts w:cs="Times New Roman"/>
          <w:szCs w:val="28"/>
          <w:lang w:val="uk-UA"/>
        </w:rPr>
        <w:t>т</w:t>
      </w:r>
      <w:r w:rsidRPr="00663D86">
        <w:rPr>
          <w:rFonts w:cs="Times New Roman"/>
          <w:szCs w:val="28"/>
          <w:lang w:val="uk-UA"/>
        </w:rPr>
        <w:t xml:space="preserve">упив до найкращого вузу того часу ‒ </w:t>
      </w:r>
      <w:r w:rsidRPr="00390378">
        <w:rPr>
          <w:rFonts w:cs="Times New Roman"/>
          <w:szCs w:val="28"/>
          <w:lang w:val="uk-UA"/>
        </w:rPr>
        <w:t>Академічне музичне училище при МДК ім.</w:t>
      </w:r>
      <w:r w:rsidR="00270E37">
        <w:rPr>
          <w:rFonts w:cs="Times New Roman"/>
          <w:szCs w:val="28"/>
          <w:lang w:val="uk-UA"/>
        </w:rPr>
        <w:t> </w:t>
      </w:r>
      <w:r w:rsidRPr="00390378">
        <w:rPr>
          <w:rFonts w:cs="Times New Roman"/>
          <w:szCs w:val="28"/>
          <w:lang w:val="uk-UA"/>
        </w:rPr>
        <w:t>П</w:t>
      </w:r>
      <w:r w:rsidR="00270E37">
        <w:rPr>
          <w:rFonts w:cs="Times New Roman"/>
          <w:szCs w:val="28"/>
          <w:lang w:val="uk-UA"/>
        </w:rPr>
        <w:t>.</w:t>
      </w:r>
      <w:r w:rsidRPr="00390378">
        <w:rPr>
          <w:rFonts w:cs="Times New Roman"/>
          <w:szCs w:val="28"/>
          <w:lang w:val="uk-UA"/>
        </w:rPr>
        <w:t> Чайковського,</w:t>
      </w:r>
      <w:r>
        <w:rPr>
          <w:rFonts w:cs="Times New Roman"/>
          <w:szCs w:val="28"/>
          <w:lang w:val="uk-UA"/>
        </w:rPr>
        <w:t xml:space="preserve"> а з</w:t>
      </w:r>
      <w:r w:rsidRPr="00663D86">
        <w:rPr>
          <w:rFonts w:cs="Times New Roman"/>
          <w:szCs w:val="28"/>
          <w:lang w:val="uk-UA"/>
        </w:rPr>
        <w:t xml:space="preserve">годом </w:t>
      </w:r>
      <w:r>
        <w:rPr>
          <w:rFonts w:cs="Times New Roman"/>
          <w:szCs w:val="28"/>
          <w:lang w:val="uk-UA"/>
        </w:rPr>
        <w:t xml:space="preserve">до Московської консерваторії ім. П. Чайковського на кафедру </w:t>
      </w:r>
      <w:r w:rsidRPr="00663D86">
        <w:rPr>
          <w:rFonts w:cs="Times New Roman"/>
          <w:szCs w:val="28"/>
          <w:lang w:val="uk-UA"/>
        </w:rPr>
        <w:t>тео</w:t>
      </w:r>
      <w:r>
        <w:rPr>
          <w:rFonts w:cs="Times New Roman"/>
          <w:szCs w:val="28"/>
          <w:lang w:val="uk-UA"/>
        </w:rPr>
        <w:t>рії музики.</w:t>
      </w:r>
      <w:r w:rsidR="00675C05">
        <w:rPr>
          <w:rFonts w:cs="Times New Roman"/>
          <w:szCs w:val="28"/>
          <w:lang w:val="uk-UA"/>
        </w:rPr>
        <w:t xml:space="preserve"> Його викладачами</w:t>
      </w:r>
      <w:r>
        <w:rPr>
          <w:rFonts w:cs="Times New Roman"/>
          <w:szCs w:val="28"/>
          <w:lang w:val="uk-UA"/>
        </w:rPr>
        <w:t xml:space="preserve"> були відомі музикознавці</w:t>
      </w:r>
      <w:r w:rsidRPr="00663D86">
        <w:rPr>
          <w:rFonts w:cs="Times New Roman"/>
          <w:szCs w:val="28"/>
          <w:lang w:val="uk-UA"/>
        </w:rPr>
        <w:t>: А. Мясоєдов, В. Холопова та ін</w:t>
      </w:r>
      <w:r>
        <w:rPr>
          <w:rFonts w:cs="Times New Roman"/>
          <w:szCs w:val="28"/>
          <w:lang w:val="uk-UA"/>
        </w:rPr>
        <w:t xml:space="preserve">ші. Паралельно з навчанням В. Скуратовський працював </w:t>
      </w:r>
      <w:r w:rsidRPr="00663D86">
        <w:rPr>
          <w:rFonts w:cs="Times New Roman"/>
          <w:szCs w:val="28"/>
          <w:lang w:val="uk-UA"/>
        </w:rPr>
        <w:t xml:space="preserve">в музичній школі, </w:t>
      </w:r>
      <w:r>
        <w:rPr>
          <w:rFonts w:cs="Times New Roman"/>
          <w:szCs w:val="28"/>
          <w:lang w:val="uk-UA"/>
        </w:rPr>
        <w:t xml:space="preserve">викладаючи </w:t>
      </w:r>
      <w:r w:rsidRPr="00663D86">
        <w:rPr>
          <w:rFonts w:cs="Times New Roman"/>
          <w:szCs w:val="28"/>
          <w:lang w:val="uk-UA"/>
        </w:rPr>
        <w:t xml:space="preserve">фортепіано дітям, </w:t>
      </w:r>
      <w:r>
        <w:rPr>
          <w:rFonts w:cs="Times New Roman"/>
          <w:szCs w:val="28"/>
          <w:lang w:val="uk-UA"/>
        </w:rPr>
        <w:t xml:space="preserve">яким і </w:t>
      </w:r>
      <w:r w:rsidRPr="00663D86">
        <w:rPr>
          <w:rFonts w:cs="Times New Roman"/>
          <w:szCs w:val="28"/>
          <w:lang w:val="uk-UA"/>
        </w:rPr>
        <w:t>присвятив дитячий альбом «</w:t>
      </w:r>
      <w:r>
        <w:rPr>
          <w:rFonts w:cs="Times New Roman"/>
          <w:szCs w:val="28"/>
          <w:lang w:val="uk-UA"/>
        </w:rPr>
        <w:t>12 фортепаних п’єс» (1986</w:t>
      </w:r>
      <w:r w:rsidRPr="00CA67E0">
        <w:rPr>
          <w:rFonts w:cs="Times New Roman"/>
          <w:szCs w:val="28"/>
          <w:lang w:val="uk-UA"/>
        </w:rPr>
        <w:t>–</w:t>
      </w:r>
      <w:r>
        <w:rPr>
          <w:rFonts w:cs="Times New Roman"/>
          <w:szCs w:val="28"/>
          <w:lang w:val="uk-UA"/>
        </w:rPr>
        <w:t>1988 р).</w:t>
      </w:r>
    </w:p>
    <w:p w14:paraId="3D812DBD" w14:textId="77777777" w:rsidR="0064409B" w:rsidRPr="006B3334" w:rsidRDefault="0064409B" w:rsidP="0064409B">
      <w:pPr>
        <w:spacing w:after="0" w:line="360" w:lineRule="auto"/>
        <w:ind w:firstLine="709"/>
        <w:jc w:val="both"/>
        <w:rPr>
          <w:rFonts w:cs="Times New Roman"/>
          <w:b/>
          <w:szCs w:val="28"/>
          <w:lang w:val="uk-UA"/>
        </w:rPr>
      </w:pPr>
      <w:r w:rsidRPr="00390378">
        <w:rPr>
          <w:rFonts w:cs="Times New Roman"/>
          <w:szCs w:val="28"/>
          <w:lang w:val="uk-UA"/>
        </w:rPr>
        <w:t>З 1991 року композитор почина</w:t>
      </w:r>
      <w:r w:rsidRPr="00390378">
        <w:rPr>
          <w:rFonts w:cs="Times New Roman"/>
          <w:szCs w:val="28"/>
        </w:rPr>
        <w:t xml:space="preserve">є </w:t>
      </w:r>
      <w:r w:rsidRPr="00390378">
        <w:rPr>
          <w:rFonts w:cs="Times New Roman"/>
          <w:szCs w:val="28"/>
          <w:lang w:val="uk-UA"/>
        </w:rPr>
        <w:t>викладати в Дніпровському музично</w:t>
      </w:r>
      <w:r>
        <w:rPr>
          <w:rFonts w:cs="Times New Roman"/>
          <w:szCs w:val="28"/>
          <w:lang w:val="uk-UA"/>
        </w:rPr>
        <w:t xml:space="preserve">му училищі, оскільки повернувся до України, дізнавшись про хворобу батьків.  </w:t>
      </w:r>
    </w:p>
    <w:p w14:paraId="1FC47BE9" w14:textId="77777777" w:rsidR="0064409B" w:rsidRPr="003B5B3F" w:rsidRDefault="0064409B" w:rsidP="0064409B">
      <w:pPr>
        <w:spacing w:after="0" w:line="360" w:lineRule="auto"/>
        <w:ind w:firstLine="709"/>
        <w:jc w:val="both"/>
        <w:rPr>
          <w:rFonts w:cs="Times New Roman"/>
          <w:szCs w:val="28"/>
        </w:rPr>
      </w:pPr>
      <w:r w:rsidRPr="00663D86">
        <w:rPr>
          <w:rFonts w:cs="Times New Roman"/>
          <w:szCs w:val="28"/>
          <w:lang w:val="uk-UA"/>
        </w:rPr>
        <w:t xml:space="preserve">Творча спадщини </w:t>
      </w:r>
      <w:r>
        <w:rPr>
          <w:rFonts w:cs="Times New Roman"/>
          <w:szCs w:val="28"/>
          <w:lang w:val="uk-UA"/>
        </w:rPr>
        <w:t>композитора</w:t>
      </w:r>
      <w:r w:rsidRPr="00663D86">
        <w:rPr>
          <w:rFonts w:cs="Times New Roman"/>
          <w:szCs w:val="28"/>
          <w:lang w:val="uk-UA"/>
        </w:rPr>
        <w:t xml:space="preserve"> різно</w:t>
      </w:r>
      <w:r>
        <w:rPr>
          <w:rFonts w:cs="Times New Roman"/>
          <w:szCs w:val="28"/>
          <w:lang w:val="uk-UA"/>
        </w:rPr>
        <w:t>жанрова</w:t>
      </w:r>
      <w:r w:rsidRPr="003B5B3F">
        <w:rPr>
          <w:rFonts w:cs="Times New Roman"/>
          <w:szCs w:val="28"/>
        </w:rPr>
        <w:t xml:space="preserve">: </w:t>
      </w:r>
    </w:p>
    <w:p w14:paraId="4FD261BA" w14:textId="77777777" w:rsidR="0064409B" w:rsidRDefault="0064409B" w:rsidP="0064409B">
      <w:pPr>
        <w:spacing w:after="0" w:line="360" w:lineRule="auto"/>
        <w:ind w:firstLine="709"/>
        <w:jc w:val="both"/>
        <w:rPr>
          <w:rFonts w:eastAsia="Times New Roman" w:cs="Times New Roman"/>
          <w:color w:val="202122"/>
          <w:szCs w:val="28"/>
          <w:lang w:val="uk-UA" w:eastAsia="ru-RU"/>
        </w:rPr>
      </w:pPr>
      <w:r>
        <w:rPr>
          <w:rFonts w:cs="Times New Roman"/>
          <w:szCs w:val="28"/>
        </w:rPr>
        <w:t>1. Т</w:t>
      </w:r>
      <w:r w:rsidRPr="003B5B3F">
        <w:rPr>
          <w:rFonts w:cs="Times New Roman"/>
          <w:szCs w:val="28"/>
        </w:rPr>
        <w:t xml:space="preserve">вори </w:t>
      </w:r>
      <w:r>
        <w:rPr>
          <w:rFonts w:cs="Times New Roman"/>
          <w:szCs w:val="28"/>
          <w:lang w:val="uk-UA"/>
        </w:rPr>
        <w:t>для симфонічного оркестру</w:t>
      </w:r>
      <w:r w:rsidRPr="003B5B3F">
        <w:rPr>
          <w:rFonts w:cs="Times New Roman"/>
          <w:szCs w:val="28"/>
        </w:rPr>
        <w:t xml:space="preserve">: </w:t>
      </w:r>
      <w:r>
        <w:rPr>
          <w:rFonts w:cs="Times New Roman"/>
          <w:szCs w:val="28"/>
        </w:rPr>
        <w:t>сюїта «Погляд в минуле», «Ностальгі</w:t>
      </w:r>
      <w:r w:rsidRPr="00A16FF5">
        <w:rPr>
          <w:rFonts w:cs="Times New Roman"/>
          <w:szCs w:val="28"/>
        </w:rPr>
        <w:t>ч</w:t>
      </w:r>
      <w:r>
        <w:rPr>
          <w:rFonts w:cs="Times New Roman"/>
          <w:szCs w:val="28"/>
        </w:rPr>
        <w:t>ний</w:t>
      </w:r>
      <w:r w:rsidRPr="00A16FF5">
        <w:rPr>
          <w:rFonts w:cs="Times New Roman"/>
          <w:szCs w:val="28"/>
        </w:rPr>
        <w:t xml:space="preserve"> диптих» (2007)</w:t>
      </w:r>
      <w:r>
        <w:rPr>
          <w:rFonts w:cs="Times New Roman"/>
          <w:szCs w:val="28"/>
        </w:rPr>
        <w:t xml:space="preserve">, </w:t>
      </w:r>
      <w:r w:rsidRPr="00BC260F">
        <w:rPr>
          <w:rFonts w:eastAsia="Times New Roman" w:cs="Times New Roman"/>
          <w:color w:val="202122"/>
          <w:szCs w:val="28"/>
          <w:lang w:val="uk-UA" w:eastAsia="ru-RU"/>
        </w:rPr>
        <w:t>«Маленький концерт» для скрипки с оркестром (2003), Концертіно для тромбона з оркестром (2006);</w:t>
      </w:r>
      <w:r w:rsidRPr="00663D86">
        <w:rPr>
          <w:rFonts w:eastAsia="Times New Roman" w:cs="Times New Roman"/>
          <w:color w:val="202122"/>
          <w:szCs w:val="28"/>
          <w:lang w:val="uk-UA" w:eastAsia="ru-RU"/>
        </w:rPr>
        <w:t xml:space="preserve"> </w:t>
      </w:r>
    </w:p>
    <w:p w14:paraId="54FBEC5E" w14:textId="77777777" w:rsidR="0064409B" w:rsidRDefault="0064409B" w:rsidP="0064409B">
      <w:pPr>
        <w:spacing w:after="0" w:line="360" w:lineRule="auto"/>
        <w:ind w:firstLine="709"/>
        <w:jc w:val="both"/>
        <w:rPr>
          <w:rFonts w:eastAsia="Times New Roman" w:cs="Times New Roman"/>
          <w:color w:val="202122"/>
          <w:szCs w:val="28"/>
          <w:lang w:val="uk-UA" w:eastAsia="ru-RU"/>
        </w:rPr>
      </w:pPr>
      <w:r>
        <w:rPr>
          <w:rFonts w:eastAsia="Times New Roman" w:cs="Times New Roman"/>
          <w:color w:val="202122"/>
          <w:szCs w:val="28"/>
          <w:lang w:val="uk-UA" w:eastAsia="ru-RU"/>
        </w:rPr>
        <w:t>2. Р</w:t>
      </w:r>
      <w:r w:rsidRPr="00663D86">
        <w:rPr>
          <w:rFonts w:eastAsia="Times New Roman" w:cs="Times New Roman"/>
          <w:color w:val="202122"/>
          <w:szCs w:val="28"/>
          <w:lang w:val="uk-UA" w:eastAsia="ru-RU"/>
        </w:rPr>
        <w:t xml:space="preserve">яд камерно-інструментальних творів: Сюїта «Violino» для ансамблю скрипачів (1997), «Народний танець» для скрипки та фортепіано (2005); </w:t>
      </w:r>
    </w:p>
    <w:p w14:paraId="5FA7BD25" w14:textId="77777777" w:rsidR="0064409B" w:rsidRDefault="0064409B" w:rsidP="0064409B">
      <w:pPr>
        <w:spacing w:after="0" w:line="360" w:lineRule="auto"/>
        <w:ind w:firstLine="709"/>
        <w:jc w:val="both"/>
        <w:rPr>
          <w:rFonts w:cs="Times New Roman"/>
          <w:szCs w:val="28"/>
          <w:lang w:val="uk-UA"/>
        </w:rPr>
      </w:pPr>
      <w:r w:rsidRPr="003B5B3F">
        <w:rPr>
          <w:rFonts w:eastAsia="Times New Roman" w:cs="Times New Roman"/>
          <w:color w:val="202122"/>
          <w:szCs w:val="28"/>
          <w:lang w:eastAsia="ru-RU"/>
        </w:rPr>
        <w:lastRenderedPageBreak/>
        <w:t>3</w:t>
      </w:r>
      <w:r>
        <w:rPr>
          <w:rFonts w:eastAsia="Times New Roman" w:cs="Times New Roman"/>
          <w:color w:val="202122"/>
          <w:szCs w:val="28"/>
          <w:lang w:eastAsia="ru-RU"/>
        </w:rPr>
        <w:t xml:space="preserve">. </w:t>
      </w:r>
      <w:r>
        <w:rPr>
          <w:rFonts w:cs="Times New Roman"/>
          <w:szCs w:val="28"/>
          <w:lang w:val="uk-UA"/>
        </w:rPr>
        <w:t>Музика до драматичних спектакей</w:t>
      </w:r>
      <w:r w:rsidRPr="003B5B3F">
        <w:rPr>
          <w:rFonts w:cs="Times New Roman"/>
          <w:szCs w:val="28"/>
        </w:rPr>
        <w:t xml:space="preserve">: </w:t>
      </w:r>
      <w:r>
        <w:rPr>
          <w:rFonts w:cs="Times New Roman"/>
          <w:szCs w:val="28"/>
          <w:lang w:val="uk-UA"/>
        </w:rPr>
        <w:t>комеді</w:t>
      </w:r>
      <w:r>
        <w:rPr>
          <w:rFonts w:cs="Times New Roman"/>
          <w:szCs w:val="28"/>
        </w:rPr>
        <w:t>я</w:t>
      </w:r>
      <w:r w:rsidRPr="00663D86">
        <w:rPr>
          <w:rFonts w:cs="Times New Roman"/>
          <w:szCs w:val="28"/>
          <w:lang w:val="uk-UA"/>
        </w:rPr>
        <w:t xml:space="preserve"> Лопе де Вега «Валенсіанська вдова» (1992), </w:t>
      </w:r>
      <w:r>
        <w:rPr>
          <w:rFonts w:cs="Times New Roman"/>
          <w:szCs w:val="28"/>
          <w:lang w:val="uk-UA"/>
        </w:rPr>
        <w:t>дитячий спектакль</w:t>
      </w:r>
      <w:r w:rsidRPr="00663D86">
        <w:rPr>
          <w:rFonts w:cs="Times New Roman"/>
          <w:szCs w:val="28"/>
          <w:lang w:val="uk-UA"/>
        </w:rPr>
        <w:t xml:space="preserve"> В. Орлова «Шуршик» (1993); </w:t>
      </w:r>
    </w:p>
    <w:p w14:paraId="41101CF7" w14:textId="77777777" w:rsidR="0064409B" w:rsidRDefault="0064409B" w:rsidP="0064409B">
      <w:pPr>
        <w:spacing w:after="0" w:line="360" w:lineRule="auto"/>
        <w:ind w:firstLine="709"/>
        <w:jc w:val="both"/>
        <w:rPr>
          <w:rFonts w:cs="Times New Roman"/>
          <w:szCs w:val="28"/>
          <w:lang w:val="uk-UA"/>
        </w:rPr>
      </w:pPr>
      <w:r>
        <w:rPr>
          <w:rFonts w:cs="Times New Roman"/>
          <w:szCs w:val="28"/>
          <w:lang w:val="uk-UA"/>
        </w:rPr>
        <w:t>4. Т</w:t>
      </w:r>
      <w:r w:rsidRPr="00663D86">
        <w:rPr>
          <w:rFonts w:cs="Times New Roman"/>
          <w:szCs w:val="28"/>
          <w:lang w:val="uk-UA"/>
        </w:rPr>
        <w:t>вори для фортепіан</w:t>
      </w:r>
      <w:r>
        <w:rPr>
          <w:rFonts w:cs="Times New Roman"/>
          <w:szCs w:val="28"/>
          <w:lang w:val="uk-UA"/>
        </w:rPr>
        <w:t>о</w:t>
      </w:r>
      <w:r w:rsidRPr="003B5B3F">
        <w:rPr>
          <w:rFonts w:cs="Times New Roman"/>
          <w:szCs w:val="28"/>
        </w:rPr>
        <w:t xml:space="preserve">: </w:t>
      </w:r>
      <w:r w:rsidRPr="00A16FF5">
        <w:rPr>
          <w:rFonts w:cs="Times New Roman"/>
          <w:szCs w:val="28"/>
          <w:lang w:val="uk-UA"/>
        </w:rPr>
        <w:t>«</w:t>
      </w:r>
      <w:r w:rsidRPr="00663D86">
        <w:rPr>
          <w:rFonts w:cs="Times New Roman"/>
          <w:szCs w:val="28"/>
          <w:lang w:val="uk-UA"/>
        </w:rPr>
        <w:t xml:space="preserve">Чотири прелюдії» (1982), сюїта «Пам’яті М. Равеля» (1992–2005). </w:t>
      </w:r>
    </w:p>
    <w:p w14:paraId="2234187B" w14:textId="77777777" w:rsidR="0064409B" w:rsidRDefault="0064409B" w:rsidP="0064409B">
      <w:pPr>
        <w:spacing w:after="0" w:line="360" w:lineRule="auto"/>
        <w:ind w:firstLine="709"/>
        <w:jc w:val="both"/>
      </w:pPr>
      <w:r>
        <w:rPr>
          <w:rFonts w:cs="Times New Roman"/>
          <w:szCs w:val="28"/>
          <w:lang w:val="uk-UA"/>
        </w:rPr>
        <w:t xml:space="preserve">5. </w:t>
      </w:r>
      <w:r w:rsidR="00285AE5">
        <w:rPr>
          <w:rFonts w:cs="Times New Roman"/>
          <w:szCs w:val="28"/>
          <w:lang w:val="uk-UA"/>
        </w:rPr>
        <w:t>В</w:t>
      </w:r>
      <w:r>
        <w:rPr>
          <w:rFonts w:cs="Times New Roman"/>
          <w:szCs w:val="28"/>
          <w:lang w:val="uk-UA"/>
        </w:rPr>
        <w:t>окальні цикли</w:t>
      </w:r>
      <w:r w:rsidRPr="003B5B3F">
        <w:rPr>
          <w:rFonts w:cs="Times New Roman"/>
          <w:szCs w:val="28"/>
        </w:rPr>
        <w:t>:</w:t>
      </w:r>
      <w:r w:rsidR="00285AE5">
        <w:t xml:space="preserve"> «Я повернувся </w:t>
      </w:r>
      <w:r w:rsidR="004B393F">
        <w:t>додому» (2000‒2001) на вірші Л. </w:t>
      </w:r>
      <w:r w:rsidR="00285AE5">
        <w:t>Філатова, «Чотири фантазії для голосу та форт</w:t>
      </w:r>
      <w:r w:rsidR="004B393F">
        <w:t>епіано» (2002‒2003) на вірші А. Ахматової, М. Лермонтова, М. </w:t>
      </w:r>
      <w:r w:rsidR="00285AE5">
        <w:t>Цвєтаєвої.</w:t>
      </w:r>
    </w:p>
    <w:p w14:paraId="439BFDFA" w14:textId="77777777" w:rsidR="0064409B" w:rsidRPr="00663D86" w:rsidRDefault="0064409B" w:rsidP="0064409B">
      <w:pPr>
        <w:spacing w:after="0" w:line="360" w:lineRule="auto"/>
        <w:ind w:firstLine="709"/>
        <w:jc w:val="both"/>
        <w:rPr>
          <w:rFonts w:cs="Times New Roman"/>
          <w:szCs w:val="28"/>
          <w:lang w:val="uk-UA"/>
        </w:rPr>
      </w:pPr>
      <w:r w:rsidRPr="00663D86">
        <w:rPr>
          <w:rFonts w:cs="Times New Roman"/>
          <w:szCs w:val="28"/>
          <w:lang w:val="uk-UA"/>
        </w:rPr>
        <w:t xml:space="preserve">До </w:t>
      </w:r>
      <w:r>
        <w:rPr>
          <w:rFonts w:cs="Times New Roman"/>
          <w:szCs w:val="28"/>
          <w:lang w:val="uk-UA"/>
        </w:rPr>
        <w:t>камерно-вокального</w:t>
      </w:r>
      <w:r w:rsidRPr="00663D86">
        <w:rPr>
          <w:rFonts w:cs="Times New Roman"/>
          <w:szCs w:val="28"/>
          <w:lang w:val="uk-UA"/>
        </w:rPr>
        <w:t xml:space="preserve"> жанру композитор звертався протягом в</w:t>
      </w:r>
      <w:r>
        <w:rPr>
          <w:rFonts w:cs="Times New Roman"/>
          <w:szCs w:val="28"/>
          <w:lang w:val="uk-UA"/>
        </w:rPr>
        <w:t>сього свого життя</w:t>
      </w:r>
      <w:r>
        <w:rPr>
          <w:rFonts w:cs="Times New Roman"/>
          <w:szCs w:val="28"/>
        </w:rPr>
        <w:t xml:space="preserve">, ним написано три </w:t>
      </w:r>
      <w:r>
        <w:rPr>
          <w:rFonts w:cs="Times New Roman"/>
          <w:szCs w:val="28"/>
          <w:lang w:val="uk-UA"/>
        </w:rPr>
        <w:t>вокальні</w:t>
      </w:r>
      <w:r w:rsidRPr="00663D86">
        <w:rPr>
          <w:rFonts w:cs="Times New Roman"/>
          <w:szCs w:val="28"/>
          <w:lang w:val="uk-UA"/>
        </w:rPr>
        <w:t xml:space="preserve"> цикл</w:t>
      </w:r>
      <w:r>
        <w:rPr>
          <w:rFonts w:cs="Times New Roman"/>
          <w:szCs w:val="28"/>
          <w:lang w:val="uk-UA"/>
        </w:rPr>
        <w:t>и</w:t>
      </w:r>
      <w:r w:rsidRPr="003B5B3F">
        <w:rPr>
          <w:rFonts w:cs="Times New Roman"/>
          <w:szCs w:val="28"/>
        </w:rPr>
        <w:t>:</w:t>
      </w:r>
      <w:r w:rsidRPr="00663D86">
        <w:rPr>
          <w:rFonts w:cs="Times New Roman"/>
          <w:szCs w:val="28"/>
          <w:lang w:val="uk-UA"/>
        </w:rPr>
        <w:t xml:space="preserve"> «Я повернувся додому» </w:t>
      </w:r>
      <w:r>
        <w:rPr>
          <w:rFonts w:cs="Times New Roman"/>
          <w:szCs w:val="28"/>
          <w:lang w:val="uk-UA"/>
        </w:rPr>
        <w:t xml:space="preserve">(10 вокальних мініатюр, </w:t>
      </w:r>
      <w:r w:rsidRPr="00663D86">
        <w:rPr>
          <w:rFonts w:cs="Times New Roman"/>
          <w:szCs w:val="28"/>
          <w:lang w:val="uk-UA"/>
        </w:rPr>
        <w:t>2001</w:t>
      </w:r>
      <w:r>
        <w:rPr>
          <w:rFonts w:cs="Times New Roman"/>
          <w:szCs w:val="28"/>
          <w:lang w:val="uk-UA"/>
        </w:rPr>
        <w:t xml:space="preserve"> р.</w:t>
      </w:r>
      <w:r w:rsidR="004B393F">
        <w:rPr>
          <w:rFonts w:cs="Times New Roman"/>
          <w:szCs w:val="28"/>
          <w:lang w:val="uk-UA"/>
        </w:rPr>
        <w:t>) на вірші Л. </w:t>
      </w:r>
      <w:r w:rsidRPr="00663D86">
        <w:rPr>
          <w:rFonts w:cs="Times New Roman"/>
          <w:szCs w:val="28"/>
          <w:lang w:val="uk-UA"/>
        </w:rPr>
        <w:t>Філатова, «Чотири фантазії для голосу та фортепіано» (</w:t>
      </w:r>
      <w:r>
        <w:rPr>
          <w:rFonts w:cs="Times New Roman"/>
          <w:szCs w:val="28"/>
          <w:lang w:val="uk-UA"/>
        </w:rPr>
        <w:t xml:space="preserve">4 вокальні мініатюри, </w:t>
      </w:r>
      <w:r w:rsidRPr="00663D86">
        <w:rPr>
          <w:rFonts w:cs="Times New Roman"/>
          <w:szCs w:val="28"/>
          <w:lang w:val="uk-UA"/>
        </w:rPr>
        <w:t>2003</w:t>
      </w:r>
      <w:r>
        <w:rPr>
          <w:rFonts w:cs="Times New Roman"/>
          <w:szCs w:val="28"/>
          <w:lang w:val="uk-UA"/>
        </w:rPr>
        <w:t xml:space="preserve"> р.</w:t>
      </w:r>
      <w:r w:rsidRPr="00663D86">
        <w:rPr>
          <w:rFonts w:cs="Times New Roman"/>
          <w:szCs w:val="28"/>
          <w:lang w:val="uk-UA"/>
        </w:rPr>
        <w:t>) на вірші А. Ахматової, М. Лермонтова, «Пам’ять про сонце»</w:t>
      </w:r>
      <w:r>
        <w:rPr>
          <w:rFonts w:cs="Times New Roman"/>
          <w:szCs w:val="28"/>
          <w:lang w:val="uk-UA"/>
        </w:rPr>
        <w:t xml:space="preserve"> (4 романси) на вірші А. Ахматової», о</w:t>
      </w:r>
      <w:r w:rsidRPr="00663D86">
        <w:rPr>
          <w:rFonts w:cs="Times New Roman"/>
          <w:szCs w:val="28"/>
          <w:lang w:val="uk-UA"/>
        </w:rPr>
        <w:t>крім вокальних циклів</w:t>
      </w:r>
      <w:r>
        <w:rPr>
          <w:rFonts w:cs="Times New Roman"/>
          <w:szCs w:val="28"/>
          <w:lang w:val="uk-UA"/>
        </w:rPr>
        <w:t xml:space="preserve"> </w:t>
      </w:r>
      <w:r w:rsidRPr="00663D86">
        <w:rPr>
          <w:rFonts w:cs="Times New Roman"/>
          <w:szCs w:val="28"/>
          <w:lang w:val="uk-UA"/>
        </w:rPr>
        <w:t>у композ</w:t>
      </w:r>
      <w:r>
        <w:rPr>
          <w:rFonts w:cs="Times New Roman"/>
          <w:szCs w:val="28"/>
          <w:lang w:val="uk-UA"/>
        </w:rPr>
        <w:t xml:space="preserve">итора є романс на власний текст – </w:t>
      </w:r>
      <w:r w:rsidRPr="00663D86">
        <w:rPr>
          <w:rFonts w:cs="Times New Roman"/>
          <w:szCs w:val="28"/>
          <w:lang w:val="uk-UA"/>
        </w:rPr>
        <w:t xml:space="preserve">«Падає перший сніг». </w:t>
      </w:r>
      <w:r w:rsidRPr="00390378">
        <w:rPr>
          <w:rFonts w:cs="Times New Roman"/>
          <w:szCs w:val="28"/>
          <w:lang w:val="uk-UA"/>
        </w:rPr>
        <w:t>У В. Скуратовського є один цикл хорових поем: «П</w:t>
      </w:r>
      <w:r w:rsidRPr="003B5B3F">
        <w:rPr>
          <w:rFonts w:cs="Times New Roman"/>
          <w:szCs w:val="28"/>
        </w:rPr>
        <w:t>’</w:t>
      </w:r>
      <w:r w:rsidRPr="00390378">
        <w:rPr>
          <w:rFonts w:cs="Times New Roman"/>
          <w:szCs w:val="28"/>
          <w:lang w:val="uk-UA"/>
        </w:rPr>
        <w:t>ять струн України» на вірші Лесі Українки.</w:t>
      </w:r>
    </w:p>
    <w:p w14:paraId="526B2ABF" w14:textId="6503299B" w:rsidR="0064409B" w:rsidRDefault="009D25B5" w:rsidP="0064409B">
      <w:pPr>
        <w:spacing w:after="0" w:line="360" w:lineRule="auto"/>
        <w:ind w:firstLine="709"/>
        <w:jc w:val="both"/>
        <w:rPr>
          <w:rFonts w:cs="Times New Roman"/>
          <w:szCs w:val="28"/>
          <w:lang w:val="uk-UA"/>
        </w:rPr>
      </w:pPr>
      <w:r>
        <w:rPr>
          <w:rFonts w:cs="Times New Roman"/>
          <w:szCs w:val="28"/>
          <w:lang w:val="uk-UA"/>
        </w:rPr>
        <w:t>Н</w:t>
      </w:r>
      <w:r w:rsidR="0064409B">
        <w:rPr>
          <w:rFonts w:cs="Times New Roman"/>
          <w:szCs w:val="28"/>
          <w:lang w:val="uk-UA"/>
        </w:rPr>
        <w:t>аписання вокальних циклів</w:t>
      </w:r>
      <w:r w:rsidR="0064409B" w:rsidRPr="00663D86">
        <w:rPr>
          <w:rFonts w:cs="Times New Roman"/>
          <w:szCs w:val="28"/>
          <w:lang w:val="uk-UA"/>
        </w:rPr>
        <w:t xml:space="preserve"> </w:t>
      </w:r>
      <w:r w:rsidR="0064409B">
        <w:rPr>
          <w:rFonts w:cs="Times New Roman"/>
          <w:szCs w:val="28"/>
          <w:lang w:val="uk-UA"/>
        </w:rPr>
        <w:t xml:space="preserve">завжди починалося з детального </w:t>
      </w:r>
      <w:r w:rsidR="0064409B" w:rsidRPr="00663D86">
        <w:rPr>
          <w:rFonts w:cs="Times New Roman"/>
          <w:szCs w:val="28"/>
          <w:lang w:val="uk-UA"/>
        </w:rPr>
        <w:t xml:space="preserve">вивчення </w:t>
      </w:r>
      <w:r w:rsidR="0064409B">
        <w:rPr>
          <w:rFonts w:cs="Times New Roman"/>
          <w:szCs w:val="28"/>
          <w:lang w:val="uk-UA"/>
        </w:rPr>
        <w:t xml:space="preserve">вербального тексту та </w:t>
      </w:r>
      <w:r w:rsidR="0064409B" w:rsidRPr="00D43D1E">
        <w:rPr>
          <w:rFonts w:cs="Times New Roman"/>
          <w:szCs w:val="28"/>
          <w:lang w:val="uk-UA"/>
        </w:rPr>
        <w:t>п</w:t>
      </w:r>
      <w:r w:rsidR="0064409B">
        <w:rPr>
          <w:rFonts w:cs="Times New Roman"/>
          <w:szCs w:val="28"/>
          <w:lang w:val="uk-UA"/>
        </w:rPr>
        <w:t>оринання в художній образ змісту кожного віршу. Відчувши кожний рядок твору</w:t>
      </w:r>
      <w:r>
        <w:rPr>
          <w:rFonts w:cs="Times New Roman"/>
          <w:szCs w:val="28"/>
          <w:lang w:val="uk-UA"/>
        </w:rPr>
        <w:t>,</w:t>
      </w:r>
      <w:r w:rsidR="0064409B">
        <w:rPr>
          <w:rFonts w:cs="Times New Roman"/>
          <w:szCs w:val="28"/>
          <w:lang w:val="uk-UA"/>
        </w:rPr>
        <w:t xml:space="preserve"> композитор </w:t>
      </w:r>
      <w:r w:rsidR="0064409B" w:rsidRPr="00663D86">
        <w:rPr>
          <w:rFonts w:cs="Times New Roman"/>
          <w:szCs w:val="28"/>
          <w:lang w:val="uk-UA"/>
        </w:rPr>
        <w:t>підбирав інтонаційну</w:t>
      </w:r>
      <w:r w:rsidR="0064409B">
        <w:rPr>
          <w:rFonts w:cs="Times New Roman"/>
          <w:szCs w:val="28"/>
          <w:lang w:val="uk-UA"/>
        </w:rPr>
        <w:t xml:space="preserve"> відповідність, яка міститься у </w:t>
      </w:r>
      <w:r w:rsidR="0064409B" w:rsidRPr="00663D86">
        <w:rPr>
          <w:rFonts w:cs="Times New Roman"/>
          <w:szCs w:val="28"/>
          <w:lang w:val="uk-UA"/>
        </w:rPr>
        <w:t xml:space="preserve">словосполученнях, звукових перекличках. </w:t>
      </w:r>
    </w:p>
    <w:p w14:paraId="7453D3CD" w14:textId="651E8BAC" w:rsidR="0064409B" w:rsidRDefault="0064409B" w:rsidP="0064409B">
      <w:pPr>
        <w:spacing w:after="0" w:line="360" w:lineRule="auto"/>
        <w:ind w:firstLine="709"/>
        <w:jc w:val="both"/>
        <w:rPr>
          <w:rFonts w:cs="Times New Roman"/>
          <w:szCs w:val="28"/>
          <w:lang w:val="uk-UA"/>
        </w:rPr>
      </w:pPr>
      <w:r w:rsidRPr="00663D86">
        <w:rPr>
          <w:rFonts w:cs="Times New Roman"/>
          <w:szCs w:val="28"/>
          <w:lang w:val="uk-UA"/>
        </w:rPr>
        <w:t xml:space="preserve">Першою виконавицею вокальних циклів </w:t>
      </w:r>
      <w:r>
        <w:rPr>
          <w:rFonts w:cs="Times New Roman"/>
          <w:szCs w:val="28"/>
          <w:lang w:val="uk-UA"/>
        </w:rPr>
        <w:t>В.</w:t>
      </w:r>
      <w:r>
        <w:t> </w:t>
      </w:r>
      <w:r w:rsidRPr="00663D86">
        <w:rPr>
          <w:rFonts w:cs="Times New Roman"/>
          <w:szCs w:val="28"/>
          <w:lang w:val="uk-UA"/>
        </w:rPr>
        <w:t>Скуратовського була</w:t>
      </w:r>
      <w:r>
        <w:rPr>
          <w:rFonts w:cs="Times New Roman"/>
          <w:szCs w:val="28"/>
          <w:lang w:val="uk-UA"/>
        </w:rPr>
        <w:t xml:space="preserve"> його</w:t>
      </w:r>
      <w:r w:rsidRPr="00663D86">
        <w:rPr>
          <w:rFonts w:cs="Times New Roman"/>
          <w:szCs w:val="28"/>
          <w:lang w:val="uk-UA"/>
        </w:rPr>
        <w:t xml:space="preserve"> колега </w:t>
      </w:r>
      <w:r>
        <w:rPr>
          <w:rFonts w:cs="Times New Roman"/>
          <w:szCs w:val="28"/>
          <w:lang w:val="uk-UA"/>
        </w:rPr>
        <w:t xml:space="preserve">О. Школа, а згодом і </w:t>
      </w:r>
      <w:r w:rsidRPr="00663D86">
        <w:rPr>
          <w:rFonts w:cs="Times New Roman"/>
          <w:szCs w:val="28"/>
          <w:lang w:val="uk-UA"/>
        </w:rPr>
        <w:t>студенти композитора: А. </w:t>
      </w:r>
      <w:r>
        <w:rPr>
          <w:rFonts w:cs="Times New Roman"/>
          <w:szCs w:val="28"/>
          <w:lang w:val="uk-UA"/>
        </w:rPr>
        <w:t xml:space="preserve">Ворох, І. Петрова, О. Сінякова, </w:t>
      </w:r>
      <w:r w:rsidR="00BF6E80">
        <w:t>В. </w:t>
      </w:r>
      <w:r>
        <w:t xml:space="preserve">Бабенко, </w:t>
      </w:r>
      <w:r w:rsidR="00BF6E80">
        <w:t>К. Миколайко, М. </w:t>
      </w:r>
      <w:r>
        <w:t xml:space="preserve">Цветінська. </w:t>
      </w:r>
    </w:p>
    <w:p w14:paraId="4EF14753" w14:textId="02F0A554" w:rsidR="0064409B" w:rsidRPr="003B5B3F" w:rsidRDefault="009D25B5" w:rsidP="0064409B">
      <w:pPr>
        <w:spacing w:after="0" w:line="360" w:lineRule="auto"/>
        <w:ind w:firstLine="709"/>
        <w:jc w:val="both"/>
        <w:rPr>
          <w:rFonts w:cs="Times New Roman"/>
          <w:szCs w:val="28"/>
          <w:lang w:val="uk-UA"/>
        </w:rPr>
      </w:pPr>
      <w:r>
        <w:rPr>
          <w:rFonts w:cs="Times New Roman"/>
          <w:szCs w:val="28"/>
          <w:lang w:val="uk-UA"/>
        </w:rPr>
        <w:t>Д</w:t>
      </w:r>
      <w:r w:rsidR="0064409B">
        <w:rPr>
          <w:rFonts w:cs="Times New Roman"/>
          <w:szCs w:val="28"/>
          <w:lang w:val="uk-UA"/>
        </w:rPr>
        <w:t xml:space="preserve">ва вокальні </w:t>
      </w:r>
      <w:r w:rsidR="0064409B" w:rsidRPr="00663D86">
        <w:rPr>
          <w:rFonts w:cs="Times New Roman"/>
          <w:szCs w:val="28"/>
          <w:lang w:val="uk-UA"/>
        </w:rPr>
        <w:t>цикли</w:t>
      </w:r>
      <w:r w:rsidR="0064409B">
        <w:rPr>
          <w:rFonts w:cs="Times New Roman"/>
          <w:szCs w:val="28"/>
          <w:lang w:val="uk-UA"/>
        </w:rPr>
        <w:t>:</w:t>
      </w:r>
      <w:r w:rsidR="0064409B" w:rsidRPr="00663D86">
        <w:rPr>
          <w:rFonts w:cs="Times New Roman"/>
          <w:szCs w:val="28"/>
          <w:lang w:val="uk-UA"/>
        </w:rPr>
        <w:t xml:space="preserve"> </w:t>
      </w:r>
      <w:r w:rsidR="0064409B">
        <w:rPr>
          <w:rFonts w:cs="Times New Roman"/>
          <w:szCs w:val="28"/>
          <w:lang w:val="uk-UA"/>
        </w:rPr>
        <w:t>(</w:t>
      </w:r>
      <w:r w:rsidR="0064409B" w:rsidRPr="00663D86">
        <w:rPr>
          <w:rFonts w:cs="Times New Roman"/>
          <w:szCs w:val="28"/>
          <w:lang w:val="uk-UA"/>
        </w:rPr>
        <w:t xml:space="preserve">«Пам’ять про сонце» та цикл </w:t>
      </w:r>
      <w:r w:rsidR="0064409B">
        <w:rPr>
          <w:rFonts w:cs="Times New Roman"/>
          <w:szCs w:val="28"/>
          <w:lang w:val="uk-UA"/>
        </w:rPr>
        <w:t>«</w:t>
      </w:r>
      <w:r w:rsidR="0064409B" w:rsidRPr="00663D86">
        <w:rPr>
          <w:rFonts w:cs="Times New Roman"/>
          <w:szCs w:val="28"/>
          <w:lang w:val="uk-UA"/>
        </w:rPr>
        <w:t>Чотири фантазії для голосу та фортепіано</w:t>
      </w:r>
      <w:r w:rsidR="0064409B">
        <w:rPr>
          <w:rFonts w:cs="Times New Roman"/>
          <w:szCs w:val="28"/>
          <w:lang w:val="uk-UA"/>
        </w:rPr>
        <w:t>») є інтонаційно важкими</w:t>
      </w:r>
      <w:r w:rsidR="0064409B" w:rsidRPr="00663D86">
        <w:rPr>
          <w:rFonts w:cs="Times New Roman"/>
          <w:szCs w:val="28"/>
          <w:lang w:val="uk-UA"/>
        </w:rPr>
        <w:t xml:space="preserve">, </w:t>
      </w:r>
      <w:r w:rsidR="0064409B">
        <w:rPr>
          <w:rFonts w:cs="Times New Roman"/>
          <w:szCs w:val="28"/>
          <w:lang w:val="uk-UA"/>
        </w:rPr>
        <w:t>їх можна зіста</w:t>
      </w:r>
      <w:r w:rsidR="0064409B" w:rsidRPr="00663D86">
        <w:rPr>
          <w:rFonts w:cs="Times New Roman"/>
          <w:szCs w:val="28"/>
          <w:lang w:val="uk-UA"/>
        </w:rPr>
        <w:t xml:space="preserve">вити з циклами </w:t>
      </w:r>
      <w:r w:rsidR="0064409B">
        <w:rPr>
          <w:rFonts w:cs="Times New Roman"/>
          <w:szCs w:val="28"/>
          <w:lang w:val="uk-UA"/>
        </w:rPr>
        <w:t>Ф.</w:t>
      </w:r>
      <w:r w:rsidR="0064409B">
        <w:t> </w:t>
      </w:r>
      <w:r w:rsidR="0064409B" w:rsidRPr="00663D86">
        <w:rPr>
          <w:rFonts w:cs="Times New Roman"/>
          <w:szCs w:val="28"/>
          <w:lang w:val="uk-UA"/>
        </w:rPr>
        <w:t xml:space="preserve">Шуберта, </w:t>
      </w:r>
      <w:r w:rsidR="0064409B">
        <w:rPr>
          <w:rFonts w:cs="Times New Roman"/>
          <w:szCs w:val="28"/>
          <w:lang w:val="uk-UA"/>
        </w:rPr>
        <w:t>Р. </w:t>
      </w:r>
      <w:r w:rsidR="0064409B" w:rsidRPr="00663D86">
        <w:rPr>
          <w:rFonts w:cs="Times New Roman"/>
          <w:szCs w:val="28"/>
          <w:lang w:val="uk-UA"/>
        </w:rPr>
        <w:t xml:space="preserve">Шумана, </w:t>
      </w:r>
      <w:r w:rsidR="0064409B">
        <w:rPr>
          <w:rFonts w:cs="Times New Roman"/>
          <w:szCs w:val="28"/>
          <w:lang w:val="uk-UA"/>
        </w:rPr>
        <w:t>Г.</w:t>
      </w:r>
      <w:r w:rsidR="0064409B">
        <w:rPr>
          <w:rFonts w:cs="Times New Roman"/>
          <w:szCs w:val="28"/>
        </w:rPr>
        <w:t> </w:t>
      </w:r>
      <w:r w:rsidR="0064409B">
        <w:rPr>
          <w:rFonts w:cs="Times New Roman"/>
          <w:szCs w:val="28"/>
          <w:lang w:val="uk-UA"/>
        </w:rPr>
        <w:t>Малера.</w:t>
      </w:r>
      <w:r w:rsidR="0064409B" w:rsidRPr="00663D86">
        <w:rPr>
          <w:rFonts w:cs="Times New Roman"/>
          <w:szCs w:val="28"/>
          <w:lang w:val="uk-UA"/>
        </w:rPr>
        <w:t xml:space="preserve"> </w:t>
      </w:r>
      <w:r w:rsidR="0064409B">
        <w:rPr>
          <w:rFonts w:cs="Times New Roman"/>
          <w:szCs w:val="28"/>
          <w:lang w:val="uk-UA"/>
        </w:rPr>
        <w:t xml:space="preserve">Проте мініатюри з </w:t>
      </w:r>
      <w:r w:rsidR="0064409B" w:rsidRPr="00663D86">
        <w:rPr>
          <w:rFonts w:cs="Times New Roman"/>
          <w:szCs w:val="28"/>
          <w:lang w:val="uk-UA"/>
        </w:rPr>
        <w:t>вокальн</w:t>
      </w:r>
      <w:r w:rsidR="0064409B">
        <w:rPr>
          <w:rFonts w:cs="Times New Roman"/>
          <w:szCs w:val="28"/>
          <w:lang w:val="uk-UA"/>
        </w:rPr>
        <w:t>ого</w:t>
      </w:r>
      <w:r w:rsidR="0064409B" w:rsidRPr="00663D86">
        <w:rPr>
          <w:rFonts w:cs="Times New Roman"/>
          <w:szCs w:val="28"/>
          <w:lang w:val="uk-UA"/>
        </w:rPr>
        <w:t xml:space="preserve"> цикл</w:t>
      </w:r>
      <w:r w:rsidR="0064409B">
        <w:rPr>
          <w:rFonts w:cs="Times New Roman"/>
          <w:szCs w:val="28"/>
          <w:lang w:val="uk-UA"/>
        </w:rPr>
        <w:t>у</w:t>
      </w:r>
      <w:r w:rsidR="0064409B" w:rsidRPr="00663D86">
        <w:rPr>
          <w:rFonts w:cs="Times New Roman"/>
          <w:szCs w:val="28"/>
          <w:lang w:val="uk-UA"/>
        </w:rPr>
        <w:t xml:space="preserve"> «Я повернувся додому» сам композитор </w:t>
      </w:r>
      <w:r w:rsidR="0064409B">
        <w:rPr>
          <w:rFonts w:cs="Times New Roman"/>
          <w:szCs w:val="28"/>
          <w:lang w:val="uk-UA"/>
        </w:rPr>
        <w:t>визначав</w:t>
      </w:r>
      <w:r w:rsidR="0064409B" w:rsidRPr="00663D86">
        <w:rPr>
          <w:rFonts w:cs="Times New Roman"/>
          <w:szCs w:val="28"/>
          <w:lang w:val="uk-UA"/>
        </w:rPr>
        <w:t xml:space="preserve"> </w:t>
      </w:r>
      <w:r w:rsidR="0064409B">
        <w:rPr>
          <w:rFonts w:cs="Times New Roman"/>
          <w:szCs w:val="28"/>
          <w:lang w:val="uk-UA"/>
        </w:rPr>
        <w:t xml:space="preserve">як </w:t>
      </w:r>
      <w:r w:rsidR="0064409B">
        <w:rPr>
          <w:rFonts w:cs="Times New Roman"/>
          <w:i/>
          <w:szCs w:val="28"/>
          <w:lang w:val="uk-UA"/>
        </w:rPr>
        <w:t xml:space="preserve">театральні зонги </w:t>
      </w:r>
      <w:r w:rsidR="0064409B" w:rsidRPr="00941079">
        <w:rPr>
          <w:rFonts w:cs="Times New Roman"/>
          <w:szCs w:val="28"/>
          <w:lang w:val="uk-UA"/>
        </w:rPr>
        <w:t>(</w:t>
      </w:r>
      <w:r w:rsidR="0064409B" w:rsidRPr="003B5B3F">
        <w:rPr>
          <w:rFonts w:cs="Times New Roman"/>
          <w:szCs w:val="28"/>
          <w:lang w:val="uk-UA"/>
        </w:rPr>
        <w:t>своєрідні балади, часто пародійного, гротескного характеру з плебейською, бродячою тематикою, що містить їдку сатиру і критику суспільства</w:t>
      </w:r>
      <w:r w:rsidR="0064409B" w:rsidRPr="00941079">
        <w:rPr>
          <w:rFonts w:cs="Times New Roman"/>
          <w:szCs w:val="28"/>
          <w:lang w:val="uk-UA"/>
        </w:rPr>
        <w:t>)</w:t>
      </w:r>
      <w:r w:rsidR="0064409B">
        <w:rPr>
          <w:rFonts w:cs="Times New Roman"/>
          <w:szCs w:val="28"/>
          <w:lang w:val="uk-UA"/>
        </w:rPr>
        <w:t>.</w:t>
      </w:r>
    </w:p>
    <w:p w14:paraId="194A0BB4" w14:textId="77777777" w:rsidR="0064409B" w:rsidRDefault="0064409B" w:rsidP="0064409B">
      <w:pPr>
        <w:spacing w:after="0" w:line="360" w:lineRule="auto"/>
        <w:ind w:firstLine="709"/>
        <w:jc w:val="both"/>
        <w:rPr>
          <w:rFonts w:cs="Times New Roman"/>
          <w:szCs w:val="28"/>
          <w:lang w:val="uk-UA"/>
        </w:rPr>
      </w:pPr>
      <w:r>
        <w:rPr>
          <w:rFonts w:cs="Times New Roman"/>
          <w:szCs w:val="28"/>
          <w:lang w:val="uk-UA"/>
        </w:rPr>
        <w:lastRenderedPageBreak/>
        <w:t xml:space="preserve">В даному дослідженні більш детально розглядаємо вокальний цикл «Я повернувся додому». </w:t>
      </w:r>
    </w:p>
    <w:p w14:paraId="48AFB5FB" w14:textId="77777777" w:rsidR="0064409B" w:rsidRDefault="0064409B" w:rsidP="0064409B">
      <w:pPr>
        <w:spacing w:after="0" w:line="360" w:lineRule="auto"/>
        <w:ind w:firstLine="709"/>
        <w:jc w:val="both"/>
        <w:rPr>
          <w:rFonts w:cs="Times New Roman"/>
          <w:szCs w:val="28"/>
          <w:lang w:val="uk-UA"/>
        </w:rPr>
      </w:pPr>
      <w:r>
        <w:rPr>
          <w:rFonts w:cs="Times New Roman"/>
          <w:szCs w:val="28"/>
          <w:lang w:val="uk-UA"/>
        </w:rPr>
        <w:t>Вірші Л. </w:t>
      </w:r>
      <w:r w:rsidRPr="00663D86">
        <w:rPr>
          <w:rFonts w:cs="Times New Roman"/>
          <w:szCs w:val="28"/>
          <w:lang w:val="uk-UA"/>
        </w:rPr>
        <w:t>Філатова</w:t>
      </w:r>
      <w:r>
        <w:rPr>
          <w:rFonts w:cs="Times New Roman"/>
          <w:szCs w:val="28"/>
          <w:lang w:val="uk-UA"/>
        </w:rPr>
        <w:t xml:space="preserve"> було обрано </w:t>
      </w:r>
      <w:r w:rsidRPr="00663D86">
        <w:rPr>
          <w:rFonts w:cs="Times New Roman"/>
          <w:szCs w:val="28"/>
          <w:lang w:val="uk-UA"/>
        </w:rPr>
        <w:t xml:space="preserve">не випадково, </w:t>
      </w:r>
      <w:r>
        <w:rPr>
          <w:rFonts w:cs="Times New Roman"/>
          <w:szCs w:val="28"/>
          <w:lang w:val="uk-UA"/>
        </w:rPr>
        <w:t xml:space="preserve">в них </w:t>
      </w:r>
      <w:r w:rsidRPr="00663D86">
        <w:rPr>
          <w:rFonts w:cs="Times New Roman"/>
          <w:szCs w:val="28"/>
          <w:lang w:val="uk-UA"/>
        </w:rPr>
        <w:t>композит</w:t>
      </w:r>
      <w:r>
        <w:rPr>
          <w:rFonts w:cs="Times New Roman"/>
          <w:szCs w:val="28"/>
          <w:lang w:val="uk-UA"/>
        </w:rPr>
        <w:t xml:space="preserve">ор відчув спорідненість поглядів на життя та світовідчуття </w:t>
      </w:r>
      <w:r w:rsidRPr="00663D86">
        <w:rPr>
          <w:rFonts w:cs="Times New Roman"/>
          <w:szCs w:val="28"/>
          <w:lang w:val="uk-UA"/>
        </w:rPr>
        <w:t>з автором с</w:t>
      </w:r>
      <w:r>
        <w:rPr>
          <w:rFonts w:cs="Times New Roman"/>
          <w:szCs w:val="28"/>
          <w:lang w:val="uk-UA"/>
        </w:rPr>
        <w:t>лів, якому притаманні не логічні</w:t>
      </w:r>
      <w:r w:rsidRPr="00663D86">
        <w:rPr>
          <w:rFonts w:cs="Times New Roman"/>
          <w:szCs w:val="28"/>
          <w:lang w:val="uk-UA"/>
        </w:rPr>
        <w:t xml:space="preserve">, парадоксальні тексти, незвичні метафори, яскраві образи, </w:t>
      </w:r>
      <w:r w:rsidRPr="00C5409E">
        <w:rPr>
          <w:rFonts w:cs="Times New Roman"/>
          <w:color w:val="000000" w:themeColor="text1"/>
          <w:szCs w:val="28"/>
          <w:lang w:val="uk-UA"/>
        </w:rPr>
        <w:t xml:space="preserve">наприклад: </w:t>
      </w:r>
      <w:r>
        <w:rPr>
          <w:rFonts w:cs="Times New Roman"/>
          <w:color w:val="000000" w:themeColor="text1"/>
          <w:szCs w:val="28"/>
          <w:lang w:val="uk-UA"/>
        </w:rPr>
        <w:t>метафора «Вино з кульбаб», «павутинка у вікні», гіпербола</w:t>
      </w:r>
      <w:r>
        <w:rPr>
          <w:rFonts w:cs="Times New Roman"/>
          <w:szCs w:val="28"/>
          <w:lang w:val="uk-UA"/>
        </w:rPr>
        <w:t xml:space="preserve"> </w:t>
      </w:r>
      <w:r w:rsidRPr="00663D86">
        <w:rPr>
          <w:rFonts w:cs="Times New Roman"/>
          <w:szCs w:val="28"/>
          <w:lang w:val="uk-UA"/>
        </w:rPr>
        <w:t xml:space="preserve">– </w:t>
      </w:r>
      <w:r>
        <w:rPr>
          <w:rFonts w:cs="Times New Roman"/>
          <w:szCs w:val="28"/>
          <w:lang w:val="uk-UA"/>
        </w:rPr>
        <w:t xml:space="preserve">«гумор палача» та ін. </w:t>
      </w:r>
    </w:p>
    <w:p w14:paraId="17E543DD" w14:textId="77777777" w:rsidR="00AC0819" w:rsidRDefault="0064409B" w:rsidP="0064409B">
      <w:pPr>
        <w:spacing w:after="0" w:line="360" w:lineRule="auto"/>
        <w:ind w:firstLine="709"/>
        <w:jc w:val="both"/>
        <w:rPr>
          <w:rFonts w:cs="Times New Roman"/>
          <w:szCs w:val="28"/>
          <w:lang w:val="uk-UA"/>
        </w:rPr>
      </w:pPr>
      <w:r>
        <w:rPr>
          <w:rFonts w:cs="Times New Roman"/>
          <w:szCs w:val="28"/>
          <w:lang w:val="uk-UA"/>
        </w:rPr>
        <w:t xml:space="preserve">Для того, щоб більш детально зрозуміти цикл «Я повернувся додому» розглянемо коротко сюжет кожної мініатюри. </w:t>
      </w:r>
    </w:p>
    <w:p w14:paraId="51693B6B" w14:textId="77B02A62" w:rsidR="0064409B" w:rsidRDefault="000E13B2" w:rsidP="0064409B">
      <w:pPr>
        <w:spacing w:after="0" w:line="360" w:lineRule="auto"/>
        <w:ind w:firstLine="709"/>
        <w:jc w:val="both"/>
      </w:pPr>
      <w:r>
        <w:t>№ 1. «Суєта суєт»</w:t>
      </w:r>
    </w:p>
    <w:p w14:paraId="4D19524F" w14:textId="502178E4" w:rsidR="00AC0819" w:rsidRDefault="0064409B" w:rsidP="0064409B">
      <w:pPr>
        <w:spacing w:after="0" w:line="360" w:lineRule="auto"/>
        <w:ind w:firstLine="709"/>
        <w:jc w:val="both"/>
        <w:rPr>
          <w:rFonts w:cs="Times New Roman"/>
          <w:szCs w:val="28"/>
          <w:lang w:val="uk-UA"/>
        </w:rPr>
      </w:pPr>
      <w:r>
        <w:t xml:space="preserve">Основна тема пісні </w:t>
      </w:r>
      <w:r w:rsidRPr="00663D86">
        <w:rPr>
          <w:rFonts w:cs="Times New Roman"/>
          <w:szCs w:val="28"/>
          <w:lang w:val="uk-UA"/>
        </w:rPr>
        <w:t>–</w:t>
      </w:r>
      <w:r>
        <w:rPr>
          <w:rFonts w:cs="Times New Roman"/>
          <w:szCs w:val="28"/>
          <w:lang w:val="uk-UA"/>
        </w:rPr>
        <w:t xml:space="preserve"> самотність головного героя. Він</w:t>
      </w:r>
      <w:r w:rsidR="009D25B5">
        <w:rPr>
          <w:rFonts w:cs="Times New Roman"/>
          <w:szCs w:val="28"/>
          <w:lang w:val="uk-UA"/>
        </w:rPr>
        <w:t>,</w:t>
      </w:r>
      <w:r>
        <w:rPr>
          <w:rFonts w:cs="Times New Roman"/>
          <w:szCs w:val="28"/>
          <w:lang w:val="uk-UA"/>
        </w:rPr>
        <w:t xml:space="preserve"> тікаючи від реальності</w:t>
      </w:r>
      <w:r w:rsidR="009D25B5">
        <w:rPr>
          <w:rFonts w:cs="Times New Roman"/>
          <w:szCs w:val="28"/>
          <w:lang w:val="uk-UA"/>
        </w:rPr>
        <w:t>,</w:t>
      </w:r>
      <w:r>
        <w:rPr>
          <w:rFonts w:cs="Times New Roman"/>
          <w:szCs w:val="28"/>
          <w:lang w:val="uk-UA"/>
        </w:rPr>
        <w:t xml:space="preserve"> наповнює своє життя непотрібними вигаданими справами, тим самим обманює самого себе. Та</w:t>
      </w:r>
      <w:r w:rsidR="009D25B5">
        <w:rPr>
          <w:rFonts w:cs="Times New Roman"/>
          <w:szCs w:val="28"/>
          <w:lang w:val="uk-UA"/>
        </w:rPr>
        <w:t xml:space="preserve">ка омана </w:t>
      </w:r>
      <w:r>
        <w:rPr>
          <w:rFonts w:cs="Times New Roman"/>
          <w:szCs w:val="28"/>
          <w:lang w:val="uk-UA"/>
        </w:rPr>
        <w:t>дає йому змогу хоч на деякий час не залишатися наодинці.</w:t>
      </w:r>
    </w:p>
    <w:p w14:paraId="5F7783C1" w14:textId="44F38C78" w:rsidR="0064409B" w:rsidRDefault="000404D1" w:rsidP="0064409B">
      <w:pPr>
        <w:spacing w:after="0" w:line="360" w:lineRule="auto"/>
        <w:ind w:firstLine="709"/>
        <w:jc w:val="both"/>
      </w:pPr>
      <w:r>
        <w:t>№ 2. «Колискова няньки</w:t>
      </w:r>
      <w:r w:rsidR="004D7140">
        <w:t xml:space="preserve"> маленькому Пушкіну</w:t>
      </w:r>
      <w:r w:rsidR="000E13B2">
        <w:t>»</w:t>
      </w:r>
    </w:p>
    <w:p w14:paraId="070661E7" w14:textId="1BD5EC5D" w:rsidR="00AC0819" w:rsidRDefault="009D25B5" w:rsidP="0064409B">
      <w:pPr>
        <w:spacing w:after="0" w:line="360" w:lineRule="auto"/>
        <w:ind w:firstLine="709"/>
        <w:jc w:val="both"/>
      </w:pPr>
      <w:r>
        <w:t xml:space="preserve">Пісня </w:t>
      </w:r>
      <w:r w:rsidR="003A0B0E">
        <w:t xml:space="preserve">для дитини, в якій нянька пророкує тяжку долю поету. </w:t>
      </w:r>
    </w:p>
    <w:p w14:paraId="1AE685C8" w14:textId="4617FE03" w:rsidR="0064409B" w:rsidRDefault="003A0B0E" w:rsidP="0064409B">
      <w:pPr>
        <w:spacing w:after="0" w:line="360" w:lineRule="auto"/>
        <w:ind w:firstLine="709"/>
        <w:jc w:val="both"/>
      </w:pPr>
      <w:r>
        <w:t>№ 3</w:t>
      </w:r>
      <w:r w:rsidR="000E13B2">
        <w:t>. «Пісенька про гру»</w:t>
      </w:r>
    </w:p>
    <w:p w14:paraId="18A6F93D" w14:textId="45BE03CC" w:rsidR="00AC0819" w:rsidRDefault="000E13B2" w:rsidP="0064409B">
      <w:pPr>
        <w:spacing w:after="0" w:line="360" w:lineRule="auto"/>
        <w:ind w:firstLine="709"/>
        <w:jc w:val="both"/>
      </w:pPr>
      <w:r>
        <w:t xml:space="preserve">Твір про сенс життя </w:t>
      </w:r>
      <w:r w:rsidR="0064409B">
        <w:t>кожної людини та тяжкість рішення обрати правильний шлях.</w:t>
      </w:r>
      <w:r w:rsidR="0064409B" w:rsidRPr="00EF708E">
        <w:t xml:space="preserve"> </w:t>
      </w:r>
      <w:r w:rsidR="0064409B">
        <w:t>Проте, яку б «гру» не обирав кожний з нас, всіх чекає один кінець. На</w:t>
      </w:r>
      <w:r w:rsidR="009D25B5">
        <w:t xml:space="preserve"> </w:t>
      </w:r>
      <w:r w:rsidR="0064409B">
        <w:t>жаль</w:t>
      </w:r>
      <w:r w:rsidR="009D25B5">
        <w:t>,</w:t>
      </w:r>
      <w:r w:rsidR="0064409B">
        <w:t xml:space="preserve"> люди смертні. </w:t>
      </w:r>
    </w:p>
    <w:p w14:paraId="58B459BF" w14:textId="27A3687A" w:rsidR="0064409B" w:rsidRDefault="000E13B2" w:rsidP="0064409B">
      <w:pPr>
        <w:spacing w:after="0" w:line="360" w:lineRule="auto"/>
        <w:ind w:firstLine="709"/>
        <w:jc w:val="both"/>
      </w:pPr>
      <w:r>
        <w:t>№ 4. «Рекрутська пісня»</w:t>
      </w:r>
    </w:p>
    <w:p w14:paraId="19E3E442" w14:textId="77777777" w:rsidR="00AC0819" w:rsidRDefault="0064409B" w:rsidP="0064409B">
      <w:pPr>
        <w:spacing w:after="0" w:line="360" w:lineRule="auto"/>
        <w:ind w:firstLine="709"/>
        <w:jc w:val="both"/>
      </w:pPr>
      <w:r w:rsidRPr="001E6D5D">
        <w:t>Рекрутська п</w:t>
      </w:r>
      <w:r>
        <w:t>існя нагадує народні пісні про проводи «у солдати</w:t>
      </w:r>
      <w:r w:rsidRPr="001E6D5D">
        <w:t>». Автор використовує народну, навіть діалектну лексику. За жартом ховається туга від розставання з дівчиною, адже ніхто не знає</w:t>
      </w:r>
      <w:r>
        <w:t>, коли герой повернеться додому</w:t>
      </w:r>
      <w:r w:rsidRPr="001E6D5D">
        <w:t xml:space="preserve"> і чи </w:t>
      </w:r>
      <w:r>
        <w:t xml:space="preserve">повернеться </w:t>
      </w:r>
      <w:r w:rsidRPr="001E6D5D">
        <w:t>взагалі</w:t>
      </w:r>
      <w:r>
        <w:t>.</w:t>
      </w:r>
    </w:p>
    <w:p w14:paraId="56B872B8" w14:textId="6B682188" w:rsidR="0064409B" w:rsidRDefault="0064409B" w:rsidP="0064409B">
      <w:pPr>
        <w:spacing w:after="0" w:line="360" w:lineRule="auto"/>
        <w:ind w:firstLine="709"/>
        <w:jc w:val="both"/>
      </w:pPr>
      <w:r>
        <w:t>№ 5. «Пам</w:t>
      </w:r>
      <w:r w:rsidRPr="003B5B3F">
        <w:t>’</w:t>
      </w:r>
      <w:r w:rsidR="000E13B2">
        <w:t>ять»</w:t>
      </w:r>
    </w:p>
    <w:p w14:paraId="7D15E644" w14:textId="2B4CAEF0" w:rsidR="00AC0819" w:rsidRDefault="009D25B5" w:rsidP="0064409B">
      <w:pPr>
        <w:spacing w:after="0" w:line="360" w:lineRule="auto"/>
        <w:ind w:firstLine="709"/>
        <w:jc w:val="both"/>
      </w:pPr>
      <w:r>
        <w:t xml:space="preserve">Герой твору, </w:t>
      </w:r>
      <w:r w:rsidR="0064409B">
        <w:t>як і всі люди</w:t>
      </w:r>
      <w:r>
        <w:t>,</w:t>
      </w:r>
      <w:r w:rsidR="0064409B">
        <w:t xml:space="preserve"> нерозривно пов</w:t>
      </w:r>
      <w:r w:rsidR="0064409B" w:rsidRPr="003B5B3F">
        <w:t>’</w:t>
      </w:r>
      <w:r w:rsidR="0064409B">
        <w:t>язаний зі своєю пам</w:t>
      </w:r>
      <w:r w:rsidR="0064409B" w:rsidRPr="003B5B3F">
        <w:t>’</w:t>
      </w:r>
      <w:r w:rsidR="0064409B">
        <w:t>ят</w:t>
      </w:r>
      <w:r w:rsidR="00B606E6">
        <w:t>т</w:t>
      </w:r>
      <w:r w:rsidR="0064409B">
        <w:t>ю. Цей багаж життєвих подій має кожна особистість, проте не всі роблять висновки зі свого минулого та нехтують спогодами. Автор вірша наголошує, що все ж таки всі матимуть свій особистий діалог з пам</w:t>
      </w:r>
      <w:r w:rsidR="0064409B" w:rsidRPr="003B5B3F">
        <w:t>’</w:t>
      </w:r>
      <w:r w:rsidR="0064409B">
        <w:t>ят</w:t>
      </w:r>
      <w:r w:rsidR="00B606E6">
        <w:t>т</w:t>
      </w:r>
      <w:r w:rsidR="0064409B">
        <w:t xml:space="preserve">ю </w:t>
      </w:r>
      <w:r w:rsidR="003A0B0E">
        <w:t>саме вона</w:t>
      </w:r>
      <w:r w:rsidR="00B606E6">
        <w:t xml:space="preserve"> й</w:t>
      </w:r>
      <w:r w:rsidR="003A0B0E">
        <w:t xml:space="preserve"> буде </w:t>
      </w:r>
      <w:r w:rsidR="003A0B0E">
        <w:lastRenderedPageBreak/>
        <w:t xml:space="preserve">головним </w:t>
      </w:r>
      <w:r>
        <w:t>суддею. П</w:t>
      </w:r>
      <w:r w:rsidR="0064409B">
        <w:t>ригнічений стан</w:t>
      </w:r>
      <w:r w:rsidR="00B606E6">
        <w:t>,</w:t>
      </w:r>
      <w:r w:rsidR="0064409B">
        <w:t xml:space="preserve"> </w:t>
      </w:r>
      <w:r>
        <w:t>передають</w:t>
      </w:r>
      <w:r w:rsidR="0064409B">
        <w:t xml:space="preserve"> слова </w:t>
      </w:r>
      <w:r w:rsidR="003A0B0E">
        <w:t>«наш поезд идет в никуда»</w:t>
      </w:r>
      <w:r w:rsidR="008902B6">
        <w:t xml:space="preserve">, бо людина не має місця, де почуває себе захищеним та щасливим. </w:t>
      </w:r>
    </w:p>
    <w:p w14:paraId="4C2FAE59" w14:textId="1D5BA7EF" w:rsidR="0064409B" w:rsidRDefault="000E13B2" w:rsidP="0064409B">
      <w:pPr>
        <w:spacing w:after="0" w:line="360" w:lineRule="auto"/>
        <w:ind w:firstLine="709"/>
        <w:jc w:val="both"/>
      </w:pPr>
      <w:r>
        <w:t>№ 6. «Пісенька палача»</w:t>
      </w:r>
    </w:p>
    <w:p w14:paraId="5C4058AF" w14:textId="196B6514" w:rsidR="00AC0819" w:rsidRPr="003B5B3F" w:rsidRDefault="0064409B" w:rsidP="0064409B">
      <w:pPr>
        <w:spacing w:after="0" w:line="360" w:lineRule="auto"/>
        <w:ind w:firstLine="709"/>
        <w:jc w:val="both"/>
      </w:pPr>
      <w:r>
        <w:t>Пісенька палача</w:t>
      </w:r>
      <w:r w:rsidRPr="003B5B3F">
        <w:t xml:space="preserve"> </w:t>
      </w:r>
      <w:r w:rsidRPr="00E94546">
        <w:rPr>
          <w:lang w:val="uk-UA"/>
        </w:rPr>
        <w:t>–</w:t>
      </w:r>
      <w:r w:rsidRPr="003B5B3F">
        <w:t xml:space="preserve"> </w:t>
      </w:r>
      <w:r w:rsidRPr="001F7CDF">
        <w:t>це гумористична замальовка про вмінн</w:t>
      </w:r>
      <w:r>
        <w:t>я чудово виконувати свою роботу</w:t>
      </w:r>
      <w:r w:rsidRPr="001F7CDF">
        <w:t>,</w:t>
      </w:r>
      <w:r w:rsidRPr="003B5B3F">
        <w:t xml:space="preserve"> </w:t>
      </w:r>
      <w:r>
        <w:t>навіть таку, здавалося б</w:t>
      </w:r>
      <w:r w:rsidR="009D25B5">
        <w:t>,</w:t>
      </w:r>
      <w:r>
        <w:t xml:space="preserve"> </w:t>
      </w:r>
      <w:r w:rsidRPr="001F7CDF">
        <w:t>страшну</w:t>
      </w:r>
      <w:r>
        <w:t>. Одна обіцянка зберегти зачіску чого варта</w:t>
      </w:r>
      <w:r w:rsidRPr="003B5B3F">
        <w:t xml:space="preserve">! </w:t>
      </w:r>
    </w:p>
    <w:p w14:paraId="2B970EF0" w14:textId="7F24338E" w:rsidR="0064409B" w:rsidRDefault="000E13B2" w:rsidP="0064409B">
      <w:pPr>
        <w:spacing w:after="0" w:line="360" w:lineRule="auto"/>
        <w:ind w:firstLine="709"/>
        <w:jc w:val="both"/>
      </w:pPr>
      <w:r>
        <w:t>№ 7. «Вино з кульбаб»</w:t>
      </w:r>
    </w:p>
    <w:p w14:paraId="5D24CD1A" w14:textId="4D2ACA92" w:rsidR="00AC0819" w:rsidRDefault="0064409B" w:rsidP="0064409B">
      <w:pPr>
        <w:spacing w:after="0" w:line="360" w:lineRule="auto"/>
        <w:ind w:firstLine="709"/>
        <w:jc w:val="both"/>
      </w:pPr>
      <w:r w:rsidRPr="00926DC4">
        <w:t xml:space="preserve">За допомогою гумору автор розповідає про </w:t>
      </w:r>
      <w:r w:rsidR="00926DC4" w:rsidRPr="00926DC4">
        <w:t>бажання народу доторкнутися до</w:t>
      </w:r>
      <w:r w:rsidR="00926DC4">
        <w:t xml:space="preserve"> чогось неві</w:t>
      </w:r>
      <w:r w:rsidR="005E7E38">
        <w:t>домого. Навіть дорослі розумні люди</w:t>
      </w:r>
      <w:r w:rsidR="00926DC4">
        <w:t xml:space="preserve"> інколи хочуть повірити в магію.  </w:t>
      </w:r>
    </w:p>
    <w:p w14:paraId="67DD35F6" w14:textId="2CF62B91" w:rsidR="0064409B" w:rsidRDefault="004D7140" w:rsidP="0064409B">
      <w:pPr>
        <w:spacing w:after="0" w:line="360" w:lineRule="auto"/>
        <w:ind w:firstLine="709"/>
        <w:jc w:val="both"/>
      </w:pPr>
      <w:r>
        <w:t xml:space="preserve">№ 8. «... або </w:t>
      </w:r>
      <w:r w:rsidR="000E13B2">
        <w:t>Резолюція депутатів парламенту»</w:t>
      </w:r>
    </w:p>
    <w:p w14:paraId="2C6BFE34" w14:textId="6823762D" w:rsidR="0064409B" w:rsidRDefault="0064409B" w:rsidP="0064409B">
      <w:pPr>
        <w:spacing w:after="0" w:line="360" w:lineRule="auto"/>
        <w:ind w:firstLine="709"/>
        <w:jc w:val="both"/>
      </w:pPr>
      <w:r>
        <w:t xml:space="preserve">Це сатира на устрій, </w:t>
      </w:r>
      <w:r w:rsidRPr="000E1D7B">
        <w:t>в якому звично жити народу,</w:t>
      </w:r>
      <w:r>
        <w:t xml:space="preserve"> </w:t>
      </w:r>
      <w:r w:rsidRPr="000E1D7B">
        <w:t>адже саме він о</w:t>
      </w:r>
      <w:r>
        <w:t xml:space="preserve">бирає владу і </w:t>
      </w:r>
      <w:r w:rsidR="008902B6">
        <w:t xml:space="preserve">мириться </w:t>
      </w:r>
      <w:r>
        <w:t>з тим, як важко</w:t>
      </w:r>
      <w:r w:rsidRPr="000E1D7B">
        <w:t>,</w:t>
      </w:r>
      <w:r>
        <w:t xml:space="preserve"> </w:t>
      </w:r>
      <w:r w:rsidRPr="000E1D7B">
        <w:t>безрадісно живеться</w:t>
      </w:r>
      <w:r>
        <w:t>. Ті ж сміливці</w:t>
      </w:r>
      <w:r w:rsidRPr="000E1D7B">
        <w:t>,</w:t>
      </w:r>
      <w:r>
        <w:t xml:space="preserve"> </w:t>
      </w:r>
      <w:r w:rsidRPr="000E1D7B">
        <w:t>які наважуються критикувати владу,</w:t>
      </w:r>
      <w:r>
        <w:t xml:space="preserve"> опиняються в тюрмі, </w:t>
      </w:r>
      <w:r w:rsidRPr="000E1D7B">
        <w:t>їх переслідують</w:t>
      </w:r>
      <w:r>
        <w:t>. В</w:t>
      </w:r>
      <w:r w:rsidRPr="000E1D7B">
        <w:t xml:space="preserve"> цьому вірші проявляє</w:t>
      </w:r>
      <w:r>
        <w:t>ться неабияка сміливість автора</w:t>
      </w:r>
      <w:r w:rsidRPr="000E1D7B">
        <w:t>,</w:t>
      </w:r>
      <w:r>
        <w:t xml:space="preserve"> адже такі думки в Росії </w:t>
      </w:r>
      <w:r w:rsidRPr="00E94546">
        <w:rPr>
          <w:lang w:val="uk-UA"/>
        </w:rPr>
        <w:t>–</w:t>
      </w:r>
      <w:r w:rsidRPr="003B5B3F">
        <w:t xml:space="preserve"> </w:t>
      </w:r>
      <w:r w:rsidRPr="000E1D7B">
        <w:t>це бунт</w:t>
      </w:r>
      <w:r w:rsidR="008902B6">
        <w:t>.</w:t>
      </w:r>
    </w:p>
    <w:p w14:paraId="4603D094" w14:textId="1CAB9D55" w:rsidR="0064409B" w:rsidRDefault="0064409B" w:rsidP="0064409B">
      <w:pPr>
        <w:spacing w:after="0" w:line="360" w:lineRule="auto"/>
        <w:ind w:firstLine="709"/>
        <w:jc w:val="both"/>
      </w:pPr>
      <w:r>
        <w:t>№ 9. «</w:t>
      </w:r>
      <w:r w:rsidR="000E13B2">
        <w:t>Пісенька про особисті інтереси»</w:t>
      </w:r>
    </w:p>
    <w:p w14:paraId="1B65A6BE" w14:textId="5636C7D4" w:rsidR="00AC0819" w:rsidRDefault="0064409B" w:rsidP="0064409B">
      <w:pPr>
        <w:spacing w:after="0" w:line="360" w:lineRule="auto"/>
        <w:ind w:firstLine="709"/>
        <w:jc w:val="both"/>
      </w:pPr>
      <w:r>
        <w:t>Життя</w:t>
      </w:r>
      <w:r w:rsidRPr="003B5B3F">
        <w:t xml:space="preserve"> </w:t>
      </w:r>
      <w:r w:rsidRPr="00E94546">
        <w:rPr>
          <w:lang w:val="uk-UA"/>
        </w:rPr>
        <w:t>–</w:t>
      </w:r>
      <w:r w:rsidRPr="003B5B3F">
        <w:t xml:space="preserve"> </w:t>
      </w:r>
      <w:r>
        <w:t xml:space="preserve">театр, у кожної людини своя роль, </w:t>
      </w:r>
      <w:r w:rsidRPr="001C4FCA">
        <w:t>яку вона в</w:t>
      </w:r>
      <w:r>
        <w:t>иконує по мірі своїх здібностей</w:t>
      </w:r>
      <w:r w:rsidR="009D25B5">
        <w:t>. Ц</w:t>
      </w:r>
      <w:r>
        <w:t xml:space="preserve">е </w:t>
      </w:r>
      <w:r w:rsidR="009D25B5">
        <w:t>б нічого</w:t>
      </w:r>
      <w:r w:rsidRPr="001C4FCA">
        <w:t>,</w:t>
      </w:r>
      <w:r>
        <w:t xml:space="preserve"> </w:t>
      </w:r>
      <w:r w:rsidRPr="001C4FCA">
        <w:t>але пр</w:t>
      </w:r>
      <w:r>
        <w:t xml:space="preserve">и цьому кожен має свій інтерес, </w:t>
      </w:r>
      <w:r w:rsidRPr="001C4FCA">
        <w:t>який часто не тільки не співпадає з іншими,</w:t>
      </w:r>
      <w:r>
        <w:t xml:space="preserve"> а має протилежний характер, </w:t>
      </w:r>
      <w:r w:rsidRPr="001C4FCA">
        <w:t xml:space="preserve">що </w:t>
      </w:r>
      <w:r>
        <w:t xml:space="preserve">приводить до різних конфліктів, </w:t>
      </w:r>
      <w:r w:rsidRPr="001C4FCA">
        <w:t>а іноді і до війни</w:t>
      </w:r>
      <w:r>
        <w:t xml:space="preserve">. </w:t>
      </w:r>
    </w:p>
    <w:p w14:paraId="25BA8CDC" w14:textId="158AC81C" w:rsidR="0064409B" w:rsidRDefault="000E13B2" w:rsidP="0064409B">
      <w:pPr>
        <w:spacing w:after="0" w:line="360" w:lineRule="auto"/>
        <w:ind w:firstLine="709"/>
        <w:jc w:val="both"/>
      </w:pPr>
      <w:r>
        <w:t>№ 10. «Пісенька про повернення»</w:t>
      </w:r>
    </w:p>
    <w:p w14:paraId="00BA927E" w14:textId="77777777" w:rsidR="0064409B" w:rsidRPr="00AC0819" w:rsidRDefault="0064409B" w:rsidP="00AC0819">
      <w:pPr>
        <w:spacing w:after="0" w:line="360" w:lineRule="auto"/>
        <w:ind w:firstLine="709"/>
        <w:jc w:val="both"/>
      </w:pPr>
      <w:r w:rsidRPr="003E64C6">
        <w:t xml:space="preserve">Повертатись додому </w:t>
      </w:r>
      <w:r w:rsidRPr="00E94546">
        <w:rPr>
          <w:lang w:val="uk-UA"/>
        </w:rPr>
        <w:t>–</w:t>
      </w:r>
      <w:r w:rsidRPr="003B5B3F">
        <w:t xml:space="preserve"> </w:t>
      </w:r>
      <w:r>
        <w:t xml:space="preserve">це щастя. Здається, </w:t>
      </w:r>
      <w:r w:rsidRPr="003E64C6">
        <w:t xml:space="preserve">все </w:t>
      </w:r>
      <w:r>
        <w:t xml:space="preserve">в житті складається дуже добре, зумів досягти таких успіхів, які викликають заздрість у оточуючих. Всі вважають тебе дуже щасливим, і ти сам </w:t>
      </w:r>
      <w:r w:rsidRPr="003E64C6">
        <w:t>так гадаєш</w:t>
      </w:r>
      <w:r>
        <w:t xml:space="preserve">. Але лише приїхавши додому, розумієш, яке це щастя, </w:t>
      </w:r>
      <w:r w:rsidRPr="003E64C6">
        <w:t>коли є куди повернутись</w:t>
      </w:r>
      <w:r w:rsidR="00AC0819">
        <w:t xml:space="preserve">. </w:t>
      </w:r>
    </w:p>
    <w:p w14:paraId="10929297" w14:textId="77777777" w:rsidR="008902B6" w:rsidRPr="008902B6" w:rsidRDefault="008902B6" w:rsidP="000E13B2">
      <w:pPr>
        <w:spacing w:after="0" w:line="360" w:lineRule="auto"/>
        <w:ind w:firstLine="709"/>
        <w:jc w:val="both"/>
        <w:rPr>
          <w:rFonts w:cs="Times New Roman"/>
          <w:szCs w:val="28"/>
        </w:rPr>
      </w:pPr>
      <w:r>
        <w:rPr>
          <w:rFonts w:cs="Times New Roman"/>
          <w:szCs w:val="28"/>
          <w:lang w:val="uk-UA"/>
        </w:rPr>
        <w:t>Наступний цикл композитора «Чотири фантазії для голосу та фортепіано» на слова М.</w:t>
      </w:r>
      <w:r w:rsidR="004B393F">
        <w:rPr>
          <w:rFonts w:cs="Times New Roman"/>
          <w:szCs w:val="28"/>
        </w:rPr>
        <w:t> Лермонтова, М. Цвєтаєвої, А. </w:t>
      </w:r>
      <w:r>
        <w:rPr>
          <w:rFonts w:cs="Times New Roman"/>
          <w:szCs w:val="28"/>
        </w:rPr>
        <w:t>Ахматової.</w:t>
      </w:r>
    </w:p>
    <w:p w14:paraId="620E61C7" w14:textId="77777777" w:rsidR="008902B6" w:rsidRDefault="008902B6" w:rsidP="008902B6">
      <w:pPr>
        <w:spacing w:after="0" w:line="360" w:lineRule="auto"/>
        <w:ind w:firstLine="709"/>
        <w:jc w:val="both"/>
        <w:rPr>
          <w:rFonts w:cs="Times New Roman"/>
          <w:szCs w:val="28"/>
        </w:rPr>
      </w:pPr>
      <w:r>
        <w:rPr>
          <w:rFonts w:cs="Times New Roman"/>
          <w:szCs w:val="28"/>
          <w:lang w:val="uk-UA"/>
        </w:rPr>
        <w:t>В основі його вокального циклу лежить любовна лірика, котра розкриває різні емоційні стани людини, яка закохана</w:t>
      </w:r>
      <w:r w:rsidRPr="003B5B3F">
        <w:rPr>
          <w:rFonts w:cs="Times New Roman"/>
          <w:szCs w:val="28"/>
        </w:rPr>
        <w:t xml:space="preserve">: </w:t>
      </w:r>
      <w:r>
        <w:rPr>
          <w:rFonts w:cs="Times New Roman"/>
          <w:szCs w:val="28"/>
        </w:rPr>
        <w:t>нерозділене кохання</w:t>
      </w:r>
      <w:r w:rsidRPr="003B5B3F">
        <w:rPr>
          <w:rFonts w:cs="Times New Roman"/>
          <w:szCs w:val="28"/>
        </w:rPr>
        <w:t xml:space="preserve">, </w:t>
      </w:r>
      <w:r>
        <w:rPr>
          <w:rFonts w:cs="Times New Roman"/>
          <w:szCs w:val="28"/>
        </w:rPr>
        <w:t xml:space="preserve">самотність, </w:t>
      </w:r>
      <w:r>
        <w:rPr>
          <w:rFonts w:cs="Times New Roman"/>
          <w:szCs w:val="28"/>
        </w:rPr>
        <w:lastRenderedPageBreak/>
        <w:t xml:space="preserve">почуття щастя та радості. Для написання музичних творів, композитор звертається до поезії срібного віку, основними рисами якого є закоханість, розчарованість, самотність, яка іноді приводить до фатального кінця. </w:t>
      </w:r>
    </w:p>
    <w:p w14:paraId="5CC9FA1A" w14:textId="77777777" w:rsidR="008902B6" w:rsidRDefault="008902B6" w:rsidP="008902B6">
      <w:pPr>
        <w:spacing w:after="0" w:line="360" w:lineRule="auto"/>
        <w:ind w:firstLine="709"/>
        <w:jc w:val="both"/>
        <w:rPr>
          <w:rFonts w:cs="Times New Roman"/>
          <w:szCs w:val="28"/>
        </w:rPr>
      </w:pPr>
      <w:r>
        <w:rPr>
          <w:rFonts w:cs="Times New Roman"/>
          <w:szCs w:val="28"/>
        </w:rPr>
        <w:t>№ 1. «Вони кохали один одного»</w:t>
      </w:r>
    </w:p>
    <w:p w14:paraId="4B8CA1B1" w14:textId="73B06B78" w:rsidR="008902B6" w:rsidRDefault="008902B6" w:rsidP="008902B6">
      <w:pPr>
        <w:spacing w:after="0" w:line="360" w:lineRule="auto"/>
        <w:ind w:firstLine="709"/>
        <w:jc w:val="both"/>
        <w:rPr>
          <w:rFonts w:cs="Times New Roman"/>
          <w:szCs w:val="28"/>
        </w:rPr>
      </w:pPr>
      <w:r>
        <w:rPr>
          <w:rFonts w:cs="Times New Roman"/>
          <w:szCs w:val="28"/>
        </w:rPr>
        <w:t>Вірш оповідає про взаємне кохання головних героїв, які любили один одного, але до само</w:t>
      </w:r>
      <w:r w:rsidR="00B73075">
        <w:rPr>
          <w:rFonts w:cs="Times New Roman"/>
          <w:szCs w:val="28"/>
        </w:rPr>
        <w:t>ї смерті не отримали щастя та ра</w:t>
      </w:r>
      <w:r>
        <w:rPr>
          <w:rFonts w:cs="Times New Roman"/>
          <w:szCs w:val="28"/>
        </w:rPr>
        <w:t>дості від кохан</w:t>
      </w:r>
      <w:r w:rsidR="00B73075">
        <w:rPr>
          <w:rFonts w:cs="Times New Roman"/>
          <w:szCs w:val="28"/>
        </w:rPr>
        <w:t>н</w:t>
      </w:r>
      <w:r>
        <w:rPr>
          <w:rFonts w:cs="Times New Roman"/>
          <w:szCs w:val="28"/>
        </w:rPr>
        <w:t xml:space="preserve">я. </w:t>
      </w:r>
    </w:p>
    <w:p w14:paraId="6D23F2DE" w14:textId="77777777" w:rsidR="008902B6" w:rsidRDefault="008902B6" w:rsidP="008902B6">
      <w:pPr>
        <w:spacing w:after="0" w:line="360" w:lineRule="auto"/>
        <w:ind w:firstLine="709"/>
        <w:jc w:val="both"/>
        <w:rPr>
          <w:rFonts w:cs="Times New Roman"/>
          <w:szCs w:val="28"/>
        </w:rPr>
      </w:pPr>
      <w:r>
        <w:rPr>
          <w:rFonts w:cs="Times New Roman"/>
          <w:szCs w:val="28"/>
        </w:rPr>
        <w:t>№ 2. «Сіроокий король»</w:t>
      </w:r>
    </w:p>
    <w:p w14:paraId="17291A40" w14:textId="7706A34E" w:rsidR="009704B8" w:rsidRDefault="009704B8" w:rsidP="008902B6">
      <w:pPr>
        <w:spacing w:after="0" w:line="360" w:lineRule="auto"/>
        <w:ind w:firstLine="709"/>
        <w:jc w:val="both"/>
        <w:rPr>
          <w:rFonts w:cs="Times New Roman"/>
          <w:szCs w:val="28"/>
        </w:rPr>
      </w:pPr>
      <w:r>
        <w:rPr>
          <w:rFonts w:cs="Times New Roman"/>
          <w:szCs w:val="28"/>
        </w:rPr>
        <w:t>Цей вірш є найемоційнішим у цьом</w:t>
      </w:r>
      <w:r w:rsidR="00B73075">
        <w:rPr>
          <w:rFonts w:cs="Times New Roman"/>
          <w:szCs w:val="28"/>
        </w:rPr>
        <w:t>у циклі, автор змальовує прихова</w:t>
      </w:r>
      <w:r>
        <w:rPr>
          <w:rFonts w:cs="Times New Roman"/>
          <w:szCs w:val="28"/>
        </w:rPr>
        <w:t xml:space="preserve">не нерівне кохання короля та дружини євнуха. </w:t>
      </w:r>
    </w:p>
    <w:p w14:paraId="1EE0B66F" w14:textId="77777777" w:rsidR="009704B8" w:rsidRDefault="009704B8" w:rsidP="008902B6">
      <w:pPr>
        <w:spacing w:after="0" w:line="360" w:lineRule="auto"/>
        <w:ind w:firstLine="709"/>
        <w:jc w:val="both"/>
        <w:rPr>
          <w:rFonts w:cs="Times New Roman"/>
          <w:szCs w:val="28"/>
        </w:rPr>
      </w:pPr>
      <w:r>
        <w:rPr>
          <w:rFonts w:cs="Times New Roman"/>
          <w:szCs w:val="28"/>
        </w:rPr>
        <w:t>№ 3. «Вірші до Блока»</w:t>
      </w:r>
    </w:p>
    <w:p w14:paraId="2DC3881B" w14:textId="7A5C4673" w:rsidR="009704B8" w:rsidRDefault="000404D1" w:rsidP="008902B6">
      <w:pPr>
        <w:spacing w:after="0" w:line="360" w:lineRule="auto"/>
        <w:ind w:firstLine="709"/>
        <w:jc w:val="both"/>
        <w:rPr>
          <w:rFonts w:cs="Times New Roman"/>
          <w:szCs w:val="28"/>
        </w:rPr>
      </w:pPr>
      <w:r>
        <w:rPr>
          <w:rFonts w:cs="Times New Roman"/>
          <w:szCs w:val="28"/>
        </w:rPr>
        <w:t>М.</w:t>
      </w:r>
      <w:r>
        <w:t> </w:t>
      </w:r>
      <w:r w:rsidR="009704B8">
        <w:rPr>
          <w:rFonts w:cs="Times New Roman"/>
          <w:szCs w:val="28"/>
        </w:rPr>
        <w:t>Цвєтаєва присвятила О. Блоку багато поезії. Один з них В. Скуратовський поклав на музику. Тема та ж сама, як і в попередніх творах</w:t>
      </w:r>
      <w:r w:rsidR="009704B8" w:rsidRPr="003B5B3F">
        <w:rPr>
          <w:rFonts w:cs="Times New Roman"/>
          <w:szCs w:val="28"/>
        </w:rPr>
        <w:t>:</w:t>
      </w:r>
      <w:r w:rsidR="00CF1B6A">
        <w:rPr>
          <w:rFonts w:cs="Times New Roman"/>
          <w:szCs w:val="28"/>
        </w:rPr>
        <w:t xml:space="preserve"> </w:t>
      </w:r>
      <w:r w:rsidR="009704B8">
        <w:rPr>
          <w:rFonts w:cs="Times New Roman"/>
          <w:szCs w:val="28"/>
        </w:rPr>
        <w:t>нерозділене кохання.</w:t>
      </w:r>
    </w:p>
    <w:p w14:paraId="41494E19" w14:textId="77777777" w:rsidR="009704B8" w:rsidRPr="009704B8" w:rsidRDefault="009704B8" w:rsidP="008902B6">
      <w:pPr>
        <w:spacing w:after="0" w:line="360" w:lineRule="auto"/>
        <w:ind w:firstLine="709"/>
        <w:jc w:val="both"/>
        <w:rPr>
          <w:rFonts w:cs="Times New Roman"/>
          <w:szCs w:val="28"/>
        </w:rPr>
      </w:pPr>
      <w:r>
        <w:rPr>
          <w:rFonts w:cs="Times New Roman"/>
          <w:szCs w:val="28"/>
        </w:rPr>
        <w:t>№ 4. «Прощальний сонет»</w:t>
      </w:r>
    </w:p>
    <w:p w14:paraId="3445EA34" w14:textId="77777777" w:rsidR="006A5DE4" w:rsidRDefault="00CF1B6A" w:rsidP="003622DE">
      <w:pPr>
        <w:spacing w:after="0" w:line="360" w:lineRule="auto"/>
        <w:ind w:firstLine="709"/>
        <w:rPr>
          <w:rFonts w:cs="Times New Roman"/>
          <w:szCs w:val="28"/>
        </w:rPr>
      </w:pPr>
      <w:r>
        <w:rPr>
          <w:rFonts w:cs="Times New Roman"/>
          <w:szCs w:val="28"/>
          <w:lang w:val="uk-UA"/>
        </w:rPr>
        <w:t>Твір написано на вірш А.</w:t>
      </w:r>
      <w:r>
        <w:rPr>
          <w:rFonts w:cs="Times New Roman"/>
          <w:szCs w:val="28"/>
        </w:rPr>
        <w:t xml:space="preserve"> Ахматової «Приморський сонет». Основною темою твору є самостність головного героя, який шукає своє щастя в житті. </w:t>
      </w:r>
    </w:p>
    <w:p w14:paraId="79368D8D" w14:textId="705094D0" w:rsidR="00CF1B6A" w:rsidRDefault="00CF1B6A" w:rsidP="006D13C0">
      <w:pPr>
        <w:spacing w:after="0" w:line="360" w:lineRule="auto"/>
        <w:ind w:firstLine="709"/>
        <w:jc w:val="both"/>
        <w:rPr>
          <w:rFonts w:cs="Times New Roman"/>
          <w:szCs w:val="28"/>
        </w:rPr>
      </w:pPr>
      <w:r>
        <w:rPr>
          <w:rFonts w:cs="Times New Roman"/>
          <w:szCs w:val="28"/>
        </w:rPr>
        <w:t>Наступний цикл композитора «Пам</w:t>
      </w:r>
      <w:r w:rsidRPr="003B5B3F">
        <w:rPr>
          <w:rFonts w:cs="Times New Roman"/>
          <w:szCs w:val="28"/>
        </w:rPr>
        <w:t>’</w:t>
      </w:r>
      <w:r>
        <w:rPr>
          <w:rFonts w:cs="Times New Roman"/>
          <w:szCs w:val="28"/>
        </w:rPr>
        <w:t>ять про сонце», який складається з чотирьох</w:t>
      </w:r>
      <w:r w:rsidR="004B393F">
        <w:rPr>
          <w:rFonts w:cs="Times New Roman"/>
          <w:szCs w:val="28"/>
        </w:rPr>
        <w:t xml:space="preserve"> романсів</w:t>
      </w:r>
      <w:r w:rsidR="00B73075">
        <w:rPr>
          <w:rFonts w:cs="Times New Roman"/>
          <w:szCs w:val="28"/>
        </w:rPr>
        <w:t>,</w:t>
      </w:r>
      <w:r w:rsidR="004B393F">
        <w:rPr>
          <w:rFonts w:cs="Times New Roman"/>
          <w:szCs w:val="28"/>
        </w:rPr>
        <w:t xml:space="preserve"> написан</w:t>
      </w:r>
      <w:r w:rsidR="00B73075">
        <w:rPr>
          <w:rFonts w:cs="Times New Roman"/>
          <w:szCs w:val="28"/>
        </w:rPr>
        <w:t>их</w:t>
      </w:r>
      <w:r w:rsidR="004B393F">
        <w:rPr>
          <w:rFonts w:cs="Times New Roman"/>
          <w:szCs w:val="28"/>
        </w:rPr>
        <w:t xml:space="preserve"> на слова А. </w:t>
      </w:r>
      <w:r>
        <w:rPr>
          <w:rFonts w:cs="Times New Roman"/>
          <w:szCs w:val="28"/>
        </w:rPr>
        <w:t>Ахматової. Основною темою циклу є кохання,</w:t>
      </w:r>
      <w:r w:rsidR="006A5DE4">
        <w:rPr>
          <w:rFonts w:cs="Times New Roman"/>
          <w:szCs w:val="28"/>
        </w:rPr>
        <w:t xml:space="preserve"> яке проходить</w:t>
      </w:r>
      <w:r>
        <w:rPr>
          <w:rFonts w:cs="Times New Roman"/>
          <w:szCs w:val="28"/>
        </w:rPr>
        <w:t xml:space="preserve"> різні етапи</w:t>
      </w:r>
      <w:r w:rsidRPr="003B5B3F">
        <w:rPr>
          <w:rFonts w:cs="Times New Roman"/>
          <w:szCs w:val="28"/>
        </w:rPr>
        <w:t>:</w:t>
      </w:r>
      <w:r>
        <w:rPr>
          <w:rFonts w:cs="Times New Roman"/>
          <w:szCs w:val="28"/>
        </w:rPr>
        <w:t xml:space="preserve"> перша закоханність, створення сім</w:t>
      </w:r>
      <w:r w:rsidRPr="003B5B3F">
        <w:rPr>
          <w:rFonts w:cs="Times New Roman"/>
          <w:szCs w:val="28"/>
        </w:rPr>
        <w:t>’</w:t>
      </w:r>
      <w:r>
        <w:rPr>
          <w:rFonts w:cs="Times New Roman"/>
          <w:szCs w:val="28"/>
        </w:rPr>
        <w:t>ї</w:t>
      </w:r>
      <w:r w:rsidR="006A5DE4">
        <w:rPr>
          <w:rFonts w:cs="Times New Roman"/>
          <w:szCs w:val="28"/>
        </w:rPr>
        <w:t xml:space="preserve">, нерозділене кохання, розлука. Всі почуття розкриваються через погляд жінки, яка всі почуття спримає більш болісно. </w:t>
      </w:r>
    </w:p>
    <w:p w14:paraId="3CE1510F" w14:textId="1C79F97E" w:rsidR="00BC1CCE" w:rsidRDefault="00B73075" w:rsidP="006D13C0">
      <w:pPr>
        <w:spacing w:after="0" w:line="360" w:lineRule="auto"/>
        <w:ind w:firstLine="709"/>
        <w:jc w:val="both"/>
        <w:rPr>
          <w:rFonts w:cs="Times New Roman"/>
          <w:szCs w:val="28"/>
        </w:rPr>
      </w:pPr>
      <w:r>
        <w:rPr>
          <w:rFonts w:cs="Times New Roman"/>
          <w:szCs w:val="28"/>
        </w:rPr>
        <w:t>Цикл т</w:t>
      </w:r>
      <w:r w:rsidR="008839CF">
        <w:rPr>
          <w:rFonts w:cs="Times New Roman"/>
          <w:szCs w:val="28"/>
        </w:rPr>
        <w:t>ри пісні до комедії Лопе де Вега «Валенсійська вдова»</w:t>
      </w:r>
      <w:r w:rsidR="008839CF" w:rsidRPr="003B5B3F">
        <w:rPr>
          <w:rFonts w:cs="Times New Roman"/>
          <w:szCs w:val="28"/>
        </w:rPr>
        <w:t xml:space="preserve">: </w:t>
      </w:r>
      <w:r w:rsidR="008839CF">
        <w:rPr>
          <w:rFonts w:cs="Times New Roman"/>
          <w:szCs w:val="28"/>
        </w:rPr>
        <w:t>«Пісенька Леонарди», «Вальс Лисандри», «Романс Камило», «Куплети Валерьйо». Ці твори оповідають про кохання чоловіка, яке є не вза</w:t>
      </w:r>
      <w:r w:rsidR="008839CF" w:rsidRPr="003B5B3F">
        <w:rPr>
          <w:rFonts w:cs="Times New Roman"/>
          <w:szCs w:val="28"/>
        </w:rPr>
        <w:t>’</w:t>
      </w:r>
      <w:r w:rsidR="008839CF">
        <w:rPr>
          <w:rFonts w:cs="Times New Roman"/>
          <w:szCs w:val="28"/>
        </w:rPr>
        <w:t xml:space="preserve">ємне, що приводить головного героя у стан смутку, преживань і намаганню різними способами добитись взаємності від коханої людини. </w:t>
      </w:r>
      <w:r w:rsidR="00BC1CCE">
        <w:rPr>
          <w:rFonts w:cs="Times New Roman"/>
          <w:szCs w:val="28"/>
        </w:rPr>
        <w:br w:type="page"/>
      </w:r>
    </w:p>
    <w:p w14:paraId="2AEF8996" w14:textId="4EF570B7" w:rsidR="006A5DE4" w:rsidRDefault="00BC1CCE" w:rsidP="00DD7E3F">
      <w:pPr>
        <w:spacing w:after="0" w:line="360" w:lineRule="auto"/>
        <w:ind w:firstLine="709"/>
        <w:jc w:val="center"/>
        <w:rPr>
          <w:rFonts w:cs="Times New Roman"/>
          <w:b/>
          <w:szCs w:val="28"/>
          <w:lang w:val="uk-UA"/>
        </w:rPr>
      </w:pPr>
      <w:r w:rsidRPr="00A12926">
        <w:rPr>
          <w:rFonts w:cs="Times New Roman"/>
          <w:b/>
          <w:szCs w:val="28"/>
          <w:lang w:val="uk-UA"/>
        </w:rPr>
        <w:lastRenderedPageBreak/>
        <w:t xml:space="preserve">2.2 </w:t>
      </w:r>
      <w:r w:rsidR="004E0114" w:rsidRPr="004E0114">
        <w:rPr>
          <w:rFonts w:cs="Times New Roman"/>
          <w:b/>
          <w:szCs w:val="28"/>
          <w:lang w:val="uk-UA"/>
        </w:rPr>
        <w:t xml:space="preserve">Взаємодія вербального тексту та музики </w:t>
      </w:r>
      <w:r w:rsidR="000404D1">
        <w:rPr>
          <w:rFonts w:cs="Times New Roman"/>
          <w:b/>
          <w:szCs w:val="28"/>
          <w:lang w:val="uk-UA"/>
        </w:rPr>
        <w:t>на прикладі вокального циклу В. </w:t>
      </w:r>
      <w:r w:rsidR="004E0114" w:rsidRPr="004E0114">
        <w:rPr>
          <w:rFonts w:cs="Times New Roman"/>
          <w:b/>
          <w:szCs w:val="28"/>
          <w:lang w:val="uk-UA"/>
        </w:rPr>
        <w:t>Скуратовсього «Я повернувся додому»</w:t>
      </w:r>
    </w:p>
    <w:p w14:paraId="7C2C55F4" w14:textId="77777777" w:rsidR="00DD7E3F" w:rsidRDefault="00DD7E3F" w:rsidP="001817BF">
      <w:pPr>
        <w:spacing w:after="0" w:line="360" w:lineRule="auto"/>
        <w:ind w:firstLine="709"/>
        <w:jc w:val="both"/>
        <w:rPr>
          <w:rFonts w:cs="Times New Roman"/>
          <w:b/>
          <w:szCs w:val="28"/>
        </w:rPr>
      </w:pPr>
    </w:p>
    <w:p w14:paraId="427E10DD" w14:textId="6A3F32C2" w:rsidR="00075801" w:rsidRPr="003B5B3F" w:rsidRDefault="00075801" w:rsidP="00776AC9">
      <w:pPr>
        <w:spacing w:after="0" w:line="360" w:lineRule="auto"/>
        <w:ind w:firstLine="709"/>
        <w:jc w:val="both"/>
        <w:rPr>
          <w:rFonts w:cs="Times New Roman"/>
          <w:szCs w:val="28"/>
        </w:rPr>
      </w:pPr>
      <w:r>
        <w:rPr>
          <w:rFonts w:cs="Times New Roman"/>
          <w:szCs w:val="28"/>
        </w:rPr>
        <w:t>На початку ХХ-ХХ</w:t>
      </w:r>
      <w:r>
        <w:rPr>
          <w:rFonts w:cs="Times New Roman"/>
          <w:szCs w:val="28"/>
          <w:lang w:val="en-US"/>
        </w:rPr>
        <w:t>I</w:t>
      </w:r>
      <w:r w:rsidRPr="003B5B3F">
        <w:rPr>
          <w:rFonts w:cs="Times New Roman"/>
          <w:szCs w:val="28"/>
        </w:rPr>
        <w:t xml:space="preserve"> </w:t>
      </w:r>
      <w:r>
        <w:rPr>
          <w:rFonts w:cs="Times New Roman"/>
          <w:szCs w:val="28"/>
        </w:rPr>
        <w:t xml:space="preserve">століття композитори вокальної музики все частіше почали працювати зі структурою вербального тексту. Композитор під час роботи над текстом, вводить певні зміни з опорою на теорію мовних рівнів. Як зазначає </w:t>
      </w:r>
      <w:r w:rsidRPr="00075801">
        <w:rPr>
          <w:rFonts w:cs="Times New Roman"/>
          <w:szCs w:val="28"/>
        </w:rPr>
        <w:t>І. Іванова</w:t>
      </w:r>
      <w:r w:rsidRPr="003B5B3F">
        <w:rPr>
          <w:rFonts w:cs="Times New Roman"/>
          <w:szCs w:val="28"/>
        </w:rPr>
        <w:t xml:space="preserve">: </w:t>
      </w:r>
      <w:r>
        <w:rPr>
          <w:rFonts w:cs="Times New Roman"/>
          <w:szCs w:val="28"/>
        </w:rPr>
        <w:t>«</w:t>
      </w:r>
      <w:r w:rsidRPr="00FD03CE">
        <w:rPr>
          <w:rFonts w:cs="Times New Roman"/>
          <w:szCs w:val="28"/>
        </w:rPr>
        <w:t>Базові принципи композиторської роботи із верб</w:t>
      </w:r>
      <w:r>
        <w:rPr>
          <w:rFonts w:cs="Times New Roman"/>
          <w:szCs w:val="28"/>
        </w:rPr>
        <w:t xml:space="preserve">альним рядом проілюстровано на </w:t>
      </w:r>
      <w:r w:rsidRPr="00FD03CE">
        <w:rPr>
          <w:rFonts w:cs="Times New Roman"/>
          <w:szCs w:val="28"/>
        </w:rPr>
        <w:t>прикладах «Інстинкту» для шести голосів a cappella К.</w:t>
      </w:r>
      <w:r>
        <w:rPr>
          <w:rFonts w:cs="Times New Roman"/>
          <w:szCs w:val="28"/>
        </w:rPr>
        <w:t xml:space="preserve"> Баухольд (робота з фонемами), </w:t>
      </w:r>
      <w:r w:rsidRPr="00FD03CE">
        <w:rPr>
          <w:rFonts w:cs="Times New Roman"/>
          <w:szCs w:val="28"/>
        </w:rPr>
        <w:t>«Пастелей» для сопрано, скрипки, альта, віолончелі</w:t>
      </w:r>
      <w:r w:rsidR="000404D1">
        <w:rPr>
          <w:rFonts w:cs="Times New Roman"/>
          <w:szCs w:val="28"/>
        </w:rPr>
        <w:t xml:space="preserve"> та контрабаса Л. </w:t>
      </w:r>
      <w:r>
        <w:rPr>
          <w:rFonts w:cs="Times New Roman"/>
          <w:szCs w:val="28"/>
        </w:rPr>
        <w:t xml:space="preserve">Грабовського </w:t>
      </w:r>
      <w:r w:rsidRPr="00FD03CE">
        <w:rPr>
          <w:rFonts w:cs="Times New Roman"/>
          <w:szCs w:val="28"/>
        </w:rPr>
        <w:t>(видозміни на морфологічному рівні), «Смішної смерті</w:t>
      </w:r>
      <w:r>
        <w:rPr>
          <w:rFonts w:cs="Times New Roman"/>
          <w:szCs w:val="28"/>
        </w:rPr>
        <w:t>» для восьми голосів a cappella Л. </w:t>
      </w:r>
      <w:r w:rsidRPr="00FD03CE">
        <w:rPr>
          <w:rFonts w:cs="Times New Roman"/>
          <w:szCs w:val="28"/>
        </w:rPr>
        <w:t>Юріної (робота із лексемою), «Концерту» для хору, сол</w:t>
      </w:r>
      <w:r>
        <w:rPr>
          <w:rFonts w:cs="Times New Roman"/>
          <w:szCs w:val="28"/>
        </w:rPr>
        <w:t>істів та симфонічного оркестру І. </w:t>
      </w:r>
      <w:r w:rsidRPr="00FD03CE">
        <w:rPr>
          <w:rFonts w:cs="Times New Roman"/>
          <w:szCs w:val="28"/>
        </w:rPr>
        <w:t>Карабиця (показовий взірець роботи композитора н</w:t>
      </w:r>
      <w:r>
        <w:rPr>
          <w:rFonts w:cs="Times New Roman"/>
          <w:szCs w:val="28"/>
        </w:rPr>
        <w:t xml:space="preserve">а рівні речення). Доведено, що </w:t>
      </w:r>
      <w:r w:rsidRPr="00FD03CE">
        <w:rPr>
          <w:rFonts w:cs="Times New Roman"/>
          <w:szCs w:val="28"/>
        </w:rPr>
        <w:t>працюючи на певному мовному рівні, композитор програм</w:t>
      </w:r>
      <w:r>
        <w:rPr>
          <w:rFonts w:cs="Times New Roman"/>
          <w:szCs w:val="28"/>
        </w:rPr>
        <w:t xml:space="preserve">ує техніку роботи із словесною першоосновою» </w:t>
      </w:r>
      <w:r w:rsidRPr="003B5B3F">
        <w:rPr>
          <w:rFonts w:cs="Times New Roman"/>
          <w:szCs w:val="28"/>
        </w:rPr>
        <w:t>[</w:t>
      </w:r>
      <w:r w:rsidR="00446387">
        <w:rPr>
          <w:rFonts w:cs="Times New Roman"/>
          <w:szCs w:val="28"/>
        </w:rPr>
        <w:t>14</w:t>
      </w:r>
      <w:r>
        <w:rPr>
          <w:rFonts w:cs="Times New Roman"/>
          <w:szCs w:val="28"/>
        </w:rPr>
        <w:t xml:space="preserve">, </w:t>
      </w:r>
      <w:r>
        <w:rPr>
          <w:rFonts w:cs="Times New Roman"/>
          <w:i/>
          <w:szCs w:val="28"/>
        </w:rPr>
        <w:t>30</w:t>
      </w:r>
      <w:r w:rsidRPr="003B5B3F">
        <w:rPr>
          <w:rFonts w:cs="Times New Roman"/>
          <w:szCs w:val="28"/>
        </w:rPr>
        <w:t>].</w:t>
      </w:r>
    </w:p>
    <w:p w14:paraId="7959D229" w14:textId="57E955AD" w:rsidR="00075801" w:rsidRPr="003B5B3F" w:rsidRDefault="00075801" w:rsidP="00075801">
      <w:pPr>
        <w:spacing w:after="0" w:line="360" w:lineRule="auto"/>
        <w:ind w:firstLine="709"/>
        <w:jc w:val="both"/>
        <w:rPr>
          <w:rFonts w:cs="Times New Roman"/>
          <w:szCs w:val="28"/>
        </w:rPr>
      </w:pPr>
      <w:r>
        <w:rPr>
          <w:rFonts w:cs="Times New Roman"/>
          <w:szCs w:val="28"/>
        </w:rPr>
        <w:t xml:space="preserve">Роботу композиторів </w:t>
      </w:r>
      <w:r w:rsidR="00B73075">
        <w:rPr>
          <w:rFonts w:cs="Times New Roman"/>
          <w:szCs w:val="28"/>
        </w:rPr>
        <w:t>з вербальним першоджерелом можна</w:t>
      </w:r>
      <w:r>
        <w:rPr>
          <w:rFonts w:cs="Times New Roman"/>
          <w:szCs w:val="28"/>
        </w:rPr>
        <w:t xml:space="preserve"> розглядати з двох позицій</w:t>
      </w:r>
      <w:r w:rsidRPr="003B5B3F">
        <w:rPr>
          <w:rFonts w:cs="Times New Roman"/>
          <w:szCs w:val="28"/>
        </w:rPr>
        <w:t xml:space="preserve">: </w:t>
      </w:r>
    </w:p>
    <w:p w14:paraId="05E073F9" w14:textId="6F5953D0" w:rsidR="00075801" w:rsidRPr="00FD03CE" w:rsidRDefault="00075801" w:rsidP="00075801">
      <w:pPr>
        <w:spacing w:after="0" w:line="360" w:lineRule="auto"/>
        <w:ind w:firstLine="709"/>
        <w:jc w:val="both"/>
        <w:rPr>
          <w:rFonts w:cs="Times New Roman"/>
          <w:szCs w:val="28"/>
        </w:rPr>
      </w:pPr>
      <w:r w:rsidRPr="003B5B3F">
        <w:rPr>
          <w:rFonts w:cs="Times New Roman"/>
          <w:szCs w:val="28"/>
        </w:rPr>
        <w:t>‒</w:t>
      </w:r>
      <w:r>
        <w:rPr>
          <w:rFonts w:cs="Times New Roman"/>
          <w:szCs w:val="28"/>
        </w:rPr>
        <w:t xml:space="preserve"> Пов’язана зі структурою</w:t>
      </w:r>
      <w:r w:rsidRPr="00FD03CE">
        <w:rPr>
          <w:rFonts w:cs="Times New Roman"/>
          <w:szCs w:val="28"/>
        </w:rPr>
        <w:t xml:space="preserve"> тексту, й</w:t>
      </w:r>
      <w:r>
        <w:rPr>
          <w:rFonts w:cs="Times New Roman"/>
          <w:szCs w:val="28"/>
        </w:rPr>
        <w:t>ого компонентів і властивостей, розділових знаків, візуальних</w:t>
      </w:r>
      <w:r w:rsidRPr="00FD03CE">
        <w:rPr>
          <w:rFonts w:cs="Times New Roman"/>
          <w:szCs w:val="28"/>
        </w:rPr>
        <w:t xml:space="preserve"> графі</w:t>
      </w:r>
      <w:r>
        <w:rPr>
          <w:rFonts w:cs="Times New Roman"/>
          <w:szCs w:val="28"/>
        </w:rPr>
        <w:t>чних</w:t>
      </w:r>
      <w:r w:rsidR="00B73075">
        <w:rPr>
          <w:rFonts w:cs="Times New Roman"/>
          <w:szCs w:val="28"/>
        </w:rPr>
        <w:t xml:space="preserve"> особливостей</w:t>
      </w:r>
      <w:r w:rsidRPr="00FD03CE">
        <w:rPr>
          <w:rFonts w:cs="Times New Roman"/>
          <w:szCs w:val="28"/>
        </w:rPr>
        <w:t xml:space="preserve"> тощо.</w:t>
      </w:r>
    </w:p>
    <w:p w14:paraId="0ECDBB5A" w14:textId="77777777" w:rsidR="00075801" w:rsidRDefault="00075801" w:rsidP="00075801">
      <w:pPr>
        <w:spacing w:after="0" w:line="360" w:lineRule="auto"/>
        <w:ind w:firstLine="709"/>
        <w:jc w:val="both"/>
        <w:rPr>
          <w:rFonts w:cs="Times New Roman"/>
          <w:szCs w:val="28"/>
        </w:rPr>
      </w:pPr>
      <w:r w:rsidRPr="003B5B3F">
        <w:rPr>
          <w:rFonts w:cs="Times New Roman"/>
          <w:szCs w:val="28"/>
        </w:rPr>
        <w:t xml:space="preserve">‒ </w:t>
      </w:r>
      <w:r>
        <w:rPr>
          <w:rFonts w:cs="Times New Roman"/>
          <w:szCs w:val="28"/>
        </w:rPr>
        <w:t xml:space="preserve">Пов’язана зі змістом та інтерпритацією. </w:t>
      </w:r>
    </w:p>
    <w:p w14:paraId="05991F66" w14:textId="77777777" w:rsidR="00075801" w:rsidRDefault="00075801" w:rsidP="00075801">
      <w:pPr>
        <w:spacing w:after="0" w:line="360" w:lineRule="auto"/>
        <w:ind w:firstLine="709"/>
        <w:jc w:val="both"/>
        <w:rPr>
          <w:rFonts w:cs="Times New Roman"/>
          <w:szCs w:val="28"/>
        </w:rPr>
      </w:pPr>
      <w:r>
        <w:rPr>
          <w:rFonts w:cs="Times New Roman"/>
          <w:szCs w:val="28"/>
        </w:rPr>
        <w:t>Зазначимо, що композитор звертає</w:t>
      </w:r>
      <w:r w:rsidRPr="00620E0F">
        <w:rPr>
          <w:rFonts w:cs="Times New Roman"/>
          <w:szCs w:val="28"/>
        </w:rPr>
        <w:t xml:space="preserve"> увагу</w:t>
      </w:r>
      <w:r>
        <w:rPr>
          <w:rFonts w:cs="Times New Roman"/>
          <w:szCs w:val="28"/>
        </w:rPr>
        <w:t xml:space="preserve"> на точність наголосів у словах, р</w:t>
      </w:r>
      <w:r w:rsidRPr="00620E0F">
        <w:rPr>
          <w:rFonts w:cs="Times New Roman"/>
          <w:szCs w:val="28"/>
        </w:rPr>
        <w:t>озділові знаки, що впливають на формування</w:t>
      </w:r>
      <w:r>
        <w:rPr>
          <w:rFonts w:cs="Times New Roman"/>
          <w:szCs w:val="28"/>
        </w:rPr>
        <w:t xml:space="preserve"> лінії вокальної партії. Така методична спрямованість характерна для численних наукових робіт, що присвячені аналізу вербального ряду, наприклад роботи В. Васіної-Гроссман або К. </w:t>
      </w:r>
      <w:r w:rsidRPr="00620E0F">
        <w:rPr>
          <w:rFonts w:cs="Times New Roman"/>
          <w:szCs w:val="28"/>
        </w:rPr>
        <w:t>Руч’євської</w:t>
      </w:r>
      <w:r>
        <w:rPr>
          <w:rFonts w:cs="Times New Roman"/>
          <w:szCs w:val="28"/>
        </w:rPr>
        <w:t xml:space="preserve">. </w:t>
      </w:r>
    </w:p>
    <w:p w14:paraId="5E564C44" w14:textId="77777777" w:rsidR="00075801" w:rsidRPr="00EB2C16" w:rsidRDefault="00075801" w:rsidP="00075801">
      <w:pPr>
        <w:spacing w:after="0" w:line="360" w:lineRule="auto"/>
        <w:ind w:firstLine="709"/>
        <w:jc w:val="both"/>
        <w:rPr>
          <w:rFonts w:cs="Times New Roman"/>
          <w:szCs w:val="28"/>
        </w:rPr>
      </w:pPr>
      <w:r>
        <w:rPr>
          <w:rFonts w:cs="Times New Roman"/>
          <w:szCs w:val="28"/>
        </w:rPr>
        <w:t>Як зазначає І. Іванова</w:t>
      </w:r>
      <w:r w:rsidRPr="003B5B3F">
        <w:rPr>
          <w:rFonts w:cs="Times New Roman"/>
          <w:szCs w:val="28"/>
        </w:rPr>
        <w:t xml:space="preserve">: </w:t>
      </w:r>
      <w:r>
        <w:rPr>
          <w:rFonts w:cs="Times New Roman"/>
          <w:szCs w:val="28"/>
        </w:rPr>
        <w:t>«Я</w:t>
      </w:r>
      <w:r w:rsidRPr="00EB2C16">
        <w:rPr>
          <w:rFonts w:cs="Times New Roman"/>
          <w:szCs w:val="28"/>
        </w:rPr>
        <w:t>кщо композиторська робота зосереджується на р</w:t>
      </w:r>
      <w:r>
        <w:rPr>
          <w:rFonts w:cs="Times New Roman"/>
          <w:szCs w:val="28"/>
        </w:rPr>
        <w:t xml:space="preserve">івні речення, тоді у вокальній </w:t>
      </w:r>
      <w:r w:rsidRPr="00EB2C16">
        <w:rPr>
          <w:rFonts w:cs="Times New Roman"/>
          <w:szCs w:val="28"/>
        </w:rPr>
        <w:t>партії важливо:</w:t>
      </w:r>
    </w:p>
    <w:p w14:paraId="2FB8C018" w14:textId="51770699" w:rsidR="00075801" w:rsidRPr="00EB2C16" w:rsidRDefault="007F3503" w:rsidP="00075801">
      <w:pPr>
        <w:spacing w:after="0" w:line="360" w:lineRule="auto"/>
        <w:ind w:firstLine="709"/>
        <w:jc w:val="both"/>
        <w:rPr>
          <w:rFonts w:cs="Times New Roman"/>
          <w:szCs w:val="28"/>
        </w:rPr>
      </w:pPr>
      <w:r w:rsidRPr="00663D86">
        <w:rPr>
          <w:rFonts w:cs="Times New Roman"/>
          <w:szCs w:val="28"/>
          <w:lang w:val="uk-UA"/>
        </w:rPr>
        <w:t>‒</w:t>
      </w:r>
      <w:r w:rsidR="00075801" w:rsidRPr="00EB2C16">
        <w:rPr>
          <w:rFonts w:cs="Times New Roman"/>
          <w:szCs w:val="28"/>
        </w:rPr>
        <w:t xml:space="preserve"> підкреслення смислових центрів (окремих слів речення),</w:t>
      </w:r>
    </w:p>
    <w:p w14:paraId="5DAE2811" w14:textId="77777777" w:rsidR="00075801" w:rsidRPr="00EB2C16" w:rsidRDefault="00075801" w:rsidP="00075801">
      <w:pPr>
        <w:spacing w:after="0" w:line="360" w:lineRule="auto"/>
        <w:ind w:firstLine="709"/>
        <w:jc w:val="both"/>
        <w:rPr>
          <w:rFonts w:cs="Times New Roman"/>
          <w:szCs w:val="28"/>
        </w:rPr>
      </w:pPr>
      <w:r w:rsidRPr="00EB2C16">
        <w:rPr>
          <w:rFonts w:cs="Times New Roman"/>
          <w:szCs w:val="28"/>
        </w:rPr>
        <w:t>− наголошення складів слів (щоб розуміти сенс цих слів),</w:t>
      </w:r>
    </w:p>
    <w:p w14:paraId="341CE976" w14:textId="19640A97" w:rsidR="00075801" w:rsidRDefault="00075801" w:rsidP="00075801">
      <w:pPr>
        <w:spacing w:after="0" w:line="360" w:lineRule="auto"/>
        <w:ind w:firstLine="709"/>
        <w:jc w:val="both"/>
        <w:rPr>
          <w:rFonts w:cs="Times New Roman"/>
          <w:szCs w:val="28"/>
        </w:rPr>
      </w:pPr>
      <w:r w:rsidRPr="00EB2C16">
        <w:rPr>
          <w:rFonts w:cs="Times New Roman"/>
          <w:szCs w:val="28"/>
        </w:rPr>
        <w:lastRenderedPageBreak/>
        <w:t>− увага до пунктуації, адже від неї залежить мелодичних рух (</w:t>
      </w:r>
      <w:r w:rsidR="000404D1">
        <w:rPr>
          <w:rFonts w:cs="Times New Roman"/>
          <w:szCs w:val="28"/>
        </w:rPr>
        <w:t xml:space="preserve">чи то </w:t>
      </w:r>
      <w:r w:rsidRPr="00EB2C16">
        <w:rPr>
          <w:rFonts w:cs="Times New Roman"/>
          <w:szCs w:val="28"/>
        </w:rPr>
        <w:t>плавний, чи стрибковий і т. д.)</w:t>
      </w:r>
      <w:r>
        <w:rPr>
          <w:rFonts w:cs="Times New Roman"/>
          <w:szCs w:val="28"/>
        </w:rPr>
        <w:t xml:space="preserve"> </w:t>
      </w:r>
      <w:r w:rsidRPr="003B5B3F">
        <w:rPr>
          <w:rFonts w:cs="Times New Roman"/>
          <w:szCs w:val="28"/>
        </w:rPr>
        <w:t>[</w:t>
      </w:r>
      <w:r w:rsidR="00446387">
        <w:rPr>
          <w:rFonts w:cs="Times New Roman"/>
          <w:szCs w:val="28"/>
        </w:rPr>
        <w:t>14</w:t>
      </w:r>
      <w:r>
        <w:rPr>
          <w:rFonts w:cs="Times New Roman"/>
          <w:szCs w:val="28"/>
        </w:rPr>
        <w:t xml:space="preserve">, </w:t>
      </w:r>
      <w:r w:rsidRPr="000C1959">
        <w:rPr>
          <w:rFonts w:cs="Times New Roman"/>
          <w:i/>
          <w:szCs w:val="28"/>
        </w:rPr>
        <w:t>29</w:t>
      </w:r>
      <w:r w:rsidRPr="003B5B3F">
        <w:rPr>
          <w:rFonts w:cs="Times New Roman"/>
          <w:szCs w:val="28"/>
        </w:rPr>
        <w:t>].</w:t>
      </w:r>
      <w:r w:rsidRPr="000C1959">
        <w:rPr>
          <w:rFonts w:cs="Times New Roman"/>
          <w:szCs w:val="28"/>
        </w:rPr>
        <w:t xml:space="preserve"> </w:t>
      </w:r>
    </w:p>
    <w:p w14:paraId="54351414" w14:textId="77777777" w:rsidR="00075801" w:rsidRDefault="00075801" w:rsidP="00075801">
      <w:pPr>
        <w:spacing w:after="0" w:line="360" w:lineRule="auto"/>
        <w:ind w:firstLine="709"/>
        <w:jc w:val="both"/>
        <w:rPr>
          <w:rFonts w:cs="Times New Roman"/>
          <w:szCs w:val="28"/>
        </w:rPr>
      </w:pPr>
      <w:r>
        <w:rPr>
          <w:rFonts w:cs="Times New Roman"/>
          <w:szCs w:val="28"/>
        </w:rPr>
        <w:t xml:space="preserve">У вокальному творі композитор може працювати на чотирьох мовних </w:t>
      </w:r>
      <w:r w:rsidRPr="000C1959">
        <w:rPr>
          <w:rFonts w:cs="Times New Roman"/>
          <w:szCs w:val="28"/>
        </w:rPr>
        <w:t>рівнях: фонологічному, морфологічному, лексико-семантичному і синтаксичному</w:t>
      </w:r>
      <w:r>
        <w:rPr>
          <w:rFonts w:cs="Times New Roman"/>
          <w:szCs w:val="28"/>
        </w:rPr>
        <w:t xml:space="preserve">. Часто композитори використовують декілька мовних рівнів, переходячи від одного до іншого в процесі написання твору. </w:t>
      </w:r>
    </w:p>
    <w:p w14:paraId="135036A9" w14:textId="2426540F" w:rsidR="00075801" w:rsidRPr="00800856" w:rsidRDefault="00075801" w:rsidP="00075801">
      <w:pPr>
        <w:spacing w:after="0" w:line="360" w:lineRule="auto"/>
        <w:ind w:firstLine="709"/>
        <w:jc w:val="both"/>
        <w:rPr>
          <w:rFonts w:cs="Times New Roman"/>
          <w:szCs w:val="28"/>
        </w:rPr>
      </w:pPr>
      <w:r w:rsidRPr="00800856">
        <w:rPr>
          <w:rFonts w:cs="Times New Roman"/>
          <w:szCs w:val="28"/>
        </w:rPr>
        <w:t>Тему взаємозв</w:t>
      </w:r>
      <w:r w:rsidRPr="003B5B3F">
        <w:rPr>
          <w:rFonts w:cs="Times New Roman"/>
          <w:szCs w:val="28"/>
        </w:rPr>
        <w:t>’</w:t>
      </w:r>
      <w:r w:rsidRPr="00800856">
        <w:rPr>
          <w:rFonts w:cs="Times New Roman"/>
          <w:szCs w:val="28"/>
        </w:rPr>
        <w:t>язку музики і слова розробив І. Франко у своїй науковій розвідці «Поезія і музика» – складовій частині найвідомішої його праці «Із секретів поетичної творчості» (1899). Франко в свій постромантичний час став чи не найпершим «поетичним музикознавцем» серед імен найавторитетніших аналітиків-знавців історії української та світової літератури</w:t>
      </w:r>
      <w:r w:rsidR="004D1E56">
        <w:rPr>
          <w:rFonts w:cs="Times New Roman"/>
          <w:szCs w:val="28"/>
        </w:rPr>
        <w:t>. Як зазначає Л</w:t>
      </w:r>
      <w:r w:rsidRPr="00800856">
        <w:rPr>
          <w:rFonts w:cs="Times New Roman"/>
          <w:szCs w:val="28"/>
        </w:rPr>
        <w:t>. Ніколає</w:t>
      </w:r>
      <w:r w:rsidR="004D1E56">
        <w:rPr>
          <w:rFonts w:cs="Times New Roman"/>
          <w:szCs w:val="28"/>
        </w:rPr>
        <w:t>ва</w:t>
      </w:r>
      <w:r w:rsidRPr="003B5B3F">
        <w:rPr>
          <w:rFonts w:cs="Times New Roman"/>
          <w:szCs w:val="28"/>
        </w:rPr>
        <w:t>:</w:t>
      </w:r>
      <w:r w:rsidRPr="00800856">
        <w:rPr>
          <w:rFonts w:cs="Times New Roman"/>
          <w:szCs w:val="28"/>
        </w:rPr>
        <w:t xml:space="preserve"> «Основна теза його роботи, що поезія вища за музику, бо послуговується безмірною кількістю смислових образів, за допомогою яких здатна викликати набагато більше зворушень. </w:t>
      </w:r>
      <w:r w:rsidR="000404D1">
        <w:rPr>
          <w:rFonts w:cs="Times New Roman"/>
          <w:szCs w:val="28"/>
        </w:rPr>
        <w:t>Естетичною домінантою музики І. </w:t>
      </w:r>
      <w:r w:rsidRPr="00800856">
        <w:rPr>
          <w:rFonts w:cs="Times New Roman"/>
          <w:szCs w:val="28"/>
        </w:rPr>
        <w:t xml:space="preserve">Франко вважає глибокі та неясні почування, а домінантою поезії – активніший стан душі, волю, афекти, моментальні настрої» </w:t>
      </w:r>
      <w:r w:rsidR="004D1E56">
        <w:rPr>
          <w:rFonts w:cs="Times New Roman"/>
          <w:szCs w:val="28"/>
        </w:rPr>
        <w:t xml:space="preserve">[23, </w:t>
      </w:r>
      <w:r w:rsidR="004D1E56" w:rsidRPr="004D1E56">
        <w:rPr>
          <w:rFonts w:cs="Times New Roman"/>
          <w:i/>
          <w:szCs w:val="28"/>
        </w:rPr>
        <w:t>256</w:t>
      </w:r>
      <w:r w:rsidRPr="003B5B3F">
        <w:rPr>
          <w:rFonts w:cs="Times New Roman"/>
          <w:szCs w:val="28"/>
        </w:rPr>
        <w:t>]</w:t>
      </w:r>
      <w:r w:rsidRPr="00800856">
        <w:rPr>
          <w:rFonts w:cs="Times New Roman"/>
          <w:szCs w:val="28"/>
        </w:rPr>
        <w:t>.</w:t>
      </w:r>
    </w:p>
    <w:p w14:paraId="074D9A62" w14:textId="552FE34B" w:rsidR="00075801" w:rsidRPr="00800856" w:rsidRDefault="00075801" w:rsidP="00075801">
      <w:pPr>
        <w:spacing w:after="0" w:line="360" w:lineRule="auto"/>
        <w:ind w:firstLine="709"/>
        <w:jc w:val="both"/>
        <w:rPr>
          <w:rFonts w:cs="Times New Roman"/>
          <w:szCs w:val="28"/>
        </w:rPr>
      </w:pPr>
      <w:r w:rsidRPr="00800856">
        <w:rPr>
          <w:rFonts w:cs="Times New Roman"/>
          <w:szCs w:val="28"/>
        </w:rPr>
        <w:t xml:space="preserve">Перший принцип взаємодії тексту і музики </w:t>
      </w:r>
      <w:r w:rsidR="007F3503" w:rsidRPr="00663D86">
        <w:rPr>
          <w:rFonts w:cs="Times New Roman"/>
          <w:szCs w:val="28"/>
          <w:lang w:val="uk-UA"/>
        </w:rPr>
        <w:t>‒</w:t>
      </w:r>
      <w:r w:rsidR="007F3503">
        <w:rPr>
          <w:rFonts w:cs="Times New Roman"/>
          <w:szCs w:val="28"/>
          <w:lang w:val="uk-UA"/>
        </w:rPr>
        <w:t xml:space="preserve"> </w:t>
      </w:r>
      <w:r w:rsidRPr="00800856">
        <w:rPr>
          <w:rFonts w:cs="Times New Roman"/>
          <w:szCs w:val="28"/>
        </w:rPr>
        <w:t>метричний. За основу приймається віршована стопа, вірш стає повноударним. Всі відсутні акценти</w:t>
      </w:r>
      <w:r w:rsidR="00B73075">
        <w:rPr>
          <w:rFonts w:cs="Times New Roman"/>
          <w:szCs w:val="28"/>
        </w:rPr>
        <w:t xml:space="preserve"> відновлюються, і тому </w:t>
      </w:r>
      <w:r w:rsidRPr="00800856">
        <w:rPr>
          <w:rFonts w:cs="Times New Roman"/>
          <w:szCs w:val="28"/>
        </w:rPr>
        <w:t xml:space="preserve">деякі безударні голосні отримують акценти. </w:t>
      </w:r>
    </w:p>
    <w:p w14:paraId="472862CA" w14:textId="179BF57E" w:rsidR="00075801" w:rsidRPr="00800856" w:rsidRDefault="00075801" w:rsidP="00075801">
      <w:pPr>
        <w:spacing w:after="0" w:line="360" w:lineRule="auto"/>
        <w:ind w:firstLine="709"/>
        <w:jc w:val="both"/>
        <w:rPr>
          <w:rFonts w:cs="Times New Roman"/>
          <w:szCs w:val="28"/>
        </w:rPr>
      </w:pPr>
      <w:r w:rsidRPr="00800856">
        <w:rPr>
          <w:rFonts w:cs="Times New Roman"/>
          <w:szCs w:val="28"/>
        </w:rPr>
        <w:t xml:space="preserve">Другий </w:t>
      </w:r>
      <w:r w:rsidR="007F3503" w:rsidRPr="00663D86">
        <w:rPr>
          <w:rFonts w:cs="Times New Roman"/>
          <w:szCs w:val="28"/>
          <w:lang w:val="uk-UA"/>
        </w:rPr>
        <w:t>‒</w:t>
      </w:r>
      <w:r w:rsidRPr="00800856">
        <w:rPr>
          <w:rFonts w:cs="Times New Roman"/>
          <w:szCs w:val="28"/>
        </w:rPr>
        <w:t xml:space="preserve"> декламаційний принцип</w:t>
      </w:r>
      <w:r w:rsidR="00B73075">
        <w:rPr>
          <w:rFonts w:cs="Times New Roman"/>
          <w:szCs w:val="28"/>
        </w:rPr>
        <w:t>,</w:t>
      </w:r>
      <w:r w:rsidRPr="00800856">
        <w:rPr>
          <w:rFonts w:cs="Times New Roman"/>
          <w:szCs w:val="28"/>
        </w:rPr>
        <w:t xml:space="preserve"> протилежний метричному. За основу тут береться не розмір, а метр вірша, не метрична сітка, а р</w:t>
      </w:r>
      <w:r w:rsidR="00B73075">
        <w:rPr>
          <w:rFonts w:cs="Times New Roman"/>
          <w:szCs w:val="28"/>
        </w:rPr>
        <w:t>ечовий ритм, синтаксис. Особливу увагу</w:t>
      </w:r>
      <w:r w:rsidRPr="00800856">
        <w:rPr>
          <w:rFonts w:cs="Times New Roman"/>
          <w:szCs w:val="28"/>
        </w:rPr>
        <w:t xml:space="preserve"> звертає</w:t>
      </w:r>
      <w:r w:rsidR="00B73075">
        <w:rPr>
          <w:rFonts w:cs="Times New Roman"/>
          <w:szCs w:val="28"/>
        </w:rPr>
        <w:t xml:space="preserve">мо до слова. </w:t>
      </w:r>
      <w:r w:rsidRPr="00800856">
        <w:rPr>
          <w:rFonts w:cs="Times New Roman"/>
          <w:szCs w:val="28"/>
        </w:rPr>
        <w:t>Найбільш вдячний віршований розмір для такої трактовки вірша - п</w:t>
      </w:r>
      <w:r w:rsidRPr="003B5B3F">
        <w:rPr>
          <w:rFonts w:cs="Times New Roman"/>
          <w:szCs w:val="28"/>
        </w:rPr>
        <w:t>’</w:t>
      </w:r>
      <w:r w:rsidRPr="00800856">
        <w:rPr>
          <w:rFonts w:cs="Times New Roman"/>
          <w:szCs w:val="28"/>
        </w:rPr>
        <w:t xml:space="preserve">ятистопний ямб, так само чотиртстопний ямб. </w:t>
      </w:r>
    </w:p>
    <w:p w14:paraId="7362BA45" w14:textId="05357BE3" w:rsidR="00075801" w:rsidRPr="00800856" w:rsidRDefault="00075801" w:rsidP="00075801">
      <w:pPr>
        <w:spacing w:after="0" w:line="360" w:lineRule="auto"/>
        <w:ind w:firstLine="709"/>
        <w:jc w:val="both"/>
        <w:rPr>
          <w:rFonts w:cs="Times New Roman"/>
          <w:szCs w:val="28"/>
        </w:rPr>
      </w:pPr>
      <w:r w:rsidRPr="00800856">
        <w:rPr>
          <w:rFonts w:cs="Times New Roman"/>
          <w:szCs w:val="28"/>
        </w:rPr>
        <w:t xml:space="preserve">Третій </w:t>
      </w:r>
      <w:r w:rsidR="007F3503" w:rsidRPr="00663D86">
        <w:rPr>
          <w:rFonts w:cs="Times New Roman"/>
          <w:szCs w:val="28"/>
          <w:lang w:val="uk-UA"/>
        </w:rPr>
        <w:t>‒</w:t>
      </w:r>
      <w:r w:rsidR="007F3503">
        <w:rPr>
          <w:rFonts w:cs="Times New Roman"/>
          <w:szCs w:val="28"/>
          <w:lang w:val="uk-UA"/>
        </w:rPr>
        <w:t xml:space="preserve"> </w:t>
      </w:r>
      <w:r w:rsidRPr="00800856">
        <w:rPr>
          <w:rFonts w:cs="Times New Roman"/>
          <w:szCs w:val="28"/>
        </w:rPr>
        <w:t>кантилений принцип. Спосіб втілення вірша у кантилені, означає, що ритм вірша і взагалі речовий ритм відходять на задній план, розчиняються в музичному ритмі. В кантилені мотиви, зливаючись, зазвичай формують широкі фрази.</w:t>
      </w:r>
    </w:p>
    <w:p w14:paraId="2D90CF92" w14:textId="0BC2DADE" w:rsidR="00075801" w:rsidRPr="00800856" w:rsidRDefault="007F3503" w:rsidP="00075801">
      <w:pPr>
        <w:spacing w:after="0" w:line="360" w:lineRule="auto"/>
        <w:ind w:firstLine="709"/>
        <w:jc w:val="both"/>
        <w:rPr>
          <w:rFonts w:cs="Times New Roman"/>
          <w:szCs w:val="28"/>
        </w:rPr>
      </w:pPr>
      <w:r>
        <w:rPr>
          <w:rFonts w:cs="Times New Roman"/>
          <w:szCs w:val="28"/>
        </w:rPr>
        <w:t xml:space="preserve">Четвертий </w:t>
      </w:r>
      <w:r w:rsidRPr="00663D86">
        <w:rPr>
          <w:rFonts w:cs="Times New Roman"/>
          <w:szCs w:val="28"/>
          <w:lang w:val="uk-UA"/>
        </w:rPr>
        <w:t>‒</w:t>
      </w:r>
      <w:r>
        <w:rPr>
          <w:rFonts w:cs="Times New Roman"/>
          <w:szCs w:val="28"/>
          <w:lang w:val="uk-UA"/>
        </w:rPr>
        <w:t xml:space="preserve"> </w:t>
      </w:r>
      <w:r w:rsidR="00075801" w:rsidRPr="00800856">
        <w:rPr>
          <w:rFonts w:cs="Times New Roman"/>
          <w:szCs w:val="28"/>
        </w:rPr>
        <w:t xml:space="preserve">танцювальний принцип. Тут є певні ознаки танцювальності - повторюваність чітких ритмічних фігур, велика роль метроритма, моторного, </w:t>
      </w:r>
      <w:r w:rsidR="00075801" w:rsidRPr="00800856">
        <w:rPr>
          <w:rFonts w:cs="Times New Roman"/>
          <w:szCs w:val="28"/>
        </w:rPr>
        <w:lastRenderedPageBreak/>
        <w:t xml:space="preserve">рухового початку </w:t>
      </w:r>
      <w:r w:rsidRPr="007F3503">
        <w:rPr>
          <w:rFonts w:cs="Times New Roman"/>
          <w:szCs w:val="28"/>
        </w:rPr>
        <w:t>‒</w:t>
      </w:r>
      <w:r w:rsidR="00075801" w:rsidRPr="00800856">
        <w:rPr>
          <w:rFonts w:cs="Times New Roman"/>
          <w:szCs w:val="28"/>
        </w:rPr>
        <w:t xml:space="preserve"> завжди залишаються. Танцювальний ритм часто співпадає з ритмом (метричною сіткою) вірша. Наприклад, усі трискладові розміри - анапест, амфібрахій, дактиль. </w:t>
      </w:r>
    </w:p>
    <w:p w14:paraId="2777DA19" w14:textId="1E2D8221" w:rsidR="00075801" w:rsidRDefault="00075801" w:rsidP="00075801">
      <w:pPr>
        <w:spacing w:after="0" w:line="360" w:lineRule="auto"/>
        <w:ind w:firstLine="709"/>
        <w:jc w:val="both"/>
        <w:rPr>
          <w:rFonts w:cs="Times New Roman"/>
          <w:szCs w:val="28"/>
        </w:rPr>
      </w:pPr>
      <w:r w:rsidRPr="00800856">
        <w:rPr>
          <w:rFonts w:cs="Times New Roman"/>
          <w:szCs w:val="28"/>
        </w:rPr>
        <w:t>П</w:t>
      </w:r>
      <w:r w:rsidRPr="003B5B3F">
        <w:rPr>
          <w:rFonts w:cs="Times New Roman"/>
          <w:szCs w:val="28"/>
        </w:rPr>
        <w:t>’</w:t>
      </w:r>
      <w:r w:rsidR="007F3503">
        <w:rPr>
          <w:rFonts w:cs="Times New Roman"/>
          <w:szCs w:val="28"/>
        </w:rPr>
        <w:t xml:space="preserve">ятий </w:t>
      </w:r>
      <w:r w:rsidR="007F3503" w:rsidRPr="00663D86">
        <w:rPr>
          <w:rFonts w:cs="Times New Roman"/>
          <w:szCs w:val="28"/>
          <w:lang w:val="uk-UA"/>
        </w:rPr>
        <w:t>‒</w:t>
      </w:r>
      <w:r w:rsidRPr="00800856">
        <w:rPr>
          <w:rFonts w:cs="Times New Roman"/>
          <w:szCs w:val="28"/>
        </w:rPr>
        <w:t xml:space="preserve"> аріозний принцип, що є схожий з декламаційним, проте тут композитор опирається не на вірш, а на синтаксис, </w:t>
      </w:r>
      <w:r w:rsidR="007F3503">
        <w:rPr>
          <w:rFonts w:cs="Times New Roman"/>
          <w:szCs w:val="28"/>
        </w:rPr>
        <w:t>де</w:t>
      </w:r>
      <w:r w:rsidRPr="00800856">
        <w:rPr>
          <w:rFonts w:cs="Times New Roman"/>
          <w:szCs w:val="28"/>
        </w:rPr>
        <w:t xml:space="preserve"> на відміну від декламації, за основу береться не слово, а фраза тексту, що створює з музичною фразою неделиме єднання. Речові наголоси приглушуються, відступають на другий план, і фраза - музична і словісна - має один головний акцент і один додатковий. </w:t>
      </w:r>
    </w:p>
    <w:p w14:paraId="3BF6C48D" w14:textId="7F01D364" w:rsidR="00E706D4" w:rsidRDefault="00075801" w:rsidP="00075801">
      <w:pPr>
        <w:spacing w:after="0" w:line="360" w:lineRule="auto"/>
        <w:ind w:firstLine="709"/>
        <w:jc w:val="both"/>
        <w:rPr>
          <w:rFonts w:cs="Times New Roman"/>
          <w:szCs w:val="28"/>
        </w:rPr>
      </w:pPr>
      <w:r>
        <w:rPr>
          <w:rFonts w:cs="Times New Roman"/>
          <w:szCs w:val="28"/>
        </w:rPr>
        <w:t>У своєму вокальному доробку В.</w:t>
      </w:r>
      <w:r w:rsidR="00895F8E">
        <w:rPr>
          <w:rFonts w:cs="Times New Roman"/>
          <w:szCs w:val="28"/>
        </w:rPr>
        <w:t> </w:t>
      </w:r>
      <w:r>
        <w:rPr>
          <w:rFonts w:cs="Times New Roman"/>
          <w:szCs w:val="28"/>
        </w:rPr>
        <w:t>Скуратовський, як і його колега О. Білаш</w:t>
      </w:r>
      <w:r w:rsidR="00C71D31">
        <w:rPr>
          <w:rFonts w:cs="Times New Roman"/>
          <w:szCs w:val="28"/>
        </w:rPr>
        <w:t>,</w:t>
      </w:r>
      <w:r>
        <w:rPr>
          <w:rFonts w:cs="Times New Roman"/>
          <w:szCs w:val="28"/>
        </w:rPr>
        <w:t xml:space="preserve"> </w:t>
      </w:r>
      <w:r w:rsidRPr="00800856">
        <w:rPr>
          <w:rFonts w:cs="Times New Roman"/>
          <w:szCs w:val="28"/>
        </w:rPr>
        <w:t>тісно пов</w:t>
      </w:r>
      <w:r w:rsidRPr="003B5B3F">
        <w:rPr>
          <w:rFonts w:cs="Times New Roman"/>
          <w:szCs w:val="28"/>
        </w:rPr>
        <w:t>’</w:t>
      </w:r>
      <w:r w:rsidRPr="00800856">
        <w:rPr>
          <w:rFonts w:cs="Times New Roman"/>
          <w:szCs w:val="28"/>
        </w:rPr>
        <w:t>язував формування музичних творів із вербальним текстом. Як зазначав сам композитор, він надихався поетичним текстом, а потім писав мелодію, що точно відтворювала ві</w:t>
      </w:r>
      <w:r w:rsidR="00895F8E">
        <w:rPr>
          <w:rFonts w:cs="Times New Roman"/>
          <w:szCs w:val="28"/>
        </w:rPr>
        <w:t xml:space="preserve">ршовані рядки у музичній формі. </w:t>
      </w:r>
      <w:r w:rsidR="00E706D4">
        <w:rPr>
          <w:rFonts w:cs="Times New Roman"/>
          <w:szCs w:val="28"/>
        </w:rPr>
        <w:t>Як підкреслює Н.</w:t>
      </w:r>
      <w:r w:rsidR="000404D1">
        <w:t> </w:t>
      </w:r>
      <w:r w:rsidR="00E706D4">
        <w:t>Щербакова</w:t>
      </w:r>
      <w:r w:rsidR="00E706D4" w:rsidRPr="003B5B3F">
        <w:rPr>
          <w:rFonts w:cs="Times New Roman"/>
          <w:szCs w:val="28"/>
        </w:rPr>
        <w:t>:</w:t>
      </w:r>
      <w:r w:rsidR="00E706D4" w:rsidRPr="00985940">
        <w:rPr>
          <w:rFonts w:cs="Times New Roman"/>
          <w:szCs w:val="28"/>
        </w:rPr>
        <w:t xml:space="preserve"> «включена в загальну тканину твору літературна основа поряд з іншими елементами композиції підпорядковується основному завданню –</w:t>
      </w:r>
      <w:r w:rsidR="00E706D4">
        <w:rPr>
          <w:rFonts w:cs="Times New Roman"/>
          <w:szCs w:val="28"/>
        </w:rPr>
        <w:t xml:space="preserve"> </w:t>
      </w:r>
      <w:r w:rsidR="00E706D4" w:rsidRPr="00985940">
        <w:rPr>
          <w:rFonts w:cs="Times New Roman"/>
          <w:szCs w:val="28"/>
        </w:rPr>
        <w:t>реалізації авторської художньої концепції. Таке «поводження»</w:t>
      </w:r>
      <w:r w:rsidR="00E706D4">
        <w:rPr>
          <w:rFonts w:cs="Times New Roman"/>
          <w:szCs w:val="28"/>
        </w:rPr>
        <w:t xml:space="preserve"> </w:t>
      </w:r>
      <w:r w:rsidR="00E706D4" w:rsidRPr="00985940">
        <w:rPr>
          <w:rFonts w:cs="Times New Roman"/>
          <w:szCs w:val="28"/>
        </w:rPr>
        <w:t xml:space="preserve">з текстом приводить до зміни різних рівнів поетичної композиції </w:t>
      </w:r>
      <w:r w:rsidR="00E706D4">
        <w:rPr>
          <w:rFonts w:cs="Times New Roman"/>
          <w:szCs w:val="28"/>
        </w:rPr>
        <w:t xml:space="preserve">– </w:t>
      </w:r>
      <w:r w:rsidR="00E706D4" w:rsidRPr="00985940">
        <w:rPr>
          <w:rFonts w:cs="Times New Roman"/>
          <w:szCs w:val="28"/>
        </w:rPr>
        <w:t>фонетичного, ритмічного, синтаксичного, структурного»</w:t>
      </w:r>
      <w:r w:rsidR="00E706D4">
        <w:rPr>
          <w:rFonts w:cs="Times New Roman"/>
          <w:szCs w:val="28"/>
        </w:rPr>
        <w:t xml:space="preserve"> </w:t>
      </w:r>
      <w:r w:rsidR="004D1E56">
        <w:rPr>
          <w:rFonts w:cs="Times New Roman"/>
          <w:szCs w:val="28"/>
        </w:rPr>
        <w:t>[34</w:t>
      </w:r>
      <w:r w:rsidR="00E706D4">
        <w:rPr>
          <w:rFonts w:cs="Times New Roman"/>
          <w:szCs w:val="28"/>
        </w:rPr>
        <w:t xml:space="preserve">, </w:t>
      </w:r>
      <w:r w:rsidR="00E706D4" w:rsidRPr="00985940">
        <w:rPr>
          <w:rFonts w:cs="Times New Roman"/>
          <w:i/>
          <w:szCs w:val="28"/>
        </w:rPr>
        <w:t>15</w:t>
      </w:r>
      <w:r w:rsidR="00E706D4" w:rsidRPr="003B5B3F">
        <w:rPr>
          <w:rFonts w:cs="Times New Roman"/>
          <w:szCs w:val="28"/>
        </w:rPr>
        <w:t>]</w:t>
      </w:r>
      <w:r w:rsidR="00E706D4">
        <w:rPr>
          <w:rFonts w:cs="Times New Roman"/>
          <w:szCs w:val="28"/>
        </w:rPr>
        <w:t xml:space="preserve">. </w:t>
      </w:r>
      <w:r w:rsidR="00895F8E">
        <w:rPr>
          <w:rFonts w:cs="Times New Roman"/>
          <w:szCs w:val="28"/>
        </w:rPr>
        <w:t>Цей прийом ми можемо спостерігати у вокальному циклі композитора «Я повернувся додому». Його вока</w:t>
      </w:r>
      <w:r w:rsidR="003716CB">
        <w:rPr>
          <w:rFonts w:cs="Times New Roman"/>
          <w:szCs w:val="28"/>
        </w:rPr>
        <w:t>льна мініатюра «Колискова няньки</w:t>
      </w:r>
      <w:r w:rsidR="004D7140">
        <w:rPr>
          <w:rFonts w:cs="Times New Roman"/>
          <w:szCs w:val="28"/>
        </w:rPr>
        <w:t xml:space="preserve"> </w:t>
      </w:r>
      <w:r w:rsidR="004D7140">
        <w:t>маленькому Пушкіну</w:t>
      </w:r>
      <w:r w:rsidR="00895F8E">
        <w:rPr>
          <w:rFonts w:cs="Times New Roman"/>
          <w:szCs w:val="28"/>
        </w:rPr>
        <w:t>» нагадує звичайну колискову, що пояснується змістом вірша, який в певній мірі диктує вокальну форму композитору. Або</w:t>
      </w:r>
      <w:r w:rsidR="007F3503">
        <w:rPr>
          <w:rFonts w:cs="Times New Roman"/>
          <w:szCs w:val="28"/>
        </w:rPr>
        <w:t>,</w:t>
      </w:r>
      <w:r w:rsidR="00895F8E">
        <w:rPr>
          <w:rFonts w:cs="Times New Roman"/>
          <w:szCs w:val="28"/>
        </w:rPr>
        <w:t xml:space="preserve"> наприклад</w:t>
      </w:r>
      <w:r w:rsidR="007F3503">
        <w:rPr>
          <w:rFonts w:cs="Times New Roman"/>
          <w:szCs w:val="28"/>
        </w:rPr>
        <w:t>,</w:t>
      </w:r>
      <w:r w:rsidR="00895F8E">
        <w:rPr>
          <w:rFonts w:cs="Times New Roman"/>
          <w:szCs w:val="28"/>
        </w:rPr>
        <w:t xml:space="preserve"> «Рекрутська пісня», що написана</w:t>
      </w:r>
      <w:r w:rsidR="00E706D4">
        <w:rPr>
          <w:rFonts w:cs="Times New Roman"/>
          <w:szCs w:val="28"/>
        </w:rPr>
        <w:t xml:space="preserve"> у жанрі</w:t>
      </w:r>
      <w:r w:rsidR="00895F8E">
        <w:rPr>
          <w:rFonts w:cs="Times New Roman"/>
          <w:szCs w:val="28"/>
        </w:rPr>
        <w:t xml:space="preserve"> маршу, що пояснюється </w:t>
      </w:r>
      <w:r w:rsidR="00E706D4">
        <w:rPr>
          <w:rFonts w:cs="Times New Roman"/>
          <w:szCs w:val="28"/>
        </w:rPr>
        <w:t>будовою вірша</w:t>
      </w:r>
      <w:r w:rsidR="00E706D4" w:rsidRPr="003B5B3F">
        <w:rPr>
          <w:rFonts w:cs="Times New Roman"/>
          <w:szCs w:val="28"/>
        </w:rPr>
        <w:t xml:space="preserve">: </w:t>
      </w:r>
      <w:r w:rsidR="00E706D4">
        <w:rPr>
          <w:rFonts w:cs="Times New Roman"/>
          <w:szCs w:val="28"/>
        </w:rPr>
        <w:t xml:space="preserve">перші три рядки парні, четвертий римується з восьмим рядком, повторювання «ать-два» нагадує марш. </w:t>
      </w:r>
    </w:p>
    <w:p w14:paraId="031CF378" w14:textId="221BC553" w:rsidR="00AC0819" w:rsidRDefault="00BA2F24" w:rsidP="00075801">
      <w:pPr>
        <w:spacing w:after="0" w:line="360" w:lineRule="auto"/>
        <w:ind w:firstLine="709"/>
        <w:jc w:val="both"/>
        <w:rPr>
          <w:rFonts w:cs="Times New Roman"/>
          <w:szCs w:val="28"/>
        </w:rPr>
      </w:pPr>
      <w:r>
        <w:rPr>
          <w:rFonts w:cs="Times New Roman"/>
          <w:szCs w:val="28"/>
        </w:rPr>
        <w:t xml:space="preserve">Також композитор використовує у своїх вокальних творах різні види </w:t>
      </w:r>
      <w:r w:rsidRPr="00800856">
        <w:rPr>
          <w:rFonts w:cs="Times New Roman"/>
          <w:szCs w:val="28"/>
        </w:rPr>
        <w:t>інтонування –</w:t>
      </w:r>
      <w:r w:rsidRPr="00BA2F24">
        <w:t xml:space="preserve"> </w:t>
      </w:r>
      <w:r>
        <w:rPr>
          <w:rFonts w:cs="Times New Roman"/>
          <w:szCs w:val="28"/>
        </w:rPr>
        <w:t>к</w:t>
      </w:r>
      <w:r w:rsidR="00036CAC">
        <w:rPr>
          <w:rFonts w:cs="Times New Roman"/>
          <w:szCs w:val="28"/>
        </w:rPr>
        <w:t xml:space="preserve">антиленний, що </w:t>
      </w:r>
      <w:r w:rsidRPr="00BA2F24">
        <w:rPr>
          <w:rFonts w:cs="Times New Roman"/>
          <w:szCs w:val="28"/>
        </w:rPr>
        <w:t>широко використовується в більшості пісень і</w:t>
      </w:r>
      <w:r>
        <w:rPr>
          <w:rFonts w:cs="Times New Roman"/>
          <w:szCs w:val="28"/>
        </w:rPr>
        <w:t xml:space="preserve"> базується на плавності мелодії</w:t>
      </w:r>
      <w:r w:rsidRPr="00800856">
        <w:rPr>
          <w:rFonts w:cs="Times New Roman"/>
          <w:szCs w:val="28"/>
        </w:rPr>
        <w:t>; декламаційний, який здебільшого</w:t>
      </w:r>
      <w:r w:rsidR="00036CAC">
        <w:rPr>
          <w:rFonts w:cs="Times New Roman"/>
          <w:szCs w:val="28"/>
        </w:rPr>
        <w:t xml:space="preserve"> приурочений </w:t>
      </w:r>
      <w:r w:rsidRPr="00800856">
        <w:rPr>
          <w:rFonts w:cs="Times New Roman"/>
          <w:szCs w:val="28"/>
        </w:rPr>
        <w:t>до</w:t>
      </w:r>
      <w:r w:rsidR="00036CAC">
        <w:rPr>
          <w:rFonts w:cs="Times New Roman"/>
          <w:szCs w:val="28"/>
        </w:rPr>
        <w:t xml:space="preserve"> головних </w:t>
      </w:r>
      <w:r w:rsidRPr="00800856">
        <w:rPr>
          <w:rFonts w:cs="Times New Roman"/>
          <w:szCs w:val="28"/>
        </w:rPr>
        <w:t xml:space="preserve">моментів </w:t>
      </w:r>
      <w:r w:rsidR="001D2E1E">
        <w:rPr>
          <w:rFonts w:cs="Times New Roman"/>
          <w:szCs w:val="28"/>
        </w:rPr>
        <w:t>драматургії і мовлення</w:t>
      </w:r>
      <w:r w:rsidR="00036CAC">
        <w:rPr>
          <w:rFonts w:cs="Times New Roman"/>
          <w:szCs w:val="28"/>
        </w:rPr>
        <w:t xml:space="preserve">. Мелодійність при цьому не втрачається. Це можно побачити на прикладі «Пісеньки палача», яка </w:t>
      </w:r>
      <w:r w:rsidR="00036CAC">
        <w:rPr>
          <w:rFonts w:cs="Times New Roman"/>
          <w:szCs w:val="28"/>
        </w:rPr>
        <w:lastRenderedPageBreak/>
        <w:t xml:space="preserve">по своїй структурі є речитативною, театралізованою та декламаційною, проте </w:t>
      </w:r>
      <w:r w:rsidR="00AC0819">
        <w:rPr>
          <w:rFonts w:cs="Times New Roman"/>
          <w:szCs w:val="28"/>
        </w:rPr>
        <w:t xml:space="preserve">це не заважає автору створити надзвичайно мелодійне вокальне полотно, в якому все одно є розвиток вокальної партії, фразування, міститься музична кантилена. </w:t>
      </w:r>
    </w:p>
    <w:p w14:paraId="08B4F0FA" w14:textId="20314599" w:rsidR="003D0876" w:rsidRDefault="00AC0819" w:rsidP="008360F5">
      <w:pPr>
        <w:spacing w:after="0" w:line="360" w:lineRule="auto"/>
        <w:ind w:firstLine="709"/>
        <w:jc w:val="both"/>
        <w:rPr>
          <w:rFonts w:cs="Times New Roman"/>
          <w:szCs w:val="28"/>
        </w:rPr>
      </w:pPr>
      <w:r w:rsidRPr="00800856">
        <w:rPr>
          <w:rFonts w:cs="Times New Roman"/>
          <w:szCs w:val="28"/>
        </w:rPr>
        <w:t xml:space="preserve">Фортепіанна партія </w:t>
      </w:r>
      <w:r>
        <w:rPr>
          <w:rFonts w:cs="Times New Roman"/>
          <w:szCs w:val="28"/>
        </w:rPr>
        <w:t xml:space="preserve">у вокальному циклі композитора </w:t>
      </w:r>
      <w:r w:rsidRPr="00800856">
        <w:rPr>
          <w:rFonts w:cs="Times New Roman"/>
          <w:szCs w:val="28"/>
        </w:rPr>
        <w:t>пр</w:t>
      </w:r>
      <w:r>
        <w:rPr>
          <w:rFonts w:cs="Times New Roman"/>
          <w:szCs w:val="28"/>
        </w:rPr>
        <w:t xml:space="preserve">едставляє собою інструментальний прояв </w:t>
      </w:r>
      <w:r w:rsidRPr="00800856">
        <w:rPr>
          <w:rFonts w:cs="Times New Roman"/>
          <w:szCs w:val="28"/>
        </w:rPr>
        <w:t>поетичного образу.</w:t>
      </w:r>
      <w:r>
        <w:rPr>
          <w:rFonts w:cs="Times New Roman"/>
          <w:szCs w:val="28"/>
        </w:rPr>
        <w:t xml:space="preserve"> Здебільшого вона служ</w:t>
      </w:r>
      <w:r w:rsidR="007F3503">
        <w:rPr>
          <w:rFonts w:cs="Times New Roman"/>
          <w:szCs w:val="28"/>
        </w:rPr>
        <w:t>ить фоном для розкриття головної</w:t>
      </w:r>
      <w:r>
        <w:rPr>
          <w:rFonts w:cs="Times New Roman"/>
          <w:szCs w:val="28"/>
        </w:rPr>
        <w:t xml:space="preserve"> ідеї автора, в певній мірі деталізує основну суть твору. </w:t>
      </w:r>
      <w:r w:rsidR="008360F5">
        <w:rPr>
          <w:rFonts w:cs="Times New Roman"/>
          <w:szCs w:val="28"/>
        </w:rPr>
        <w:t>Наприклад</w:t>
      </w:r>
      <w:r w:rsidR="007F3503">
        <w:rPr>
          <w:rFonts w:cs="Times New Roman"/>
          <w:szCs w:val="28"/>
        </w:rPr>
        <w:t>,</w:t>
      </w:r>
      <w:r w:rsidR="008360F5">
        <w:rPr>
          <w:rFonts w:cs="Times New Roman"/>
          <w:szCs w:val="28"/>
        </w:rPr>
        <w:t xml:space="preserve"> у циклі композитор часто використовує синкопований ритм задля того, щоб підвести слухача до кульмінації твору або ж підкреслити цим музичним прийомом </w:t>
      </w:r>
      <w:r w:rsidR="007F3503">
        <w:rPr>
          <w:rFonts w:cs="Times New Roman"/>
          <w:szCs w:val="28"/>
        </w:rPr>
        <w:t xml:space="preserve">драматичний момент. </w:t>
      </w:r>
      <w:r w:rsidR="00E11058">
        <w:rPr>
          <w:rFonts w:cs="Times New Roman"/>
          <w:szCs w:val="28"/>
        </w:rPr>
        <w:t>Прикладами цього є його мініатюри</w:t>
      </w:r>
      <w:r w:rsidR="00E11058" w:rsidRPr="003B5B3F">
        <w:rPr>
          <w:rFonts w:cs="Times New Roman"/>
          <w:szCs w:val="28"/>
        </w:rPr>
        <w:t xml:space="preserve"> </w:t>
      </w:r>
      <w:r w:rsidR="00E11058">
        <w:rPr>
          <w:rFonts w:cs="Times New Roman"/>
          <w:szCs w:val="28"/>
        </w:rPr>
        <w:t>«Рекрутська пісня», «Пісенька про особисті інтереси», «</w:t>
      </w:r>
      <w:r w:rsidR="004D7140">
        <w:rPr>
          <w:rFonts w:cs="Times New Roman"/>
          <w:szCs w:val="28"/>
        </w:rPr>
        <w:t xml:space="preserve">... або </w:t>
      </w:r>
      <w:r w:rsidR="007F2936">
        <w:rPr>
          <w:rFonts w:cs="Times New Roman"/>
          <w:szCs w:val="28"/>
        </w:rPr>
        <w:t>Р</w:t>
      </w:r>
      <w:r w:rsidR="00E11058">
        <w:rPr>
          <w:rFonts w:cs="Times New Roman"/>
          <w:szCs w:val="28"/>
        </w:rPr>
        <w:t xml:space="preserve">езолюція депутатів праламенту». </w:t>
      </w:r>
    </w:p>
    <w:p w14:paraId="3266425C" w14:textId="32BB55E6" w:rsidR="00C56B25" w:rsidRDefault="00C56B25" w:rsidP="00C56B25">
      <w:pPr>
        <w:spacing w:after="0" w:line="360" w:lineRule="auto"/>
        <w:ind w:firstLine="709"/>
        <w:jc w:val="both"/>
        <w:rPr>
          <w:rFonts w:cs="Times New Roman"/>
          <w:szCs w:val="28"/>
        </w:rPr>
      </w:pPr>
      <w:r>
        <w:rPr>
          <w:rFonts w:cs="Times New Roman"/>
          <w:szCs w:val="28"/>
        </w:rPr>
        <w:t>Далі нами буде розглянуто детально всі мініатюри з вокального циклу «Я повернувся додому» для розуміння взаємодії поезії та музики на конкретних прикладах.</w:t>
      </w:r>
    </w:p>
    <w:p w14:paraId="5DE834D3" w14:textId="30232CAA" w:rsidR="00923F12" w:rsidRDefault="00865A78" w:rsidP="00923F12">
      <w:pPr>
        <w:spacing w:after="0" w:line="360" w:lineRule="auto"/>
        <w:ind w:firstLine="709"/>
        <w:jc w:val="both"/>
        <w:rPr>
          <w:rFonts w:cs="Times New Roman"/>
          <w:szCs w:val="28"/>
        </w:rPr>
      </w:pPr>
      <w:r>
        <w:rPr>
          <w:rFonts w:cs="Times New Roman"/>
          <w:szCs w:val="28"/>
        </w:rPr>
        <w:t>№ 1. «Суєта суєт»</w:t>
      </w:r>
    </w:p>
    <w:p w14:paraId="1D0DD13B" w14:textId="013C90B0" w:rsidR="004838E6" w:rsidRDefault="004838E6" w:rsidP="004838E6">
      <w:pPr>
        <w:spacing w:after="0" w:line="360" w:lineRule="auto"/>
        <w:ind w:firstLine="709"/>
        <w:jc w:val="both"/>
        <w:rPr>
          <w:rFonts w:cs="Times New Roman"/>
          <w:szCs w:val="28"/>
        </w:rPr>
      </w:pPr>
      <w:r>
        <w:rPr>
          <w:rFonts w:cs="Times New Roman"/>
          <w:szCs w:val="28"/>
        </w:rPr>
        <w:t>Вокальна мініатюра «Суєта суєт» розкриває проблематику самотності людини у світі. Головний герой</w:t>
      </w:r>
      <w:r w:rsidR="007F3503">
        <w:rPr>
          <w:rFonts w:cs="Times New Roman"/>
          <w:szCs w:val="28"/>
        </w:rPr>
        <w:t>,</w:t>
      </w:r>
      <w:r>
        <w:rPr>
          <w:rFonts w:cs="Times New Roman"/>
          <w:szCs w:val="28"/>
        </w:rPr>
        <w:t xml:space="preserve"> тікаючи від реальності</w:t>
      </w:r>
      <w:r w:rsidR="007F3503">
        <w:rPr>
          <w:rFonts w:cs="Times New Roman"/>
          <w:szCs w:val="28"/>
        </w:rPr>
        <w:t>,</w:t>
      </w:r>
      <w:r>
        <w:rPr>
          <w:rFonts w:cs="Times New Roman"/>
          <w:szCs w:val="28"/>
        </w:rPr>
        <w:t xml:space="preserve"> наповнює своє життя непотрібними вигаданими справами, тим самим обманює самого себе. Увесь твір побудований на одному ритмічному малюнку, фортепіанна партія ніби відображає поспіх головного героя з самого початку твору на словах</w:t>
      </w:r>
      <w:r w:rsidRPr="008F0448">
        <w:rPr>
          <w:rFonts w:cs="Times New Roman"/>
          <w:szCs w:val="28"/>
        </w:rPr>
        <w:t xml:space="preserve">: </w:t>
      </w:r>
      <w:r>
        <w:rPr>
          <w:rFonts w:cs="Times New Roman"/>
          <w:szCs w:val="28"/>
        </w:rPr>
        <w:t>«все куда-то я бегу» і далі (</w:t>
      </w:r>
      <w:r w:rsidRPr="007F2936">
        <w:rPr>
          <w:rFonts w:cs="Times New Roman"/>
          <w:szCs w:val="28"/>
        </w:rPr>
        <w:t xml:space="preserve">Додаток Г, приклад 1, с. </w:t>
      </w:r>
      <w:r w:rsidR="00487AC0">
        <w:rPr>
          <w:rFonts w:cs="Times New Roman"/>
          <w:szCs w:val="28"/>
        </w:rPr>
        <w:t>81</w:t>
      </w:r>
      <w:r w:rsidRPr="007F2936">
        <w:rPr>
          <w:rFonts w:cs="Times New Roman"/>
          <w:szCs w:val="28"/>
        </w:rPr>
        <w:t>)</w:t>
      </w:r>
      <w:r>
        <w:rPr>
          <w:rFonts w:cs="Times New Roman"/>
          <w:szCs w:val="28"/>
        </w:rPr>
        <w:t xml:space="preserve">. В поетичному тексті продовжується метушливий настрій </w:t>
      </w:r>
      <w:r w:rsidR="007F3503">
        <w:rPr>
          <w:rFonts w:cs="Times New Roman"/>
          <w:szCs w:val="28"/>
        </w:rPr>
        <w:t>основного персонажу</w:t>
      </w:r>
      <w:r w:rsidR="00F16B75">
        <w:rPr>
          <w:rFonts w:cs="Times New Roman"/>
          <w:szCs w:val="28"/>
        </w:rPr>
        <w:t>, а</w:t>
      </w:r>
      <w:r>
        <w:rPr>
          <w:rFonts w:cs="Times New Roman"/>
          <w:szCs w:val="28"/>
        </w:rPr>
        <w:t xml:space="preserve">компонемент, при цьому підтримує зміст безперервним повтором одного і того самого мотиву. Вокальна партія у той же час хвилеподібна, ніби зображує собою усі перебіжки </w:t>
      </w:r>
      <w:r w:rsidR="007F3503">
        <w:rPr>
          <w:rFonts w:cs="Times New Roman"/>
          <w:szCs w:val="28"/>
        </w:rPr>
        <w:t>героя</w:t>
      </w:r>
      <w:r>
        <w:rPr>
          <w:rFonts w:cs="Times New Roman"/>
          <w:szCs w:val="28"/>
        </w:rPr>
        <w:t>, швидку перемінність його думок (</w:t>
      </w:r>
      <w:r w:rsidRPr="007F2936">
        <w:rPr>
          <w:rFonts w:cs="Times New Roman"/>
          <w:szCs w:val="28"/>
        </w:rPr>
        <w:t>Додаток Г, приклад</w:t>
      </w:r>
      <w:r w:rsidRPr="007F2936">
        <w:t xml:space="preserve"> </w:t>
      </w:r>
      <w:r w:rsidRPr="007F2936">
        <w:rPr>
          <w:rFonts w:cs="Times New Roman"/>
          <w:szCs w:val="28"/>
        </w:rPr>
        <w:t>2, с.</w:t>
      </w:r>
      <w:r w:rsidR="00487AC0">
        <w:rPr>
          <w:rFonts w:cs="Times New Roman"/>
          <w:szCs w:val="28"/>
        </w:rPr>
        <w:t xml:space="preserve"> 81</w:t>
      </w:r>
      <w:r w:rsidRPr="007F2936">
        <w:rPr>
          <w:rFonts w:cs="Times New Roman"/>
          <w:szCs w:val="28"/>
        </w:rPr>
        <w:t>).</w:t>
      </w:r>
      <w:r>
        <w:rPr>
          <w:rFonts w:cs="Times New Roman"/>
          <w:szCs w:val="28"/>
        </w:rPr>
        <w:t xml:space="preserve"> </w:t>
      </w:r>
    </w:p>
    <w:p w14:paraId="0DEDEFDB" w14:textId="3C9013E1" w:rsidR="00923F12" w:rsidRDefault="00923F12" w:rsidP="00923F12">
      <w:pPr>
        <w:spacing w:after="0" w:line="360" w:lineRule="auto"/>
        <w:ind w:firstLine="709"/>
        <w:jc w:val="both"/>
        <w:rPr>
          <w:rFonts w:cs="Times New Roman"/>
          <w:szCs w:val="28"/>
        </w:rPr>
      </w:pPr>
      <w:r>
        <w:rPr>
          <w:rFonts w:cs="Times New Roman"/>
          <w:szCs w:val="28"/>
        </w:rPr>
        <w:t>№ 2. «Колискова няньки</w:t>
      </w:r>
      <w:r w:rsidR="004D7140">
        <w:rPr>
          <w:rFonts w:cs="Times New Roman"/>
          <w:szCs w:val="28"/>
        </w:rPr>
        <w:t xml:space="preserve"> </w:t>
      </w:r>
      <w:r w:rsidR="004D7140">
        <w:t>маленькому Пушкіну</w:t>
      </w:r>
      <w:r w:rsidR="00865A78">
        <w:rPr>
          <w:rFonts w:cs="Times New Roman"/>
          <w:szCs w:val="28"/>
        </w:rPr>
        <w:t>»</w:t>
      </w:r>
    </w:p>
    <w:p w14:paraId="7C176990" w14:textId="7A51A485" w:rsidR="00923F12" w:rsidRDefault="00923F12" w:rsidP="00923F12">
      <w:pPr>
        <w:spacing w:after="0" w:line="360" w:lineRule="auto"/>
        <w:ind w:firstLine="709"/>
        <w:jc w:val="both"/>
        <w:rPr>
          <w:rFonts w:cs="Times New Roman"/>
          <w:szCs w:val="28"/>
        </w:rPr>
      </w:pPr>
      <w:r>
        <w:rPr>
          <w:rFonts w:cs="Times New Roman"/>
          <w:szCs w:val="28"/>
        </w:rPr>
        <w:t xml:space="preserve">Майже увесь музичній твір побудований на одному ритмічному малюнку, що нагадує жанр колискової. Твір формально можно розділити на </w:t>
      </w:r>
      <w:r>
        <w:rPr>
          <w:rFonts w:cs="Times New Roman"/>
          <w:szCs w:val="28"/>
        </w:rPr>
        <w:lastRenderedPageBreak/>
        <w:t xml:space="preserve">дві частини. Перша частина </w:t>
      </w:r>
      <w:r w:rsidR="00BD2212" w:rsidRPr="00800856">
        <w:rPr>
          <w:rFonts w:cs="Times New Roman"/>
          <w:szCs w:val="28"/>
        </w:rPr>
        <w:t>–</w:t>
      </w:r>
      <w:r w:rsidR="00BD2212" w:rsidRPr="00BA2F24">
        <w:t xml:space="preserve"> </w:t>
      </w:r>
      <w:r>
        <w:rPr>
          <w:rFonts w:cs="Times New Roman"/>
          <w:szCs w:val="28"/>
        </w:rPr>
        <w:t xml:space="preserve">це вступна частина до страшного пророцтва няньки маленькій дитині, музика сповнена багатьма альтераціями, не дивлячись на вищесказану жанрову основу, що підкреслює саме містичність поетичного тексту, «сцену гадання» </w:t>
      </w:r>
      <w:r w:rsidRPr="007F2936">
        <w:rPr>
          <w:rFonts w:cs="Times New Roman"/>
          <w:szCs w:val="28"/>
        </w:rPr>
        <w:t xml:space="preserve">(Додаток Г, приклад 3, с. </w:t>
      </w:r>
      <w:r w:rsidR="00487AC0">
        <w:rPr>
          <w:rFonts w:cs="Times New Roman"/>
          <w:szCs w:val="28"/>
        </w:rPr>
        <w:t>81</w:t>
      </w:r>
      <w:r w:rsidRPr="007F2936">
        <w:rPr>
          <w:rFonts w:cs="Times New Roman"/>
          <w:szCs w:val="28"/>
        </w:rPr>
        <w:t>).</w:t>
      </w:r>
      <w:r w:rsidR="000404D1">
        <w:rPr>
          <w:rFonts w:cs="Times New Roman"/>
          <w:szCs w:val="28"/>
        </w:rPr>
        <w:t xml:space="preserve"> </w:t>
      </w:r>
      <w:r>
        <w:rPr>
          <w:rFonts w:cs="Times New Roman"/>
          <w:szCs w:val="28"/>
        </w:rPr>
        <w:t>Друга частина твору</w:t>
      </w:r>
      <w:r w:rsidR="00BD2212">
        <w:rPr>
          <w:rFonts w:cs="Times New Roman"/>
          <w:szCs w:val="28"/>
        </w:rPr>
        <w:t xml:space="preserve"> </w:t>
      </w:r>
      <w:r w:rsidR="00BD2212" w:rsidRPr="00800856">
        <w:rPr>
          <w:rFonts w:cs="Times New Roman"/>
          <w:szCs w:val="28"/>
        </w:rPr>
        <w:t>–</w:t>
      </w:r>
      <w:r>
        <w:rPr>
          <w:rFonts w:cs="Times New Roman"/>
          <w:szCs w:val="28"/>
        </w:rPr>
        <w:t xml:space="preserve"> це і є саме пророцтво</w:t>
      </w:r>
      <w:r w:rsidR="00BD2212">
        <w:rPr>
          <w:rFonts w:cs="Times New Roman"/>
          <w:szCs w:val="28"/>
        </w:rPr>
        <w:t>,</w:t>
      </w:r>
      <w:r>
        <w:rPr>
          <w:rFonts w:cs="Times New Roman"/>
          <w:szCs w:val="28"/>
        </w:rPr>
        <w:t xml:space="preserve"> страшне та трагічне, в музиці воно підкреслюється завдяки розширенні</w:t>
      </w:r>
      <w:r w:rsidR="00BD2212">
        <w:rPr>
          <w:rFonts w:cs="Times New Roman"/>
          <w:szCs w:val="28"/>
        </w:rPr>
        <w:t>й фактурі</w:t>
      </w:r>
      <w:r>
        <w:rPr>
          <w:rFonts w:cs="Times New Roman"/>
          <w:szCs w:val="28"/>
        </w:rPr>
        <w:t>, октавних унісонів в басовій партії, розвернутих тризвуків. Вокальна партія у той же час підкреслює неминучий кінець, в наслідок зміни ритмічної формули та</w:t>
      </w:r>
      <w:r w:rsidR="00BD2212" w:rsidRPr="00BD2212">
        <w:rPr>
          <w:rFonts w:cs="Times New Roman"/>
          <w:szCs w:val="28"/>
        </w:rPr>
        <w:t xml:space="preserve"> </w:t>
      </w:r>
      <w:r w:rsidR="00BD2212">
        <w:rPr>
          <w:rFonts w:cs="Times New Roman"/>
          <w:szCs w:val="28"/>
        </w:rPr>
        <w:t xml:space="preserve">її пришвидшення </w:t>
      </w:r>
      <w:r w:rsidRPr="007F2936">
        <w:rPr>
          <w:rFonts w:cs="Times New Roman"/>
          <w:szCs w:val="28"/>
        </w:rPr>
        <w:t xml:space="preserve">(Додаток Г, </w:t>
      </w:r>
      <w:r w:rsidR="007F2936">
        <w:rPr>
          <w:rFonts w:cs="Times New Roman"/>
          <w:szCs w:val="28"/>
        </w:rPr>
        <w:t>при</w:t>
      </w:r>
      <w:r w:rsidR="00487AC0">
        <w:rPr>
          <w:rFonts w:cs="Times New Roman"/>
          <w:szCs w:val="28"/>
        </w:rPr>
        <w:t>клад 4, с.82</w:t>
      </w:r>
      <w:r w:rsidRPr="007F2936">
        <w:rPr>
          <w:rFonts w:cs="Times New Roman"/>
          <w:szCs w:val="28"/>
        </w:rPr>
        <w:t>).</w:t>
      </w:r>
      <w:r>
        <w:rPr>
          <w:rFonts w:cs="Times New Roman"/>
          <w:szCs w:val="28"/>
        </w:rPr>
        <w:t xml:space="preserve"> Твір завершується дзеркальною аркою, майже однаковим повтором першого куплету, музика ніби поверає слухачів до початку, де ще все добре. </w:t>
      </w:r>
    </w:p>
    <w:p w14:paraId="2939C4AE" w14:textId="7C40DCDE" w:rsidR="00923F12" w:rsidRDefault="00865A78" w:rsidP="00923F12">
      <w:pPr>
        <w:spacing w:after="0" w:line="360" w:lineRule="auto"/>
        <w:ind w:firstLine="709"/>
        <w:jc w:val="both"/>
        <w:rPr>
          <w:rFonts w:cs="Times New Roman"/>
          <w:szCs w:val="28"/>
        </w:rPr>
      </w:pPr>
      <w:r>
        <w:rPr>
          <w:rFonts w:cs="Times New Roman"/>
          <w:szCs w:val="28"/>
        </w:rPr>
        <w:t>№ 3. «Пісенька про гру»</w:t>
      </w:r>
    </w:p>
    <w:p w14:paraId="283B1B5B" w14:textId="6EB6F80F" w:rsidR="00923F12" w:rsidRDefault="004838E6" w:rsidP="00923F12">
      <w:pPr>
        <w:spacing w:after="0" w:line="360" w:lineRule="auto"/>
        <w:ind w:firstLine="709"/>
        <w:jc w:val="both"/>
        <w:rPr>
          <w:rFonts w:cs="Times New Roman"/>
          <w:szCs w:val="28"/>
        </w:rPr>
      </w:pPr>
      <w:r>
        <w:rPr>
          <w:rFonts w:cs="Times New Roman"/>
          <w:szCs w:val="28"/>
        </w:rPr>
        <w:t>Мініатюра оповідає про сенс життя кожної людини та тяжкість рішення обрати правильний шлях, що вирішує подальшу долю кожного. Композитор йде за текстом та розподіляє пісню на дві частини. Перші два куплети поетичного тексту оповідають про спогади, дитячі ігри та мрії. В. Скуратовський чітко передає настрій «драматичної гри», яка преходить з дитинства в доросле життя, коли вже зрілі особи починають «заграватися» своєю владою</w:t>
      </w:r>
      <w:r w:rsidR="00BD2212">
        <w:rPr>
          <w:rFonts w:cs="Times New Roman"/>
          <w:szCs w:val="28"/>
        </w:rPr>
        <w:t>,</w:t>
      </w:r>
      <w:r>
        <w:rPr>
          <w:rFonts w:cs="Times New Roman"/>
          <w:szCs w:val="28"/>
        </w:rPr>
        <w:t xml:space="preserve"> не думаючи про інших. Фортепіанна партія сповнена хроматизмами, альтераціями, секундами, написана у вальсовій формі, завдяки цьому підкреслює поступово наступаючий кінець «гри», життя </w:t>
      </w:r>
      <w:r w:rsidRPr="007F2936">
        <w:rPr>
          <w:rFonts w:cs="Times New Roman"/>
          <w:szCs w:val="28"/>
        </w:rPr>
        <w:t>(Додаток Г, приклад 5, с.</w:t>
      </w:r>
      <w:r w:rsidR="00487AC0">
        <w:rPr>
          <w:rFonts w:cs="Times New Roman"/>
          <w:szCs w:val="28"/>
        </w:rPr>
        <w:t xml:space="preserve"> 82</w:t>
      </w:r>
      <w:r w:rsidRPr="007F2936">
        <w:rPr>
          <w:rFonts w:cs="Times New Roman"/>
          <w:szCs w:val="28"/>
        </w:rPr>
        <w:t>).</w:t>
      </w:r>
      <w:r>
        <w:rPr>
          <w:rFonts w:cs="Times New Roman"/>
          <w:szCs w:val="28"/>
        </w:rPr>
        <w:t xml:space="preserve"> Вокальна партія більш прозора, не містить такого драматичного навантаження, проте присутні хроматизми наголошують на «фіналі історії». Друга частина поетичного твору вже оповідає про смертельну гру в яку зіграє кожен та про плинність часу, що весь час йде по колу</w:t>
      </w:r>
      <w:r w:rsidR="00BD2212">
        <w:rPr>
          <w:rFonts w:cs="Times New Roman"/>
          <w:szCs w:val="28"/>
        </w:rPr>
        <w:t xml:space="preserve">. В музиці композитор передає </w:t>
      </w:r>
      <w:r>
        <w:rPr>
          <w:rFonts w:cs="Times New Roman"/>
          <w:szCs w:val="28"/>
        </w:rPr>
        <w:t xml:space="preserve">наближення </w:t>
      </w:r>
      <w:r w:rsidR="00F16B75">
        <w:rPr>
          <w:rFonts w:cs="Times New Roman"/>
          <w:szCs w:val="28"/>
        </w:rPr>
        <w:t>смерті за допомогою синкоп у ак</w:t>
      </w:r>
      <w:r>
        <w:rPr>
          <w:rFonts w:cs="Times New Roman"/>
          <w:szCs w:val="28"/>
        </w:rPr>
        <w:t>омпонементі, вокальна партія ніби як відголоски останніх моментів життя, виражається за допомогою тріолей та почат</w:t>
      </w:r>
      <w:r w:rsidR="00BD2212">
        <w:rPr>
          <w:rFonts w:cs="Times New Roman"/>
          <w:szCs w:val="28"/>
        </w:rPr>
        <w:t>ку фраз зі слаб</w:t>
      </w:r>
      <w:r>
        <w:rPr>
          <w:rFonts w:cs="Times New Roman"/>
          <w:szCs w:val="28"/>
        </w:rPr>
        <w:t>ої долі</w:t>
      </w:r>
      <w:r w:rsidR="00923F12">
        <w:rPr>
          <w:rFonts w:cs="Times New Roman"/>
          <w:szCs w:val="28"/>
        </w:rPr>
        <w:t xml:space="preserve"> </w:t>
      </w:r>
      <w:r w:rsidR="00923F12" w:rsidRPr="007F2936">
        <w:rPr>
          <w:rFonts w:cs="Times New Roman"/>
          <w:szCs w:val="28"/>
        </w:rPr>
        <w:t>(Додаток Г, приклад 6, с.</w:t>
      </w:r>
      <w:r w:rsidR="00487AC0">
        <w:rPr>
          <w:rFonts w:cs="Times New Roman"/>
          <w:szCs w:val="28"/>
        </w:rPr>
        <w:t xml:space="preserve"> 82</w:t>
      </w:r>
      <w:r w:rsidR="00923F12" w:rsidRPr="007F2936">
        <w:rPr>
          <w:rFonts w:cs="Times New Roman"/>
          <w:szCs w:val="28"/>
        </w:rPr>
        <w:t>).</w:t>
      </w:r>
    </w:p>
    <w:p w14:paraId="7E954B38" w14:textId="6B8D0E0C" w:rsidR="00923F12" w:rsidRDefault="00865A78" w:rsidP="00923F12">
      <w:pPr>
        <w:spacing w:after="0" w:line="360" w:lineRule="auto"/>
        <w:ind w:firstLine="709"/>
        <w:jc w:val="both"/>
        <w:rPr>
          <w:rFonts w:cs="Times New Roman"/>
          <w:szCs w:val="28"/>
        </w:rPr>
      </w:pPr>
      <w:r>
        <w:rPr>
          <w:rFonts w:cs="Times New Roman"/>
          <w:szCs w:val="28"/>
        </w:rPr>
        <w:t>№ 4. «Рекрутська пісня»</w:t>
      </w:r>
    </w:p>
    <w:p w14:paraId="4073A964" w14:textId="3B43B097" w:rsidR="00923F12" w:rsidRDefault="00923F12" w:rsidP="00923F12">
      <w:pPr>
        <w:spacing w:after="0" w:line="360" w:lineRule="auto"/>
        <w:ind w:firstLine="709"/>
        <w:jc w:val="both"/>
        <w:rPr>
          <w:rFonts w:cs="Times New Roman"/>
          <w:szCs w:val="28"/>
        </w:rPr>
      </w:pPr>
      <w:r>
        <w:rPr>
          <w:rFonts w:cs="Times New Roman"/>
          <w:szCs w:val="28"/>
        </w:rPr>
        <w:lastRenderedPageBreak/>
        <w:t>Твір написан у жанрі маршу, композитор в музиці дуже чітко підкреслює поетичний текст, завдяки синкопічному ритму, що виражає собою «ходьбу солдатів», така ритмічні структура характерна майже для всього твору. Так само фортепіанна партія сповнена секудами, розвернутими тризвуками, що ще більше наголошують на трагічній долі солдата. Вокальна партія в той же час, завядки затакту, ритмічній группі, дуже правильно підкр</w:t>
      </w:r>
      <w:r w:rsidR="0072160E">
        <w:rPr>
          <w:rFonts w:cs="Times New Roman"/>
          <w:szCs w:val="28"/>
        </w:rPr>
        <w:t>е</w:t>
      </w:r>
      <w:r>
        <w:rPr>
          <w:rFonts w:cs="Times New Roman"/>
          <w:szCs w:val="28"/>
        </w:rPr>
        <w:t xml:space="preserve">слює жанрову основу твору </w:t>
      </w:r>
      <w:r w:rsidRPr="007F2936">
        <w:rPr>
          <w:rFonts w:cs="Times New Roman"/>
          <w:szCs w:val="28"/>
        </w:rPr>
        <w:t xml:space="preserve">(Додаток Г, </w:t>
      </w:r>
      <w:r w:rsidR="007F2936">
        <w:rPr>
          <w:rFonts w:cs="Times New Roman"/>
          <w:szCs w:val="28"/>
        </w:rPr>
        <w:t xml:space="preserve">приклад </w:t>
      </w:r>
      <w:r w:rsidRPr="007F2936">
        <w:rPr>
          <w:rFonts w:cs="Times New Roman"/>
          <w:szCs w:val="28"/>
        </w:rPr>
        <w:t>7, с.</w:t>
      </w:r>
      <w:r w:rsidR="00487AC0">
        <w:rPr>
          <w:rFonts w:cs="Times New Roman"/>
          <w:szCs w:val="28"/>
        </w:rPr>
        <w:t xml:space="preserve"> 83</w:t>
      </w:r>
      <w:r w:rsidRPr="007F2936">
        <w:rPr>
          <w:rFonts w:cs="Times New Roman"/>
          <w:szCs w:val="28"/>
        </w:rPr>
        <w:t>).</w:t>
      </w:r>
      <w:r>
        <w:rPr>
          <w:rFonts w:cs="Times New Roman"/>
          <w:szCs w:val="28"/>
        </w:rPr>
        <w:t xml:space="preserve"> В кінці твору фортепіанна фактура розширюється, що підкреслює драматизм поетичного тексту та наближення смерті. Твір завершується репризним повтором слів «Ать-два». </w:t>
      </w:r>
    </w:p>
    <w:p w14:paraId="30363985" w14:textId="77777777" w:rsidR="00923F12" w:rsidRDefault="00923F12" w:rsidP="00923F12">
      <w:pPr>
        <w:spacing w:after="0" w:line="360" w:lineRule="auto"/>
        <w:ind w:firstLine="709"/>
        <w:jc w:val="both"/>
        <w:rPr>
          <w:rFonts w:cs="Times New Roman"/>
          <w:szCs w:val="28"/>
        </w:rPr>
      </w:pPr>
      <w:r>
        <w:rPr>
          <w:rFonts w:cs="Times New Roman"/>
          <w:szCs w:val="28"/>
        </w:rPr>
        <w:t>№ 5. «Пам</w:t>
      </w:r>
      <w:r w:rsidRPr="00536324">
        <w:rPr>
          <w:rFonts w:cs="Times New Roman"/>
          <w:szCs w:val="28"/>
        </w:rPr>
        <w:t>’</w:t>
      </w:r>
      <w:r>
        <w:rPr>
          <w:rFonts w:cs="Times New Roman"/>
          <w:szCs w:val="28"/>
        </w:rPr>
        <w:t>ять»</w:t>
      </w:r>
    </w:p>
    <w:p w14:paraId="2B497524" w14:textId="097E9FE5" w:rsidR="00923F12" w:rsidRDefault="00923F12" w:rsidP="00923F12">
      <w:pPr>
        <w:spacing w:after="0" w:line="360" w:lineRule="auto"/>
        <w:ind w:firstLine="709"/>
        <w:jc w:val="both"/>
        <w:rPr>
          <w:rFonts w:cs="Times New Roman"/>
          <w:szCs w:val="28"/>
        </w:rPr>
      </w:pPr>
      <w:r>
        <w:rPr>
          <w:rFonts w:cs="Times New Roman"/>
          <w:szCs w:val="28"/>
        </w:rPr>
        <w:t>Твір сповнений доволі повчальним сюжетом, музика йде за текстом та підкреслює його. Фортепіанна партія сповнена розвернутими тризвуками та доволі частою зміною музичного розміру, що ніби зображає дорогу, про яку оповідається в поетичному тексті. Також партія сповнена дуолями, частою зміною гармонії, що відтворює зміну пейзажу за вікном потяга та бес</w:t>
      </w:r>
      <w:r w:rsidR="0072160E">
        <w:rPr>
          <w:rFonts w:cs="Times New Roman"/>
          <w:szCs w:val="28"/>
        </w:rPr>
        <w:t>кінечність дороги, адже у г</w:t>
      </w:r>
      <w:r>
        <w:rPr>
          <w:rFonts w:cs="Times New Roman"/>
          <w:szCs w:val="28"/>
        </w:rPr>
        <w:t xml:space="preserve">оловного героя немає дому. Вокальна партія відіграє другорядну роль у творі, вона завдяки хвилеподіному руху стає дуже кантиленою та доповнює своєю «протяжністю» бескінечний рух потяга </w:t>
      </w:r>
      <w:r w:rsidRPr="007F2936">
        <w:rPr>
          <w:rFonts w:cs="Times New Roman"/>
          <w:szCs w:val="28"/>
        </w:rPr>
        <w:t>(Додаток Г, приклад 8, с.</w:t>
      </w:r>
      <w:r w:rsidR="00487AC0">
        <w:rPr>
          <w:rFonts w:cs="Times New Roman"/>
          <w:szCs w:val="28"/>
        </w:rPr>
        <w:t xml:space="preserve"> 83</w:t>
      </w:r>
      <w:r w:rsidRPr="007F2936">
        <w:rPr>
          <w:rFonts w:cs="Times New Roman"/>
          <w:szCs w:val="28"/>
        </w:rPr>
        <w:t>).</w:t>
      </w:r>
      <w:r w:rsidR="007F2936">
        <w:rPr>
          <w:rFonts w:cs="Times New Roman"/>
          <w:szCs w:val="28"/>
        </w:rPr>
        <w:t xml:space="preserve"> </w:t>
      </w:r>
      <w:r>
        <w:rPr>
          <w:rFonts w:cs="Times New Roman"/>
          <w:szCs w:val="28"/>
        </w:rPr>
        <w:t xml:space="preserve">Твір завершується повтором першого куплету та відкритим фіналом для слухачів. </w:t>
      </w:r>
    </w:p>
    <w:p w14:paraId="3C1FA70B" w14:textId="77777777" w:rsidR="00923F12" w:rsidRDefault="00923F12" w:rsidP="00923F12">
      <w:pPr>
        <w:spacing w:after="0" w:line="360" w:lineRule="auto"/>
        <w:ind w:firstLine="709"/>
        <w:jc w:val="both"/>
        <w:rPr>
          <w:rFonts w:cs="Times New Roman"/>
          <w:szCs w:val="28"/>
        </w:rPr>
      </w:pPr>
      <w:r>
        <w:rPr>
          <w:rFonts w:cs="Times New Roman"/>
          <w:szCs w:val="28"/>
        </w:rPr>
        <w:t>№ 6. «Пісенька палача»</w:t>
      </w:r>
    </w:p>
    <w:p w14:paraId="255816FB" w14:textId="07C5EF9B" w:rsidR="00923F12" w:rsidRDefault="00923F12" w:rsidP="00923F12">
      <w:pPr>
        <w:spacing w:after="0" w:line="360" w:lineRule="auto"/>
        <w:ind w:firstLine="709"/>
        <w:jc w:val="both"/>
        <w:rPr>
          <w:rFonts w:cs="Times New Roman"/>
          <w:szCs w:val="28"/>
        </w:rPr>
      </w:pPr>
      <w:r>
        <w:rPr>
          <w:rFonts w:cs="Times New Roman"/>
          <w:szCs w:val="28"/>
        </w:rPr>
        <w:t>Мініатюра побудована на одному ритмічному малюнку, сповнена синкопами. Цей ритм ду</w:t>
      </w:r>
      <w:r w:rsidR="00650FA5">
        <w:rPr>
          <w:rFonts w:cs="Times New Roman"/>
          <w:szCs w:val="28"/>
        </w:rPr>
        <w:t>же яскраво підкреслює сюжет дан</w:t>
      </w:r>
      <w:r>
        <w:rPr>
          <w:rFonts w:cs="Times New Roman"/>
          <w:szCs w:val="28"/>
        </w:rPr>
        <w:t>ого твору, адже він сповнений іронії та сатири. Фортепіанна партія сповнена цим ритмом, містить октавні унісони, альтеровані ноти та дуже яскрава за своєю структурою, у той час як, вокальна партія в певній мірі підпорядковується їй, вона доповнює музичну композицію завдяки поетичному слову, цікавої мелодичної лінії, що в певній мірі висміює дурість, наївність народу (</w:t>
      </w:r>
      <w:r w:rsidRPr="007F2936">
        <w:rPr>
          <w:rFonts w:cs="Times New Roman"/>
          <w:szCs w:val="28"/>
        </w:rPr>
        <w:t>Додаток Г, приклад 9, с.</w:t>
      </w:r>
      <w:r w:rsidR="00487AC0">
        <w:rPr>
          <w:rFonts w:cs="Times New Roman"/>
          <w:szCs w:val="28"/>
        </w:rPr>
        <w:t xml:space="preserve"> 83</w:t>
      </w:r>
      <w:r w:rsidRPr="007F2936">
        <w:rPr>
          <w:rFonts w:cs="Times New Roman"/>
          <w:szCs w:val="28"/>
        </w:rPr>
        <w:t>).</w:t>
      </w:r>
      <w:r>
        <w:rPr>
          <w:rFonts w:cs="Times New Roman"/>
          <w:szCs w:val="28"/>
        </w:rPr>
        <w:t xml:space="preserve"> У кінці твору фактура роширюється, ніби залишає відкритий фінал цієї «сатиричної» історії. </w:t>
      </w:r>
    </w:p>
    <w:p w14:paraId="3F7667B0" w14:textId="77777777" w:rsidR="00923F12" w:rsidRDefault="00923F12" w:rsidP="00923F12">
      <w:pPr>
        <w:spacing w:after="0" w:line="360" w:lineRule="auto"/>
        <w:ind w:firstLine="709"/>
        <w:jc w:val="both"/>
        <w:rPr>
          <w:rFonts w:cs="Times New Roman"/>
          <w:szCs w:val="28"/>
        </w:rPr>
      </w:pPr>
      <w:r>
        <w:rPr>
          <w:rFonts w:cs="Times New Roman"/>
          <w:szCs w:val="28"/>
        </w:rPr>
        <w:lastRenderedPageBreak/>
        <w:t>№ 7. «Вино з кульбаб»</w:t>
      </w:r>
    </w:p>
    <w:p w14:paraId="3C748FDF" w14:textId="596FAE9F" w:rsidR="00923F12" w:rsidRDefault="004838E6" w:rsidP="00923F12">
      <w:pPr>
        <w:spacing w:after="0" w:line="360" w:lineRule="auto"/>
        <w:ind w:firstLine="709"/>
        <w:jc w:val="both"/>
        <w:rPr>
          <w:rFonts w:cs="Times New Roman"/>
          <w:szCs w:val="28"/>
        </w:rPr>
      </w:pPr>
      <w:r>
        <w:rPr>
          <w:rFonts w:cs="Times New Roman"/>
          <w:szCs w:val="28"/>
        </w:rPr>
        <w:t>Вокальна мініатюра «Вино з кульбаб» має гумористичний зміст поетичного першоджерела, головний герой розповідає про мрі</w:t>
      </w:r>
      <w:r w:rsidR="00505C81">
        <w:rPr>
          <w:rFonts w:cs="Times New Roman"/>
          <w:szCs w:val="28"/>
        </w:rPr>
        <w:t>ю випробувати щось</w:t>
      </w:r>
      <w:r w:rsidR="00926DC4">
        <w:rPr>
          <w:rFonts w:cs="Times New Roman"/>
          <w:szCs w:val="28"/>
        </w:rPr>
        <w:t xml:space="preserve"> </w:t>
      </w:r>
      <w:r w:rsidR="00505C81">
        <w:rPr>
          <w:rFonts w:cs="Times New Roman"/>
          <w:szCs w:val="28"/>
        </w:rPr>
        <w:t>цікаве</w:t>
      </w:r>
      <w:r>
        <w:rPr>
          <w:rFonts w:cs="Times New Roman"/>
          <w:szCs w:val="28"/>
        </w:rPr>
        <w:t>, невідоме. Завжди хочеться вірити в чудеса, навіть коли ти доросла людина.</w:t>
      </w:r>
      <w:r w:rsidR="00F2621D">
        <w:rPr>
          <w:rFonts w:cs="Times New Roman"/>
          <w:szCs w:val="28"/>
        </w:rPr>
        <w:t xml:space="preserve"> </w:t>
      </w:r>
      <w:r>
        <w:rPr>
          <w:rFonts w:cs="Times New Roman"/>
          <w:szCs w:val="28"/>
        </w:rPr>
        <w:t>Не дивлячись на те, що сюжет</w:t>
      </w:r>
      <w:r w:rsidR="00BD2212">
        <w:rPr>
          <w:rFonts w:cs="Times New Roman"/>
          <w:szCs w:val="28"/>
        </w:rPr>
        <w:t>,</w:t>
      </w:r>
      <w:r>
        <w:rPr>
          <w:rFonts w:cs="Times New Roman"/>
          <w:szCs w:val="28"/>
        </w:rPr>
        <w:t xml:space="preserve"> на перший погляд</w:t>
      </w:r>
      <w:r w:rsidR="00BD2212">
        <w:rPr>
          <w:rFonts w:cs="Times New Roman"/>
          <w:szCs w:val="28"/>
        </w:rPr>
        <w:t>,</w:t>
      </w:r>
      <w:r>
        <w:rPr>
          <w:rFonts w:cs="Times New Roman"/>
          <w:szCs w:val="28"/>
        </w:rPr>
        <w:t xml:space="preserve"> здається простим, гумористичним, він містить філософське підгрунтя. Композитор зменшує кількість куплетів для розкриття сюжету і стану головного герою, залишаючи сім куплетів. Фортепіанна партія у формі вальсу, так само як і поетичний текст вводить в оману слухачів, ховаючи за безтурботністю, вальсовістю, глибокий зміст. Часта альтерація, хроматизми нот додають поезії легкості. Хоча вокальна партія у творі є непроста за інтонуванням, вона за допомогою акценту на слабій долі у приспіві підкреслює певне висміювання дові</w:t>
      </w:r>
      <w:r w:rsidR="00F2621D">
        <w:rPr>
          <w:rFonts w:cs="Times New Roman"/>
          <w:szCs w:val="28"/>
        </w:rPr>
        <w:t>рливості та безглуздості людей</w:t>
      </w:r>
      <w:r w:rsidR="00923F12">
        <w:rPr>
          <w:rFonts w:cs="Times New Roman"/>
          <w:szCs w:val="28"/>
        </w:rPr>
        <w:t xml:space="preserve"> (</w:t>
      </w:r>
      <w:r w:rsidR="00923F12" w:rsidRPr="007F2936">
        <w:rPr>
          <w:rFonts w:cs="Times New Roman"/>
          <w:szCs w:val="28"/>
        </w:rPr>
        <w:t>Додаток Г, приклад 10, с.</w:t>
      </w:r>
      <w:r w:rsidR="00487AC0">
        <w:rPr>
          <w:rFonts w:cs="Times New Roman"/>
          <w:szCs w:val="28"/>
        </w:rPr>
        <w:t xml:space="preserve"> 84</w:t>
      </w:r>
      <w:r w:rsidR="00923F12" w:rsidRPr="007F2936">
        <w:rPr>
          <w:rFonts w:cs="Times New Roman"/>
          <w:szCs w:val="28"/>
        </w:rPr>
        <w:t>).</w:t>
      </w:r>
    </w:p>
    <w:p w14:paraId="5EC03C0C" w14:textId="7DBF6982" w:rsidR="00923F12" w:rsidRDefault="00923F12" w:rsidP="00923F12">
      <w:pPr>
        <w:spacing w:after="0" w:line="360" w:lineRule="auto"/>
        <w:ind w:firstLine="709"/>
        <w:jc w:val="both"/>
        <w:rPr>
          <w:rFonts w:cs="Times New Roman"/>
          <w:szCs w:val="28"/>
        </w:rPr>
      </w:pPr>
      <w:r>
        <w:rPr>
          <w:rFonts w:cs="Times New Roman"/>
          <w:szCs w:val="28"/>
        </w:rPr>
        <w:t xml:space="preserve">№ 8. «... </w:t>
      </w:r>
      <w:r w:rsidR="004D7140">
        <w:rPr>
          <w:rFonts w:cs="Times New Roman"/>
          <w:szCs w:val="28"/>
        </w:rPr>
        <w:t xml:space="preserve">або </w:t>
      </w:r>
      <w:r>
        <w:rPr>
          <w:rFonts w:cs="Times New Roman"/>
          <w:szCs w:val="28"/>
        </w:rPr>
        <w:t>Резолюція депутатів парламенту»</w:t>
      </w:r>
    </w:p>
    <w:p w14:paraId="0FCC70A1" w14:textId="68D70AC5" w:rsidR="00923F12" w:rsidRDefault="00923F12" w:rsidP="00923F12">
      <w:pPr>
        <w:spacing w:after="0" w:line="360" w:lineRule="auto"/>
        <w:ind w:firstLine="709"/>
        <w:jc w:val="both"/>
        <w:rPr>
          <w:rFonts w:cs="Times New Roman"/>
          <w:szCs w:val="28"/>
        </w:rPr>
      </w:pPr>
      <w:r>
        <w:rPr>
          <w:rFonts w:cs="Times New Roman"/>
          <w:szCs w:val="28"/>
        </w:rPr>
        <w:t>Поетичний текст твору є достатньо сати</w:t>
      </w:r>
      <w:r w:rsidR="00BD2212">
        <w:rPr>
          <w:rFonts w:cs="Times New Roman"/>
          <w:szCs w:val="28"/>
        </w:rPr>
        <w:t xml:space="preserve">ричний </w:t>
      </w:r>
      <w:r>
        <w:rPr>
          <w:rFonts w:cs="Times New Roman"/>
          <w:szCs w:val="28"/>
        </w:rPr>
        <w:t>та інтимний. Музика у творі йде за текстом, вона дуже правильно підкреслює його завдяки синкоповано</w:t>
      </w:r>
      <w:r w:rsidR="00BD2212">
        <w:rPr>
          <w:rFonts w:cs="Times New Roman"/>
          <w:szCs w:val="28"/>
        </w:rPr>
        <w:t>му ритму та тріолям</w:t>
      </w:r>
      <w:r>
        <w:rPr>
          <w:rFonts w:cs="Times New Roman"/>
          <w:szCs w:val="28"/>
        </w:rPr>
        <w:t xml:space="preserve"> у фортепіанній партії. Увесь твір побудований на одному ритмічному малюнку, що підкреслює м</w:t>
      </w:r>
      <w:r w:rsidR="0072160E">
        <w:rPr>
          <w:rFonts w:cs="Times New Roman"/>
          <w:szCs w:val="28"/>
        </w:rPr>
        <w:t>аршовий ритм, фактура розширюєть</w:t>
      </w:r>
      <w:r>
        <w:rPr>
          <w:rFonts w:cs="Times New Roman"/>
          <w:szCs w:val="28"/>
        </w:rPr>
        <w:t xml:space="preserve">ся в кінці твору. Вокальна партія в той же час доповнює своєю хвилеподібною лінією та ритмічним малюнком поетичний текст, що в певній мірі висміює владу, показує більшу значимість народу </w:t>
      </w:r>
      <w:r w:rsidRPr="007F2936">
        <w:rPr>
          <w:rFonts w:cs="Times New Roman"/>
          <w:szCs w:val="28"/>
        </w:rPr>
        <w:t xml:space="preserve">(Додаток Г, приклад 11, с. </w:t>
      </w:r>
      <w:r w:rsidR="00487AC0">
        <w:rPr>
          <w:rFonts w:cs="Times New Roman"/>
          <w:szCs w:val="28"/>
        </w:rPr>
        <w:t>84</w:t>
      </w:r>
      <w:r w:rsidRPr="007F2936">
        <w:rPr>
          <w:rFonts w:cs="Times New Roman"/>
          <w:szCs w:val="28"/>
        </w:rPr>
        <w:t>).</w:t>
      </w:r>
      <w:r>
        <w:rPr>
          <w:rFonts w:cs="Times New Roman"/>
          <w:szCs w:val="28"/>
        </w:rPr>
        <w:t xml:space="preserve"> Цей твір вирізняється з усього циклу своїм змістовим посилом, це як гімн людей до волі. </w:t>
      </w:r>
    </w:p>
    <w:p w14:paraId="310982EB" w14:textId="77777777" w:rsidR="00923F12" w:rsidRDefault="00923F12" w:rsidP="00923F12">
      <w:pPr>
        <w:spacing w:after="0" w:line="360" w:lineRule="auto"/>
        <w:ind w:firstLine="709"/>
        <w:jc w:val="both"/>
        <w:rPr>
          <w:rFonts w:cs="Times New Roman"/>
          <w:szCs w:val="28"/>
        </w:rPr>
      </w:pPr>
      <w:r>
        <w:rPr>
          <w:rFonts w:cs="Times New Roman"/>
          <w:szCs w:val="28"/>
        </w:rPr>
        <w:t>№ 9. «Пісенька про власні інтереси»</w:t>
      </w:r>
    </w:p>
    <w:p w14:paraId="54F02E36" w14:textId="4DC53997" w:rsidR="00923F12" w:rsidRDefault="00923F12" w:rsidP="00923F12">
      <w:pPr>
        <w:spacing w:after="0" w:line="360" w:lineRule="auto"/>
        <w:ind w:firstLine="709"/>
        <w:jc w:val="both"/>
        <w:rPr>
          <w:rFonts w:cs="Times New Roman"/>
          <w:szCs w:val="28"/>
        </w:rPr>
      </w:pPr>
      <w:r>
        <w:rPr>
          <w:rFonts w:cs="Times New Roman"/>
          <w:szCs w:val="28"/>
        </w:rPr>
        <w:t>Поетичний текст тв</w:t>
      </w:r>
      <w:r w:rsidR="00BD2212">
        <w:rPr>
          <w:rFonts w:cs="Times New Roman"/>
          <w:szCs w:val="28"/>
        </w:rPr>
        <w:t>ору є доволі легким, не напруже</w:t>
      </w:r>
      <w:r>
        <w:rPr>
          <w:rFonts w:cs="Times New Roman"/>
          <w:szCs w:val="28"/>
        </w:rPr>
        <w:t xml:space="preserve">ним, в певній мірі нагадує дитячу казку. Фортепіанна партія сповнена одним синкопованим ритмом, що весь час повторюється, додає твору певного запалу. Так само ця партія стає головним виразником поетичного тексту, тоді як вокальна партія лише підпорядковується </w:t>
      </w:r>
      <w:r w:rsidR="008A630E">
        <w:rPr>
          <w:rFonts w:cs="Times New Roman"/>
          <w:szCs w:val="28"/>
        </w:rPr>
        <w:t>їй. Вона сповнена хвилеподібним</w:t>
      </w:r>
      <w:r>
        <w:rPr>
          <w:rFonts w:cs="Times New Roman"/>
          <w:szCs w:val="28"/>
        </w:rPr>
        <w:t xml:space="preserve"> кантиленим рухом, напротивагу пульсуючий фортепанній партії (</w:t>
      </w:r>
      <w:r w:rsidRPr="007F2936">
        <w:rPr>
          <w:rFonts w:cs="Times New Roman"/>
          <w:szCs w:val="28"/>
        </w:rPr>
        <w:t>Додаток Г, приклад 12</w:t>
      </w:r>
      <w:r>
        <w:rPr>
          <w:rFonts w:cs="Times New Roman"/>
          <w:szCs w:val="28"/>
        </w:rPr>
        <w:t>, с.</w:t>
      </w:r>
      <w:r w:rsidR="00487AC0">
        <w:rPr>
          <w:rFonts w:cs="Times New Roman"/>
          <w:szCs w:val="28"/>
        </w:rPr>
        <w:t xml:space="preserve"> 85</w:t>
      </w:r>
      <w:r w:rsidR="00AF7F0E">
        <w:rPr>
          <w:rFonts w:cs="Times New Roman"/>
          <w:szCs w:val="28"/>
        </w:rPr>
        <w:t xml:space="preserve">). </w:t>
      </w:r>
      <w:r>
        <w:rPr>
          <w:rFonts w:cs="Times New Roman"/>
          <w:szCs w:val="28"/>
        </w:rPr>
        <w:lastRenderedPageBreak/>
        <w:t xml:space="preserve">Така різниця у ритмічних малюнках робить твір дуже цікавим та чітко доповнює поетичний текст певною казковістю. </w:t>
      </w:r>
    </w:p>
    <w:p w14:paraId="1D29BA57" w14:textId="77777777" w:rsidR="00923F12" w:rsidRDefault="00923F12" w:rsidP="00923F12">
      <w:pPr>
        <w:spacing w:after="0" w:line="360" w:lineRule="auto"/>
        <w:ind w:firstLine="709"/>
        <w:jc w:val="both"/>
        <w:rPr>
          <w:rFonts w:cs="Times New Roman"/>
          <w:szCs w:val="28"/>
        </w:rPr>
      </w:pPr>
      <w:r>
        <w:rPr>
          <w:rFonts w:cs="Times New Roman"/>
          <w:szCs w:val="28"/>
        </w:rPr>
        <w:t>№ 10. «Пісенька про повернення»</w:t>
      </w:r>
    </w:p>
    <w:p w14:paraId="24DF8FD5" w14:textId="6CE1D3A9" w:rsidR="00837056" w:rsidRPr="00DD7E3F" w:rsidRDefault="00923F12" w:rsidP="00DD7E3F">
      <w:pPr>
        <w:spacing w:after="0" w:line="360" w:lineRule="auto"/>
        <w:ind w:firstLine="709"/>
        <w:jc w:val="both"/>
        <w:rPr>
          <w:rFonts w:cs="Times New Roman"/>
          <w:szCs w:val="28"/>
        </w:rPr>
      </w:pPr>
      <w:r>
        <w:rPr>
          <w:rFonts w:cs="Times New Roman"/>
          <w:szCs w:val="28"/>
        </w:rPr>
        <w:t xml:space="preserve"> Поетичний текст мініатюри є найбільш оптимісти</w:t>
      </w:r>
      <w:r w:rsidR="0072160E">
        <w:rPr>
          <w:rFonts w:cs="Times New Roman"/>
          <w:szCs w:val="28"/>
        </w:rPr>
        <w:t>ч</w:t>
      </w:r>
      <w:r>
        <w:rPr>
          <w:rFonts w:cs="Times New Roman"/>
          <w:szCs w:val="28"/>
        </w:rPr>
        <w:t>ним з усього циклу.</w:t>
      </w:r>
      <w:r w:rsidR="008A630E">
        <w:rPr>
          <w:rFonts w:cs="Times New Roman"/>
          <w:szCs w:val="28"/>
        </w:rPr>
        <w:t xml:space="preserve"> </w:t>
      </w:r>
      <w:r>
        <w:rPr>
          <w:rFonts w:cs="Times New Roman"/>
          <w:szCs w:val="28"/>
        </w:rPr>
        <w:t>Твір написаний у жанрі вальсу, що підкресл</w:t>
      </w:r>
      <w:r w:rsidR="008A630E">
        <w:rPr>
          <w:rFonts w:cs="Times New Roman"/>
          <w:szCs w:val="28"/>
        </w:rPr>
        <w:t>ює рух до мрії головного героя</w:t>
      </w:r>
      <w:r w:rsidR="008A630E" w:rsidRPr="008F0448">
        <w:rPr>
          <w:rFonts w:cs="Times New Roman"/>
          <w:szCs w:val="28"/>
        </w:rPr>
        <w:t xml:space="preserve">: </w:t>
      </w:r>
      <w:r>
        <w:rPr>
          <w:rFonts w:cs="Times New Roman"/>
          <w:szCs w:val="28"/>
        </w:rPr>
        <w:t>повернення додому. Фортепіанна партія сповнена одним «вальсовим» ритмічним малюнком, октавними унісонами, що дуже правильно підкреслює текст Л. Філ</w:t>
      </w:r>
      <w:r w:rsidR="0072160E">
        <w:rPr>
          <w:rFonts w:cs="Times New Roman"/>
          <w:szCs w:val="28"/>
        </w:rPr>
        <w:t>атова, додає йому «життєвого ру</w:t>
      </w:r>
      <w:r>
        <w:rPr>
          <w:rFonts w:cs="Times New Roman"/>
          <w:szCs w:val="28"/>
        </w:rPr>
        <w:t>ху</w:t>
      </w:r>
      <w:r w:rsidR="0072160E">
        <w:rPr>
          <w:rFonts w:cs="Times New Roman"/>
          <w:szCs w:val="28"/>
        </w:rPr>
        <w:t>»</w:t>
      </w:r>
      <w:r>
        <w:rPr>
          <w:rFonts w:cs="Times New Roman"/>
          <w:szCs w:val="28"/>
        </w:rPr>
        <w:t>. Вокальна партія в той же час є хвилеподібна, сповнена багатьма стрибками, які здебільшого вини</w:t>
      </w:r>
      <w:r w:rsidR="008A630E">
        <w:rPr>
          <w:rFonts w:cs="Times New Roman"/>
          <w:szCs w:val="28"/>
        </w:rPr>
        <w:t xml:space="preserve">кають в кульмінаційних моментах поетичного </w:t>
      </w:r>
      <w:r>
        <w:rPr>
          <w:rFonts w:cs="Times New Roman"/>
          <w:szCs w:val="28"/>
        </w:rPr>
        <w:t>тексту (</w:t>
      </w:r>
      <w:r w:rsidRPr="007F2936">
        <w:rPr>
          <w:rFonts w:cs="Times New Roman"/>
          <w:szCs w:val="28"/>
        </w:rPr>
        <w:t>Додаток Г, приклад 13,</w:t>
      </w:r>
      <w:r>
        <w:rPr>
          <w:rFonts w:cs="Times New Roman"/>
          <w:szCs w:val="28"/>
        </w:rPr>
        <w:t xml:space="preserve"> с.</w:t>
      </w:r>
      <w:r w:rsidR="00487AC0">
        <w:rPr>
          <w:rFonts w:cs="Times New Roman"/>
          <w:szCs w:val="28"/>
        </w:rPr>
        <w:t xml:space="preserve"> 85</w:t>
      </w:r>
      <w:r>
        <w:rPr>
          <w:rFonts w:cs="Times New Roman"/>
          <w:szCs w:val="28"/>
        </w:rPr>
        <w:t xml:space="preserve">). До кінця твору фортепіанна фактура </w:t>
      </w:r>
      <w:r w:rsidR="0072160E">
        <w:rPr>
          <w:rFonts w:cs="Times New Roman"/>
          <w:szCs w:val="28"/>
        </w:rPr>
        <w:t>розширюється, що підкреслює повер</w:t>
      </w:r>
      <w:r>
        <w:rPr>
          <w:rFonts w:cs="Times New Roman"/>
          <w:szCs w:val="28"/>
        </w:rPr>
        <w:t xml:space="preserve">нення головного героя додому. </w:t>
      </w:r>
    </w:p>
    <w:p w14:paraId="2F9DB30D" w14:textId="77777777" w:rsidR="00051FB0" w:rsidRPr="00663D86" w:rsidRDefault="00051FB0" w:rsidP="00297E6C">
      <w:pPr>
        <w:spacing w:after="0" w:line="360" w:lineRule="auto"/>
        <w:ind w:firstLine="709"/>
        <w:jc w:val="both"/>
        <w:rPr>
          <w:rFonts w:cs="Times New Roman"/>
          <w:noProof/>
          <w:szCs w:val="28"/>
          <w:lang w:val="uk-UA"/>
        </w:rPr>
      </w:pPr>
    </w:p>
    <w:p w14:paraId="55DDCFAD" w14:textId="3CFE22CE" w:rsidR="004E0114" w:rsidRDefault="008C6907" w:rsidP="00DD7E3F">
      <w:pPr>
        <w:spacing w:after="0" w:line="360" w:lineRule="auto"/>
        <w:jc w:val="center"/>
        <w:rPr>
          <w:rFonts w:cs="Times New Roman"/>
          <w:b/>
          <w:szCs w:val="28"/>
        </w:rPr>
      </w:pPr>
      <w:r w:rsidRPr="008C6907">
        <w:rPr>
          <w:rFonts w:cs="Times New Roman"/>
          <w:b/>
          <w:szCs w:val="28"/>
          <w:lang w:val="uk-UA"/>
        </w:rPr>
        <w:t xml:space="preserve">2.3 </w:t>
      </w:r>
      <w:r w:rsidR="008A630E" w:rsidRPr="008A630E">
        <w:rPr>
          <w:rFonts w:cs="Times New Roman"/>
          <w:b/>
          <w:szCs w:val="28"/>
          <w:lang w:val="uk-UA"/>
        </w:rPr>
        <w:t>Виконавський аналіз  вокального циклу «Я повернувся додому»</w:t>
      </w:r>
    </w:p>
    <w:p w14:paraId="575EC5E9" w14:textId="77777777" w:rsidR="00DD7E3F" w:rsidRPr="00DD7E3F" w:rsidRDefault="00DD7E3F" w:rsidP="00DD7E3F">
      <w:pPr>
        <w:spacing w:after="0" w:line="360" w:lineRule="auto"/>
        <w:jc w:val="center"/>
        <w:rPr>
          <w:rFonts w:cs="Times New Roman"/>
          <w:noProof/>
          <w:szCs w:val="28"/>
          <w:lang w:val="uk-UA"/>
        </w:rPr>
      </w:pPr>
    </w:p>
    <w:p w14:paraId="0EC3F6B5" w14:textId="12B24C4C" w:rsidR="008C6907" w:rsidRPr="000F592A" w:rsidRDefault="008C6907" w:rsidP="00CD7193">
      <w:pPr>
        <w:spacing w:after="0" w:line="360" w:lineRule="auto"/>
        <w:ind w:firstLine="709"/>
        <w:rPr>
          <w:rFonts w:cs="Times New Roman"/>
          <w:b/>
          <w:szCs w:val="28"/>
          <w:lang w:val="uk-UA"/>
        </w:rPr>
      </w:pPr>
      <w:r w:rsidRPr="003B5B3F">
        <w:rPr>
          <w:rFonts w:cs="Times New Roman"/>
          <w:szCs w:val="28"/>
          <w:lang w:val="uk-UA"/>
        </w:rPr>
        <w:t>№ 1</w:t>
      </w:r>
      <w:r w:rsidR="00CD7193">
        <w:rPr>
          <w:rFonts w:cs="Times New Roman"/>
          <w:szCs w:val="28"/>
          <w:lang w:val="uk-UA"/>
        </w:rPr>
        <w:t>.</w:t>
      </w:r>
      <w:r w:rsidRPr="003B5B3F">
        <w:rPr>
          <w:rFonts w:cs="Times New Roman"/>
          <w:szCs w:val="28"/>
          <w:lang w:val="uk-UA"/>
        </w:rPr>
        <w:t xml:space="preserve"> «Суєта суєт»</w:t>
      </w:r>
    </w:p>
    <w:p w14:paraId="0EDC3009" w14:textId="77777777" w:rsidR="008C6907" w:rsidRPr="003B5B3F" w:rsidRDefault="008C6907" w:rsidP="00CD7193">
      <w:pPr>
        <w:spacing w:after="0" w:line="360" w:lineRule="auto"/>
        <w:ind w:firstLine="709"/>
        <w:jc w:val="both"/>
        <w:rPr>
          <w:rFonts w:cs="Times New Roman"/>
          <w:szCs w:val="28"/>
          <w:lang w:val="uk-UA"/>
        </w:rPr>
      </w:pPr>
      <w:r w:rsidRPr="003B5B3F">
        <w:rPr>
          <w:rFonts w:cs="Times New Roman"/>
          <w:szCs w:val="28"/>
          <w:lang w:val="uk-UA"/>
        </w:rPr>
        <w:t xml:space="preserve">В цьому вірші поет звертається до прехресної рими, відмовившись від чотири віршів, автор зберігає одну й ту ж риму на протязі всього твору: </w:t>
      </w:r>
    </w:p>
    <w:p w14:paraId="302B782D" w14:textId="77777777" w:rsidR="008C6907" w:rsidRDefault="008C6907" w:rsidP="00CD7193">
      <w:pPr>
        <w:spacing w:after="0" w:line="360" w:lineRule="auto"/>
        <w:ind w:firstLine="709"/>
        <w:jc w:val="both"/>
        <w:rPr>
          <w:rFonts w:cs="Times New Roman"/>
          <w:szCs w:val="28"/>
        </w:rPr>
      </w:pPr>
      <w:r>
        <w:rPr>
          <w:rFonts w:cs="Times New Roman"/>
          <w:szCs w:val="28"/>
        </w:rPr>
        <w:t xml:space="preserve">бегу -  в долгу, бесрочно - точно, сопя - себя, в кругу - другу. </w:t>
      </w:r>
    </w:p>
    <w:p w14:paraId="0EAE24F3" w14:textId="55DEE0D5" w:rsidR="008C6907" w:rsidRDefault="008C6907" w:rsidP="008C6907">
      <w:pPr>
        <w:spacing w:after="0" w:line="360" w:lineRule="auto"/>
        <w:ind w:firstLine="709"/>
        <w:jc w:val="both"/>
        <w:rPr>
          <w:rFonts w:cs="Times New Roman"/>
          <w:szCs w:val="28"/>
        </w:rPr>
      </w:pPr>
      <w:r>
        <w:rPr>
          <w:rFonts w:cs="Times New Roman"/>
          <w:szCs w:val="28"/>
        </w:rPr>
        <w:t>Вірш невеликий за обсягом, але має глибокий філософський зміст, адже в ньому головним є питання «Як варто жити?», «Чи потрібно бігти безглуздо по замкнутому кругу, беручи на себе чужі обов</w:t>
      </w:r>
      <w:r w:rsidRPr="003B5B3F">
        <w:rPr>
          <w:rFonts w:cs="Times New Roman"/>
          <w:szCs w:val="28"/>
        </w:rPr>
        <w:t>’</w:t>
      </w:r>
      <w:r>
        <w:rPr>
          <w:rFonts w:cs="Times New Roman"/>
          <w:szCs w:val="28"/>
        </w:rPr>
        <w:t>зки, ставлячи пред собою завдання, які неможливо виконати?», «Чи треба метушитись без результату, чи</w:t>
      </w:r>
      <w:r w:rsidR="008A630E">
        <w:rPr>
          <w:rFonts w:cs="Times New Roman"/>
          <w:szCs w:val="28"/>
        </w:rPr>
        <w:t xml:space="preserve"> краще</w:t>
      </w:r>
      <w:r>
        <w:rPr>
          <w:rFonts w:cs="Times New Roman"/>
          <w:szCs w:val="28"/>
        </w:rPr>
        <w:t xml:space="preserve"> жити своїм життям, помічаючи красу природи, радіючи дрібничкам і бути щасливим?». </w:t>
      </w:r>
    </w:p>
    <w:p w14:paraId="49CC4682" w14:textId="6CC69CB5" w:rsidR="008C6907" w:rsidRPr="00B016D7" w:rsidRDefault="008C6907" w:rsidP="008C6907">
      <w:pPr>
        <w:spacing w:after="0" w:line="360" w:lineRule="auto"/>
        <w:ind w:firstLine="709"/>
        <w:jc w:val="both"/>
        <w:rPr>
          <w:rFonts w:cs="Times New Roman"/>
          <w:szCs w:val="28"/>
        </w:rPr>
      </w:pPr>
      <w:r>
        <w:rPr>
          <w:rFonts w:cs="Times New Roman"/>
          <w:szCs w:val="28"/>
        </w:rPr>
        <w:t>Вокальна мініатюра «Суєта суєт» написана</w:t>
      </w:r>
      <w:r w:rsidRPr="00E3633E">
        <w:rPr>
          <w:rFonts w:cs="Times New Roman"/>
          <w:szCs w:val="28"/>
        </w:rPr>
        <w:t xml:space="preserve"> </w:t>
      </w:r>
      <w:r>
        <w:rPr>
          <w:rFonts w:cs="Times New Roman"/>
          <w:szCs w:val="28"/>
        </w:rPr>
        <w:t>в традиційній куплетній формі (3 куплети) складається з 24 тактів з яких 2 такти інструментальний вступ та стільки ж заключення</w:t>
      </w:r>
      <w:r w:rsidRPr="003B5B3F">
        <w:rPr>
          <w:rFonts w:cs="Times New Roman"/>
          <w:szCs w:val="28"/>
        </w:rPr>
        <w:t>:</w:t>
      </w:r>
      <w:r>
        <w:rPr>
          <w:rFonts w:cs="Times New Roman"/>
          <w:szCs w:val="28"/>
        </w:rPr>
        <w:t xml:space="preserve"> </w:t>
      </w:r>
      <w:r w:rsidRPr="00776AC9">
        <w:rPr>
          <w:rFonts w:cs="Times New Roman"/>
          <w:szCs w:val="28"/>
        </w:rPr>
        <w:t>(Додаток В, приклад 1, 2</w:t>
      </w:r>
      <w:r w:rsidR="00776AC9">
        <w:rPr>
          <w:rFonts w:cs="Times New Roman"/>
          <w:szCs w:val="28"/>
        </w:rPr>
        <w:t xml:space="preserve"> с. </w:t>
      </w:r>
      <w:r w:rsidR="00487AC0">
        <w:rPr>
          <w:rFonts w:cs="Times New Roman"/>
          <w:szCs w:val="28"/>
        </w:rPr>
        <w:t>66</w:t>
      </w:r>
      <w:r w:rsidRPr="00776AC9">
        <w:rPr>
          <w:rFonts w:cs="Times New Roman"/>
          <w:szCs w:val="28"/>
        </w:rPr>
        <w:t>).</w:t>
      </w:r>
      <w:r>
        <w:rPr>
          <w:rFonts w:cs="Times New Roman"/>
          <w:szCs w:val="28"/>
        </w:rPr>
        <w:t xml:space="preserve"> </w:t>
      </w:r>
    </w:p>
    <w:p w14:paraId="3CB9C6F6" w14:textId="38089A9A" w:rsidR="008C6907" w:rsidRDefault="008C6907" w:rsidP="008C6907">
      <w:pPr>
        <w:spacing w:after="0" w:line="360" w:lineRule="auto"/>
        <w:ind w:firstLine="709"/>
        <w:rPr>
          <w:rFonts w:cs="Times New Roman"/>
          <w:szCs w:val="28"/>
        </w:rPr>
      </w:pPr>
      <w:r>
        <w:rPr>
          <w:rFonts w:cs="Times New Roman"/>
          <w:szCs w:val="28"/>
        </w:rPr>
        <w:t>Кожен з куплетів складається з 2 речень (5</w:t>
      </w:r>
      <w:r w:rsidRPr="003B5B3F">
        <w:rPr>
          <w:rFonts w:cs="Times New Roman"/>
          <w:szCs w:val="28"/>
        </w:rPr>
        <w:t>+5)</w:t>
      </w:r>
      <w:r>
        <w:rPr>
          <w:rFonts w:cs="Times New Roman"/>
          <w:szCs w:val="28"/>
        </w:rPr>
        <w:t>. Для твору характерний о</w:t>
      </w:r>
      <w:r w:rsidR="008A630E">
        <w:rPr>
          <w:rFonts w:cs="Times New Roman"/>
          <w:szCs w:val="28"/>
        </w:rPr>
        <w:t>дин</w:t>
      </w:r>
      <w:r>
        <w:rPr>
          <w:rFonts w:cs="Times New Roman"/>
          <w:szCs w:val="28"/>
        </w:rPr>
        <w:t xml:space="preserve"> повторюваний ритм інструментальної партії. </w:t>
      </w:r>
    </w:p>
    <w:p w14:paraId="3E12AE20" w14:textId="5A55E981" w:rsidR="008C6907" w:rsidRPr="003B5B3F" w:rsidRDefault="008C6907" w:rsidP="008C6907">
      <w:pPr>
        <w:spacing w:after="0" w:line="360" w:lineRule="auto"/>
        <w:ind w:firstLine="709"/>
        <w:rPr>
          <w:rFonts w:cs="Times New Roman"/>
          <w:szCs w:val="28"/>
        </w:rPr>
      </w:pPr>
      <w:r>
        <w:rPr>
          <w:rFonts w:cs="Times New Roman"/>
          <w:szCs w:val="28"/>
        </w:rPr>
        <w:lastRenderedPageBreak/>
        <w:t xml:space="preserve">Основна тема твору </w:t>
      </w:r>
      <w:r w:rsidR="008A630E" w:rsidRPr="00800856">
        <w:rPr>
          <w:rFonts w:cs="Times New Roman"/>
          <w:szCs w:val="28"/>
        </w:rPr>
        <w:t>–</w:t>
      </w:r>
      <w:r w:rsidR="008A630E" w:rsidRPr="00BA2F24">
        <w:t xml:space="preserve"> </w:t>
      </w:r>
      <w:r>
        <w:rPr>
          <w:rFonts w:cs="Times New Roman"/>
          <w:szCs w:val="28"/>
        </w:rPr>
        <w:t>це лейтмотив, що створює певну тематичну арку між початком та кінцем твору</w:t>
      </w:r>
      <w:r w:rsidRPr="003B5B3F">
        <w:rPr>
          <w:rFonts w:cs="Times New Roman"/>
          <w:szCs w:val="28"/>
        </w:rPr>
        <w:t>:</w:t>
      </w:r>
      <w:r w:rsidRPr="00776AC9">
        <w:rPr>
          <w:rFonts w:cs="Times New Roman"/>
          <w:szCs w:val="28"/>
        </w:rPr>
        <w:t xml:space="preserve"> (Додаток В, приклад 3, с. </w:t>
      </w:r>
      <w:r w:rsidR="00487AC0">
        <w:rPr>
          <w:rFonts w:cs="Times New Roman"/>
          <w:szCs w:val="28"/>
        </w:rPr>
        <w:t>66</w:t>
      </w:r>
      <w:r w:rsidRPr="00776AC9">
        <w:rPr>
          <w:rFonts w:cs="Times New Roman"/>
          <w:szCs w:val="28"/>
        </w:rPr>
        <w:t>).</w:t>
      </w:r>
    </w:p>
    <w:p w14:paraId="6DAEC489" w14:textId="686A5AE6" w:rsidR="008C6907" w:rsidRDefault="008C6907" w:rsidP="008C6907">
      <w:pPr>
        <w:spacing w:after="0" w:line="360" w:lineRule="auto"/>
        <w:ind w:firstLine="709"/>
        <w:jc w:val="both"/>
        <w:rPr>
          <w:rFonts w:cs="Times New Roman"/>
          <w:szCs w:val="28"/>
        </w:rPr>
      </w:pPr>
      <w:r>
        <w:rPr>
          <w:rFonts w:cs="Times New Roman"/>
          <w:szCs w:val="28"/>
        </w:rPr>
        <w:t xml:space="preserve">Для гармонічного забарвлення твору характерні відхилення та модуляції </w:t>
      </w:r>
      <w:r w:rsidR="0072160E">
        <w:rPr>
          <w:rFonts w:cs="Times New Roman"/>
          <w:szCs w:val="28"/>
        </w:rPr>
        <w:t>у бли</w:t>
      </w:r>
      <w:r w:rsidR="008A630E">
        <w:rPr>
          <w:rFonts w:cs="Times New Roman"/>
          <w:szCs w:val="28"/>
        </w:rPr>
        <w:t xml:space="preserve">жні тональності </w:t>
      </w:r>
      <w:r w:rsidR="008A630E" w:rsidRPr="00800856">
        <w:rPr>
          <w:rFonts w:cs="Times New Roman"/>
          <w:szCs w:val="28"/>
        </w:rPr>
        <w:t>–</w:t>
      </w:r>
      <w:r w:rsidR="008A630E" w:rsidRPr="00BA2F24">
        <w:t xml:space="preserve"> </w:t>
      </w:r>
      <w:r>
        <w:rPr>
          <w:rFonts w:cs="Times New Roman"/>
          <w:szCs w:val="28"/>
          <w:lang w:val="en-US"/>
        </w:rPr>
        <w:t>F</w:t>
      </w:r>
      <w:r w:rsidRPr="003B5B3F">
        <w:rPr>
          <w:rFonts w:cs="Times New Roman"/>
          <w:szCs w:val="28"/>
        </w:rPr>
        <w:t>-</w:t>
      </w:r>
      <w:r>
        <w:rPr>
          <w:rFonts w:cs="Times New Roman"/>
          <w:szCs w:val="28"/>
          <w:lang w:val="en-US"/>
        </w:rPr>
        <w:t>dur</w:t>
      </w:r>
      <w:r>
        <w:rPr>
          <w:rFonts w:cs="Times New Roman"/>
          <w:szCs w:val="28"/>
        </w:rPr>
        <w:t xml:space="preserve">, </w:t>
      </w:r>
      <w:r>
        <w:rPr>
          <w:rFonts w:cs="Times New Roman"/>
          <w:szCs w:val="28"/>
          <w:lang w:val="en-US"/>
        </w:rPr>
        <w:t>D</w:t>
      </w:r>
      <w:r w:rsidRPr="003B5B3F">
        <w:rPr>
          <w:rFonts w:cs="Times New Roman"/>
          <w:szCs w:val="28"/>
        </w:rPr>
        <w:t>-</w:t>
      </w:r>
      <w:r>
        <w:rPr>
          <w:rFonts w:cs="Times New Roman"/>
          <w:szCs w:val="28"/>
          <w:lang w:val="en-US"/>
        </w:rPr>
        <w:t>dur</w:t>
      </w:r>
      <w:r>
        <w:rPr>
          <w:rFonts w:cs="Times New Roman"/>
          <w:szCs w:val="28"/>
        </w:rPr>
        <w:t xml:space="preserve">, </w:t>
      </w:r>
      <w:r>
        <w:rPr>
          <w:rFonts w:cs="Times New Roman"/>
          <w:szCs w:val="28"/>
          <w:lang w:val="en-US"/>
        </w:rPr>
        <w:t>Es</w:t>
      </w:r>
      <w:r w:rsidRPr="003B5B3F">
        <w:rPr>
          <w:rFonts w:cs="Times New Roman"/>
          <w:szCs w:val="28"/>
        </w:rPr>
        <w:t>-</w:t>
      </w:r>
      <w:r>
        <w:rPr>
          <w:rFonts w:cs="Times New Roman"/>
          <w:szCs w:val="28"/>
          <w:lang w:val="en-US"/>
        </w:rPr>
        <w:t>dur</w:t>
      </w:r>
      <w:r>
        <w:rPr>
          <w:rFonts w:cs="Times New Roman"/>
          <w:szCs w:val="28"/>
        </w:rPr>
        <w:t xml:space="preserve">. Основна тональність </w:t>
      </w:r>
      <w:r w:rsidR="008A630E" w:rsidRPr="00800856">
        <w:rPr>
          <w:rFonts w:cs="Times New Roman"/>
          <w:szCs w:val="28"/>
        </w:rPr>
        <w:t>–</w:t>
      </w:r>
      <w:r w:rsidR="008A630E" w:rsidRPr="00BA2F24">
        <w:t xml:space="preserve"> </w:t>
      </w:r>
      <w:r>
        <w:rPr>
          <w:rFonts w:cs="Times New Roman"/>
          <w:szCs w:val="28"/>
          <w:lang w:val="en-US"/>
        </w:rPr>
        <w:t>C</w:t>
      </w:r>
      <w:r w:rsidRPr="003B5B3F">
        <w:rPr>
          <w:rFonts w:cs="Times New Roman"/>
          <w:szCs w:val="28"/>
        </w:rPr>
        <w:t>-</w:t>
      </w:r>
      <w:r>
        <w:rPr>
          <w:rFonts w:cs="Times New Roman"/>
          <w:szCs w:val="28"/>
          <w:lang w:val="en-US"/>
        </w:rPr>
        <w:t>dur</w:t>
      </w:r>
      <w:r>
        <w:rPr>
          <w:rFonts w:cs="Times New Roman"/>
          <w:szCs w:val="28"/>
        </w:rPr>
        <w:t xml:space="preserve">. </w:t>
      </w:r>
    </w:p>
    <w:p w14:paraId="64B69D79" w14:textId="0EEE16C3" w:rsidR="008C6907" w:rsidRDefault="008C6907" w:rsidP="008C6907">
      <w:pPr>
        <w:spacing w:after="0" w:line="360" w:lineRule="auto"/>
        <w:ind w:firstLine="709"/>
        <w:jc w:val="both"/>
        <w:rPr>
          <w:rFonts w:cs="Times New Roman"/>
          <w:szCs w:val="28"/>
        </w:rPr>
      </w:pPr>
      <w:r>
        <w:rPr>
          <w:rFonts w:cs="Times New Roman"/>
          <w:szCs w:val="28"/>
        </w:rPr>
        <w:t>Інструментальна партія насичена секундами, октавами, нетиповими поєднан</w:t>
      </w:r>
      <w:r w:rsidR="0072160E">
        <w:rPr>
          <w:rFonts w:cs="Times New Roman"/>
          <w:szCs w:val="28"/>
        </w:rPr>
        <w:t>н</w:t>
      </w:r>
      <w:r>
        <w:rPr>
          <w:rFonts w:cs="Times New Roman"/>
          <w:szCs w:val="28"/>
        </w:rPr>
        <w:t>ям</w:t>
      </w:r>
      <w:r w:rsidR="0072160E">
        <w:rPr>
          <w:rFonts w:cs="Times New Roman"/>
          <w:szCs w:val="28"/>
        </w:rPr>
        <w:t>и</w:t>
      </w:r>
      <w:r>
        <w:rPr>
          <w:rFonts w:cs="Times New Roman"/>
          <w:szCs w:val="28"/>
        </w:rPr>
        <w:t xml:space="preserve"> гармонічних функцій, розвернутими тризвуками. Фортепіан</w:t>
      </w:r>
      <w:r w:rsidR="0072160E">
        <w:rPr>
          <w:rFonts w:cs="Times New Roman"/>
          <w:szCs w:val="28"/>
        </w:rPr>
        <w:t>н</w:t>
      </w:r>
      <w:r>
        <w:rPr>
          <w:rFonts w:cs="Times New Roman"/>
          <w:szCs w:val="28"/>
        </w:rPr>
        <w:t xml:space="preserve">а партія орієнтується на вокальну, тобто супроводжує її. </w:t>
      </w:r>
    </w:p>
    <w:p w14:paraId="4CC425C4" w14:textId="2CCB4BBD" w:rsidR="008C6907" w:rsidRDefault="008C6907" w:rsidP="008C6907">
      <w:pPr>
        <w:spacing w:after="0" w:line="360" w:lineRule="auto"/>
        <w:ind w:firstLine="709"/>
        <w:jc w:val="both"/>
        <w:rPr>
          <w:rFonts w:cs="Times New Roman"/>
          <w:szCs w:val="28"/>
        </w:rPr>
      </w:pPr>
      <w:r>
        <w:rPr>
          <w:rFonts w:cs="Times New Roman"/>
          <w:szCs w:val="28"/>
        </w:rPr>
        <w:t>Вокальна партія однорідна, проте у третьому куплеті йде її кульмінаційний розвиток. Партія сповнена полутонами та стрибками на великі інтервали.  Для початкових тактів вокальної партії характерний висхідний рух на секунду (1-5 такти).</w:t>
      </w:r>
      <w:r w:rsidRPr="00BC0922">
        <w:rPr>
          <w:rFonts w:cs="Times New Roman"/>
          <w:szCs w:val="28"/>
        </w:rPr>
        <w:t xml:space="preserve"> </w:t>
      </w:r>
      <w:r>
        <w:rPr>
          <w:rFonts w:cs="Times New Roman"/>
          <w:szCs w:val="28"/>
        </w:rPr>
        <w:t xml:space="preserve">Діапазон </w:t>
      </w:r>
      <w:r w:rsidRPr="003B5B3F">
        <w:rPr>
          <w:rFonts w:cs="Times New Roman"/>
          <w:szCs w:val="28"/>
        </w:rPr>
        <w:t xml:space="preserve">вокальної мініатюри </w:t>
      </w:r>
      <w:r>
        <w:rPr>
          <w:rFonts w:cs="Times New Roman"/>
          <w:szCs w:val="28"/>
        </w:rPr>
        <w:t xml:space="preserve">сягає </w:t>
      </w:r>
      <w:r w:rsidR="008A630E" w:rsidRPr="00800856">
        <w:rPr>
          <w:rFonts w:cs="Times New Roman"/>
          <w:szCs w:val="28"/>
        </w:rPr>
        <w:t>–</w:t>
      </w:r>
      <w:r w:rsidR="008A630E" w:rsidRPr="00BA2F24">
        <w:t xml:space="preserve"> </w:t>
      </w:r>
      <w:r>
        <w:rPr>
          <w:rFonts w:cs="Times New Roman"/>
          <w:szCs w:val="28"/>
        </w:rPr>
        <w:t xml:space="preserve">від </w:t>
      </w:r>
      <w:r>
        <w:rPr>
          <w:rFonts w:cs="Times New Roman"/>
          <w:szCs w:val="28"/>
          <w:lang w:val="en-US"/>
        </w:rPr>
        <w:t>d</w:t>
      </w:r>
      <w:r w:rsidRPr="003B5B3F">
        <w:rPr>
          <w:rFonts w:cs="Times New Roman"/>
          <w:szCs w:val="28"/>
          <w:vertAlign w:val="superscript"/>
        </w:rPr>
        <w:t>1</w:t>
      </w:r>
      <w:r w:rsidRPr="003B5B3F">
        <w:rPr>
          <w:rFonts w:cs="Times New Roman"/>
          <w:szCs w:val="28"/>
        </w:rPr>
        <w:t xml:space="preserve"> </w:t>
      </w:r>
      <w:r>
        <w:rPr>
          <w:rFonts w:cs="Times New Roman"/>
          <w:szCs w:val="28"/>
        </w:rPr>
        <w:t xml:space="preserve">до </w:t>
      </w:r>
      <w:r>
        <w:rPr>
          <w:rFonts w:cs="Times New Roman"/>
          <w:szCs w:val="28"/>
          <w:lang w:val="en-US"/>
        </w:rPr>
        <w:t>f</w:t>
      </w:r>
      <w:r w:rsidRPr="003B5B3F">
        <w:rPr>
          <w:rFonts w:cs="Times New Roman"/>
          <w:szCs w:val="28"/>
          <w:vertAlign w:val="superscript"/>
        </w:rPr>
        <w:t>2</w:t>
      </w:r>
      <w:r>
        <w:rPr>
          <w:rFonts w:cs="Times New Roman"/>
          <w:szCs w:val="28"/>
        </w:rPr>
        <w:t>. Цей твір може виконувати</w:t>
      </w:r>
      <w:r w:rsidRPr="003B5B3F">
        <w:rPr>
          <w:rFonts w:cs="Times New Roman"/>
          <w:i/>
          <w:szCs w:val="28"/>
        </w:rPr>
        <w:t xml:space="preserve"> </w:t>
      </w:r>
      <w:r w:rsidRPr="00E60C7E">
        <w:rPr>
          <w:rFonts w:cs="Times New Roman"/>
          <w:i/>
          <w:szCs w:val="28"/>
          <w:lang w:val="en-US"/>
        </w:rPr>
        <w:t>mezzo</w:t>
      </w:r>
      <w:r>
        <w:rPr>
          <w:rFonts w:cs="Times New Roman"/>
          <w:szCs w:val="28"/>
        </w:rPr>
        <w:t>-</w:t>
      </w:r>
      <w:r>
        <w:rPr>
          <w:rFonts w:cs="Times New Roman"/>
          <w:i/>
          <w:szCs w:val="28"/>
          <w:lang w:val="en-US"/>
        </w:rPr>
        <w:t>soprano</w:t>
      </w:r>
      <w:r>
        <w:rPr>
          <w:rFonts w:cs="Times New Roman"/>
          <w:szCs w:val="28"/>
        </w:rPr>
        <w:t xml:space="preserve"> або </w:t>
      </w:r>
      <w:r w:rsidRPr="00BC0922">
        <w:rPr>
          <w:rFonts w:cs="Times New Roman"/>
          <w:i/>
          <w:szCs w:val="28"/>
          <w:lang w:val="en-US"/>
        </w:rPr>
        <w:t>soprano</w:t>
      </w:r>
      <w:r w:rsidRPr="00BC0922">
        <w:rPr>
          <w:rFonts w:cs="Times New Roman"/>
          <w:i/>
          <w:szCs w:val="28"/>
        </w:rPr>
        <w:t>.</w:t>
      </w:r>
      <w:r>
        <w:rPr>
          <w:rFonts w:cs="Times New Roman"/>
          <w:szCs w:val="28"/>
        </w:rPr>
        <w:t xml:space="preserve"> Кульмінація вокальної партії знаходиться у третьому куплеті твору, та досягається завдяки поступовому висхідному руху. Завершується партія фразою, яку потрібно більше проговорити, аніж проспівати. Твір </w:t>
      </w:r>
      <w:r w:rsidR="00F01FF2">
        <w:rPr>
          <w:rFonts w:cs="Times New Roman"/>
          <w:szCs w:val="28"/>
        </w:rPr>
        <w:t>не є інт</w:t>
      </w:r>
      <w:r>
        <w:rPr>
          <w:rFonts w:cs="Times New Roman"/>
          <w:szCs w:val="28"/>
        </w:rPr>
        <w:t>онаційн</w:t>
      </w:r>
      <w:r w:rsidR="00F01FF2">
        <w:rPr>
          <w:rFonts w:cs="Times New Roman"/>
          <w:szCs w:val="28"/>
        </w:rPr>
        <w:t>о</w:t>
      </w:r>
      <w:r>
        <w:rPr>
          <w:rFonts w:cs="Times New Roman"/>
          <w:szCs w:val="28"/>
        </w:rPr>
        <w:t xml:space="preserve"> важким, проте текст досить дорослий. Рекомендуємо виконувати вокальну мініатюру саме студентам ВНЗ. </w:t>
      </w:r>
    </w:p>
    <w:p w14:paraId="1BE99EE1" w14:textId="72726087" w:rsidR="008C6907" w:rsidRPr="00144379" w:rsidRDefault="008C6907" w:rsidP="008C6907">
      <w:pPr>
        <w:spacing w:after="0" w:line="360" w:lineRule="auto"/>
        <w:ind w:firstLine="709"/>
        <w:jc w:val="both"/>
        <w:rPr>
          <w:rFonts w:cs="Times New Roman"/>
          <w:szCs w:val="28"/>
        </w:rPr>
      </w:pPr>
      <w:r>
        <w:rPr>
          <w:rFonts w:cs="Times New Roman"/>
          <w:szCs w:val="28"/>
        </w:rPr>
        <w:t>Під час вивчення твору, зустрічаємо певні вокально-технічні складнощі. Основною проблематикою твору є стрибки на великі інтервали (октави, кварти) у вокальній партії</w:t>
      </w:r>
      <w:r w:rsidR="008A630E">
        <w:rPr>
          <w:rFonts w:cs="Times New Roman"/>
          <w:szCs w:val="28"/>
        </w:rPr>
        <w:t>. Через це</w:t>
      </w:r>
      <w:r>
        <w:rPr>
          <w:rFonts w:cs="Times New Roman"/>
          <w:szCs w:val="28"/>
        </w:rPr>
        <w:t xml:space="preserve"> у вокаліста може виникнути проблема детонації (спів із заниженою або завищеною інтонацією)</w:t>
      </w:r>
      <w:r w:rsidRPr="003B5B3F">
        <w:rPr>
          <w:rFonts w:cs="Times New Roman"/>
          <w:szCs w:val="28"/>
        </w:rPr>
        <w:t>:</w:t>
      </w:r>
      <w:r>
        <w:rPr>
          <w:rFonts w:cs="Times New Roman"/>
          <w:szCs w:val="28"/>
        </w:rPr>
        <w:t xml:space="preserve"> </w:t>
      </w:r>
      <w:r w:rsidRPr="00776AC9">
        <w:rPr>
          <w:rFonts w:cs="Times New Roman"/>
          <w:szCs w:val="28"/>
        </w:rPr>
        <w:t>(Додаток В, приклад 4, с.</w:t>
      </w:r>
      <w:r w:rsidR="00487AC0">
        <w:rPr>
          <w:rFonts w:cs="Times New Roman"/>
          <w:szCs w:val="28"/>
        </w:rPr>
        <w:t xml:space="preserve"> 67</w:t>
      </w:r>
      <w:r w:rsidRPr="00776AC9">
        <w:rPr>
          <w:rFonts w:cs="Times New Roman"/>
          <w:szCs w:val="28"/>
        </w:rPr>
        <w:t>).</w:t>
      </w:r>
      <w:r>
        <w:rPr>
          <w:rFonts w:cs="Times New Roman"/>
          <w:szCs w:val="28"/>
        </w:rPr>
        <w:t xml:space="preserve"> </w:t>
      </w:r>
    </w:p>
    <w:p w14:paraId="6C80ECEF" w14:textId="4EAF9BCA" w:rsidR="008C6907" w:rsidRDefault="008C6907" w:rsidP="008C6907">
      <w:pPr>
        <w:spacing w:after="0" w:line="360" w:lineRule="auto"/>
        <w:ind w:firstLine="709"/>
        <w:jc w:val="both"/>
        <w:rPr>
          <w:rFonts w:cs="Times New Roman"/>
          <w:szCs w:val="28"/>
        </w:rPr>
      </w:pPr>
      <w:r>
        <w:rPr>
          <w:rFonts w:cs="Times New Roman"/>
          <w:szCs w:val="28"/>
        </w:rPr>
        <w:t>Як зазначає у своїй праці Т. Ластовецька</w:t>
      </w:r>
      <w:r w:rsidRPr="003B5B3F">
        <w:rPr>
          <w:rFonts w:cs="Times New Roman"/>
          <w:szCs w:val="28"/>
        </w:rPr>
        <w:t xml:space="preserve">: </w:t>
      </w:r>
      <w:r>
        <w:rPr>
          <w:rFonts w:cs="Times New Roman"/>
          <w:szCs w:val="28"/>
        </w:rPr>
        <w:t xml:space="preserve">«Задля вирішення проблеми позиційної детонації потрібно </w:t>
      </w:r>
      <w:r w:rsidRPr="00FB6273">
        <w:rPr>
          <w:rFonts w:cs="Times New Roman"/>
          <w:szCs w:val="28"/>
        </w:rPr>
        <w:t>спрямував</w:t>
      </w:r>
      <w:r>
        <w:rPr>
          <w:rFonts w:cs="Times New Roman"/>
          <w:szCs w:val="28"/>
        </w:rPr>
        <w:t xml:space="preserve">ати </w:t>
      </w:r>
      <w:r w:rsidRPr="00FB6273">
        <w:rPr>
          <w:rFonts w:cs="Times New Roman"/>
          <w:szCs w:val="28"/>
        </w:rPr>
        <w:t>увагу на правильність техніки голосоутворення, розвиваючи і вдосконалюючи при цьому вокальний слух, що є особливим видом музичного слуху, який включає в себе окрім звуковисотного, динамічного, тембрового і ритмічного, також барорецепцію (здатність відчувати за допомогою нервових волокон звуковий тиск під час голосоутворення) і вокально-тілесну схему (комплекс м’язов</w:t>
      </w:r>
      <w:r>
        <w:rPr>
          <w:rFonts w:cs="Times New Roman"/>
          <w:szCs w:val="28"/>
        </w:rPr>
        <w:t xml:space="preserve">о-вібраційних відчуттів під час фонації)» </w:t>
      </w:r>
      <w:r w:rsidRPr="003B5B3F">
        <w:rPr>
          <w:rFonts w:cs="Times New Roman"/>
          <w:szCs w:val="28"/>
        </w:rPr>
        <w:t>[</w:t>
      </w:r>
      <w:r w:rsidR="00220954">
        <w:rPr>
          <w:rFonts w:cs="Times New Roman"/>
          <w:szCs w:val="28"/>
        </w:rPr>
        <w:t>19</w:t>
      </w:r>
      <w:r w:rsidRPr="003B5B3F">
        <w:rPr>
          <w:rFonts w:cs="Times New Roman"/>
          <w:szCs w:val="28"/>
        </w:rPr>
        <w:t>, 191]</w:t>
      </w:r>
      <w:r>
        <w:rPr>
          <w:rFonts w:cs="Times New Roman"/>
          <w:szCs w:val="28"/>
        </w:rPr>
        <w:t>.</w:t>
      </w:r>
    </w:p>
    <w:p w14:paraId="60C534B2" w14:textId="3C747EE5" w:rsidR="008C6907" w:rsidRDefault="008C6907" w:rsidP="008C6907">
      <w:pPr>
        <w:spacing w:after="0" w:line="360" w:lineRule="auto"/>
        <w:ind w:firstLine="709"/>
        <w:jc w:val="both"/>
        <w:rPr>
          <w:rFonts w:cs="Times New Roman"/>
          <w:szCs w:val="28"/>
        </w:rPr>
      </w:pPr>
      <w:r>
        <w:rPr>
          <w:rFonts w:cs="Times New Roman"/>
          <w:szCs w:val="28"/>
        </w:rPr>
        <w:lastRenderedPageBreak/>
        <w:t>При виконанні романсу виконавець не зазнає проблем з диханням, адже воно розп</w:t>
      </w:r>
      <w:r w:rsidR="008A630E">
        <w:rPr>
          <w:rFonts w:cs="Times New Roman"/>
          <w:szCs w:val="28"/>
        </w:rPr>
        <w:t>оділен</w:t>
      </w:r>
      <w:r>
        <w:rPr>
          <w:rFonts w:cs="Times New Roman"/>
          <w:szCs w:val="28"/>
        </w:rPr>
        <w:t>о композитором досить зручно</w:t>
      </w:r>
      <w:r w:rsidR="008A630E">
        <w:rPr>
          <w:rFonts w:cs="Times New Roman"/>
          <w:szCs w:val="28"/>
        </w:rPr>
        <w:t>,</w:t>
      </w:r>
      <w:r>
        <w:rPr>
          <w:rFonts w:cs="Times New Roman"/>
          <w:szCs w:val="28"/>
        </w:rPr>
        <w:t xml:space="preserve"> по 2 такти на фразу.  </w:t>
      </w:r>
    </w:p>
    <w:p w14:paraId="08838422" w14:textId="77777777" w:rsidR="008C6907" w:rsidRDefault="008C6907" w:rsidP="008C6907">
      <w:pPr>
        <w:spacing w:after="0" w:line="360" w:lineRule="auto"/>
        <w:ind w:firstLine="709"/>
        <w:jc w:val="both"/>
        <w:rPr>
          <w:rFonts w:cs="Times New Roman"/>
          <w:szCs w:val="28"/>
        </w:rPr>
      </w:pPr>
      <w:r>
        <w:rPr>
          <w:rFonts w:cs="Times New Roman"/>
          <w:szCs w:val="28"/>
        </w:rPr>
        <w:t>Виконання твору не має бути драматичним, повинне бути ліричне. Перші два куплети твору, ідентичні між собою навіть по емоційній забарвленності, третій куплет є кульмінаційним. Композитор не зазначив динамічні відтінки, тому виконавець сам має змогу їх визначити. Обов</w:t>
      </w:r>
      <w:r w:rsidRPr="003B5B3F">
        <w:rPr>
          <w:rFonts w:cs="Times New Roman"/>
          <w:szCs w:val="28"/>
        </w:rPr>
        <w:t>’</w:t>
      </w:r>
      <w:r>
        <w:rPr>
          <w:rFonts w:cs="Times New Roman"/>
          <w:szCs w:val="28"/>
        </w:rPr>
        <w:t xml:space="preserve">язковим у виконанні є чисте інтонування, правильне фразування та кантилена. </w:t>
      </w:r>
    </w:p>
    <w:p w14:paraId="3870BC4E" w14:textId="3B02DF81" w:rsidR="008C6907" w:rsidRDefault="008C6907" w:rsidP="008C6907">
      <w:pPr>
        <w:spacing w:after="0" w:line="360" w:lineRule="auto"/>
        <w:ind w:firstLine="709"/>
        <w:jc w:val="both"/>
        <w:rPr>
          <w:rFonts w:cs="Times New Roman"/>
          <w:szCs w:val="28"/>
        </w:rPr>
      </w:pPr>
      <w:r w:rsidRPr="00E51E89">
        <w:rPr>
          <w:rFonts w:cs="Times New Roman"/>
          <w:szCs w:val="28"/>
        </w:rPr>
        <w:t>№ 2. «Колискова няньки</w:t>
      </w:r>
      <w:r w:rsidR="004D7140">
        <w:rPr>
          <w:rFonts w:cs="Times New Roman"/>
          <w:szCs w:val="28"/>
        </w:rPr>
        <w:t xml:space="preserve"> </w:t>
      </w:r>
      <w:r w:rsidR="004D7140">
        <w:t>маленькому Пушкіну</w:t>
      </w:r>
      <w:r w:rsidRPr="00E51E89">
        <w:rPr>
          <w:rFonts w:cs="Times New Roman"/>
          <w:szCs w:val="28"/>
        </w:rPr>
        <w:t>»</w:t>
      </w:r>
    </w:p>
    <w:p w14:paraId="57F4DFC4" w14:textId="5622A5F7" w:rsidR="008C6907" w:rsidRDefault="004D7140" w:rsidP="008C6907">
      <w:pPr>
        <w:spacing w:after="0" w:line="360" w:lineRule="auto"/>
        <w:ind w:firstLine="709"/>
        <w:jc w:val="both"/>
        <w:rPr>
          <w:rFonts w:cs="Times New Roman"/>
          <w:szCs w:val="28"/>
        </w:rPr>
      </w:pPr>
      <w:r>
        <w:rPr>
          <w:rFonts w:cs="Times New Roman"/>
          <w:szCs w:val="28"/>
        </w:rPr>
        <w:t xml:space="preserve">Цей вірш </w:t>
      </w:r>
      <w:r w:rsidR="008C6907">
        <w:rPr>
          <w:rFonts w:cs="Times New Roman"/>
          <w:szCs w:val="28"/>
        </w:rPr>
        <w:t xml:space="preserve">був написаний у 1977 році, складається з семи чотиривіршів. </w:t>
      </w:r>
    </w:p>
    <w:p w14:paraId="68393D77" w14:textId="1EA4B96C" w:rsidR="008C6907" w:rsidRDefault="008C6907" w:rsidP="008C6907">
      <w:pPr>
        <w:spacing w:after="0" w:line="360" w:lineRule="auto"/>
        <w:ind w:firstLine="709"/>
        <w:jc w:val="both"/>
        <w:rPr>
          <w:rFonts w:cs="Times New Roman"/>
          <w:szCs w:val="28"/>
        </w:rPr>
      </w:pPr>
      <w:r w:rsidRPr="00430439">
        <w:rPr>
          <w:rFonts w:cs="Times New Roman"/>
          <w:szCs w:val="28"/>
        </w:rPr>
        <w:t>Це</w:t>
      </w:r>
      <w:r>
        <w:rPr>
          <w:rFonts w:cs="Times New Roman"/>
          <w:szCs w:val="28"/>
        </w:rPr>
        <w:t>й</w:t>
      </w:r>
      <w:r w:rsidRPr="00430439">
        <w:rPr>
          <w:rFonts w:cs="Times New Roman"/>
          <w:szCs w:val="28"/>
        </w:rPr>
        <w:t xml:space="preserve"> вірш</w:t>
      </w:r>
      <w:r>
        <w:rPr>
          <w:rFonts w:cs="Times New Roman"/>
          <w:szCs w:val="28"/>
        </w:rPr>
        <w:t xml:space="preserve"> оповідає про про подальшу дитячу долю</w:t>
      </w:r>
      <w:r w:rsidR="00F01FF2">
        <w:rPr>
          <w:rFonts w:cs="Times New Roman"/>
          <w:szCs w:val="28"/>
        </w:rPr>
        <w:t xml:space="preserve"> поета</w:t>
      </w:r>
      <w:r>
        <w:rPr>
          <w:rFonts w:cs="Times New Roman"/>
          <w:szCs w:val="28"/>
        </w:rPr>
        <w:t xml:space="preserve">, яка буде досить важкою. </w:t>
      </w:r>
      <w:r w:rsidRPr="00AB1601">
        <w:rPr>
          <w:rFonts w:cs="Times New Roman"/>
          <w:szCs w:val="28"/>
        </w:rPr>
        <w:t>Адже разом зі славою поряд будуть йти ненависть,</w:t>
      </w:r>
      <w:r>
        <w:rPr>
          <w:rFonts w:cs="Times New Roman"/>
          <w:szCs w:val="28"/>
        </w:rPr>
        <w:t xml:space="preserve"> заздрість, </w:t>
      </w:r>
      <w:r w:rsidRPr="00AB1601">
        <w:rPr>
          <w:rFonts w:cs="Times New Roman"/>
          <w:szCs w:val="28"/>
        </w:rPr>
        <w:t>переслідування</w:t>
      </w:r>
      <w:r>
        <w:rPr>
          <w:rFonts w:cs="Times New Roman"/>
          <w:szCs w:val="28"/>
        </w:rPr>
        <w:t xml:space="preserve">. Життя буде дуже яскравим, але коротким. </w:t>
      </w:r>
      <w:r w:rsidRPr="00AB1601">
        <w:rPr>
          <w:rFonts w:cs="Times New Roman"/>
          <w:szCs w:val="28"/>
        </w:rPr>
        <w:t>Парна рима с</w:t>
      </w:r>
      <w:r>
        <w:rPr>
          <w:rFonts w:cs="Times New Roman"/>
          <w:szCs w:val="28"/>
        </w:rPr>
        <w:t xml:space="preserve">творює особливий настрій твору, мелодійність зближує з </w:t>
      </w:r>
      <w:r w:rsidRPr="00AB1601">
        <w:rPr>
          <w:rFonts w:cs="Times New Roman"/>
          <w:szCs w:val="28"/>
        </w:rPr>
        <w:t>усною народною творчістю</w:t>
      </w:r>
      <w:r>
        <w:rPr>
          <w:rFonts w:cs="Times New Roman"/>
          <w:szCs w:val="28"/>
        </w:rPr>
        <w:t>.</w:t>
      </w:r>
      <w:r w:rsidRPr="00AB1601">
        <w:rPr>
          <w:rFonts w:cs="Times New Roman"/>
          <w:szCs w:val="28"/>
        </w:rPr>
        <w:t xml:space="preserve"> Короткі речення в ч</w:t>
      </w:r>
      <w:r>
        <w:rPr>
          <w:rFonts w:cs="Times New Roman"/>
          <w:szCs w:val="28"/>
        </w:rPr>
        <w:t xml:space="preserve">етверовірші звучать заспокійливо, навіть заколисують. Недарма вірш має </w:t>
      </w:r>
      <w:r w:rsidR="00F01FF2">
        <w:rPr>
          <w:rFonts w:cs="Times New Roman"/>
          <w:szCs w:val="28"/>
        </w:rPr>
        <w:t xml:space="preserve">таку назву. </w:t>
      </w:r>
      <w:r>
        <w:rPr>
          <w:rFonts w:cs="Times New Roman"/>
          <w:szCs w:val="28"/>
        </w:rPr>
        <w:t xml:space="preserve"> </w:t>
      </w:r>
    </w:p>
    <w:p w14:paraId="76F7E135" w14:textId="0C7D3BD1" w:rsidR="008C6907" w:rsidRDefault="008C6907" w:rsidP="008C6907">
      <w:pPr>
        <w:spacing w:after="0" w:line="360" w:lineRule="auto"/>
        <w:ind w:firstLine="709"/>
        <w:jc w:val="both"/>
        <w:rPr>
          <w:rFonts w:cs="Times New Roman"/>
          <w:szCs w:val="28"/>
        </w:rPr>
      </w:pPr>
      <w:r>
        <w:rPr>
          <w:rFonts w:cs="Times New Roman"/>
          <w:szCs w:val="28"/>
        </w:rPr>
        <w:t>«Колискова няньки</w:t>
      </w:r>
      <w:r w:rsidR="004D7140">
        <w:rPr>
          <w:rFonts w:cs="Times New Roman"/>
          <w:szCs w:val="28"/>
        </w:rPr>
        <w:t xml:space="preserve"> </w:t>
      </w:r>
      <w:r w:rsidR="004D7140">
        <w:t>маленькому Пушкіну</w:t>
      </w:r>
      <w:r>
        <w:rPr>
          <w:rFonts w:cs="Times New Roman"/>
          <w:szCs w:val="28"/>
        </w:rPr>
        <w:t xml:space="preserve">» написана в традиційній куплетній формі, 7 куплетів складається з 54 тактів, кожний куплет по 8 тактів. Інструментальний вступ містить 6 тактів та фортепіанне закінчення 5 тактів </w:t>
      </w:r>
      <w:r w:rsidRPr="00776AC9">
        <w:rPr>
          <w:rFonts w:cs="Times New Roman"/>
          <w:szCs w:val="28"/>
        </w:rPr>
        <w:t>(Додато</w:t>
      </w:r>
      <w:r w:rsidR="00A21599">
        <w:rPr>
          <w:rFonts w:cs="Times New Roman"/>
          <w:szCs w:val="28"/>
        </w:rPr>
        <w:t xml:space="preserve">к В, приклад 5, </w:t>
      </w:r>
      <w:r w:rsidR="005662C6">
        <w:rPr>
          <w:rFonts w:cs="Times New Roman"/>
          <w:szCs w:val="28"/>
        </w:rPr>
        <w:t xml:space="preserve">6, </w:t>
      </w:r>
      <w:r w:rsidRPr="00776AC9">
        <w:rPr>
          <w:rFonts w:cs="Times New Roman"/>
          <w:szCs w:val="28"/>
        </w:rPr>
        <w:t>с.</w:t>
      </w:r>
      <w:r w:rsidR="00487AC0">
        <w:rPr>
          <w:rFonts w:cs="Times New Roman"/>
          <w:szCs w:val="28"/>
        </w:rPr>
        <w:t xml:space="preserve"> 67-68</w:t>
      </w:r>
      <w:r w:rsidRPr="00776AC9">
        <w:rPr>
          <w:rFonts w:cs="Times New Roman"/>
          <w:szCs w:val="28"/>
        </w:rPr>
        <w:t>).</w:t>
      </w:r>
      <w:r>
        <w:rPr>
          <w:rFonts w:cs="Times New Roman"/>
          <w:szCs w:val="28"/>
        </w:rPr>
        <w:t xml:space="preserve"> </w:t>
      </w:r>
    </w:p>
    <w:p w14:paraId="1E87AC6F" w14:textId="4A10CCB8" w:rsidR="008C6907" w:rsidRDefault="008C6907" w:rsidP="008C6907">
      <w:pPr>
        <w:spacing w:after="0" w:line="360" w:lineRule="auto"/>
        <w:ind w:firstLine="709"/>
        <w:jc w:val="both"/>
        <w:rPr>
          <w:rFonts w:cs="Times New Roman"/>
          <w:szCs w:val="28"/>
        </w:rPr>
      </w:pPr>
      <w:r>
        <w:rPr>
          <w:rFonts w:cs="Times New Roman"/>
          <w:szCs w:val="28"/>
        </w:rPr>
        <w:t xml:space="preserve">Кожний куплет складається з двох речень (4+4). Основна тема цього твору сповнена стрибками, альтерацією та хвилеподібним рухом мелодії </w:t>
      </w:r>
      <w:r w:rsidR="005662C6">
        <w:rPr>
          <w:rFonts w:cs="Times New Roman"/>
          <w:szCs w:val="28"/>
        </w:rPr>
        <w:t>(Додаток В, приклад 7</w:t>
      </w:r>
      <w:r w:rsidRPr="00776AC9">
        <w:rPr>
          <w:rFonts w:cs="Times New Roman"/>
          <w:szCs w:val="28"/>
        </w:rPr>
        <w:t>, с.</w:t>
      </w:r>
      <w:r w:rsidR="00487AC0">
        <w:rPr>
          <w:rFonts w:cs="Times New Roman"/>
          <w:szCs w:val="28"/>
        </w:rPr>
        <w:t xml:space="preserve"> 68</w:t>
      </w:r>
      <w:r w:rsidRPr="00776AC9">
        <w:rPr>
          <w:rFonts w:cs="Times New Roman"/>
          <w:szCs w:val="28"/>
        </w:rPr>
        <w:t>).</w:t>
      </w:r>
      <w:r>
        <w:rPr>
          <w:rFonts w:cs="Times New Roman"/>
          <w:szCs w:val="28"/>
        </w:rPr>
        <w:t xml:space="preserve"> </w:t>
      </w:r>
    </w:p>
    <w:p w14:paraId="55EEF3AB" w14:textId="77777777" w:rsidR="008C6907" w:rsidRPr="003B5B3F" w:rsidRDefault="008C6907" w:rsidP="008C6907">
      <w:pPr>
        <w:spacing w:after="0" w:line="360" w:lineRule="auto"/>
        <w:ind w:firstLine="709"/>
        <w:jc w:val="both"/>
        <w:rPr>
          <w:rFonts w:cs="Times New Roman"/>
          <w:szCs w:val="28"/>
        </w:rPr>
      </w:pPr>
      <w:r>
        <w:rPr>
          <w:rFonts w:cs="Times New Roman"/>
          <w:szCs w:val="28"/>
        </w:rPr>
        <w:t xml:space="preserve">Основна тональність ‒ </w:t>
      </w:r>
      <w:r>
        <w:rPr>
          <w:rFonts w:cs="Times New Roman"/>
          <w:szCs w:val="28"/>
          <w:lang w:val="en-US"/>
        </w:rPr>
        <w:t>E</w:t>
      </w:r>
      <w:r w:rsidRPr="003B5B3F">
        <w:rPr>
          <w:rFonts w:cs="Times New Roman"/>
          <w:szCs w:val="28"/>
        </w:rPr>
        <w:t>-</w:t>
      </w:r>
      <w:r>
        <w:rPr>
          <w:rFonts w:cs="Times New Roman"/>
          <w:szCs w:val="28"/>
          <w:lang w:val="en-US"/>
        </w:rPr>
        <w:t>dur</w:t>
      </w:r>
      <w:r>
        <w:rPr>
          <w:rFonts w:cs="Times New Roman"/>
          <w:szCs w:val="28"/>
        </w:rPr>
        <w:t>, у творі міститься багато нетипових поєднань гармонії, модуляції в споріднені</w:t>
      </w:r>
      <w:r w:rsidRPr="003B5B3F">
        <w:rPr>
          <w:rFonts w:cs="Times New Roman"/>
          <w:szCs w:val="28"/>
        </w:rPr>
        <w:t xml:space="preserve"> </w:t>
      </w:r>
      <w:r>
        <w:rPr>
          <w:rFonts w:cs="Times New Roman"/>
          <w:szCs w:val="28"/>
        </w:rPr>
        <w:t>та далекі тональності</w:t>
      </w:r>
      <w:r w:rsidRPr="003B5B3F">
        <w:rPr>
          <w:rFonts w:cs="Times New Roman"/>
          <w:szCs w:val="28"/>
        </w:rPr>
        <w:t xml:space="preserve">: </w:t>
      </w:r>
      <w:r>
        <w:rPr>
          <w:rFonts w:cs="Times New Roman"/>
          <w:szCs w:val="28"/>
          <w:lang w:val="en-US"/>
        </w:rPr>
        <w:t>Bb</w:t>
      </w:r>
      <w:r w:rsidRPr="003B5B3F">
        <w:rPr>
          <w:rFonts w:cs="Times New Roman"/>
          <w:szCs w:val="28"/>
        </w:rPr>
        <w:t>-</w:t>
      </w:r>
      <w:r>
        <w:rPr>
          <w:rFonts w:cs="Times New Roman"/>
          <w:szCs w:val="28"/>
          <w:lang w:val="en-US"/>
        </w:rPr>
        <w:t>dur</w:t>
      </w:r>
      <w:r>
        <w:rPr>
          <w:rFonts w:cs="Times New Roman"/>
          <w:szCs w:val="28"/>
        </w:rPr>
        <w:t xml:space="preserve">, </w:t>
      </w:r>
      <w:r>
        <w:rPr>
          <w:rFonts w:cs="Times New Roman"/>
          <w:szCs w:val="28"/>
          <w:lang w:val="en-US"/>
        </w:rPr>
        <w:t>D</w:t>
      </w:r>
      <w:r w:rsidRPr="003B5B3F">
        <w:rPr>
          <w:rFonts w:cs="Times New Roman"/>
          <w:szCs w:val="28"/>
        </w:rPr>
        <w:t>-</w:t>
      </w:r>
      <w:r>
        <w:rPr>
          <w:rFonts w:cs="Times New Roman"/>
          <w:szCs w:val="28"/>
          <w:lang w:val="en-US"/>
        </w:rPr>
        <w:t>dur</w:t>
      </w:r>
      <w:r w:rsidRPr="003B5B3F">
        <w:rPr>
          <w:rFonts w:cs="Times New Roman"/>
          <w:szCs w:val="28"/>
        </w:rPr>
        <w:t xml:space="preserve">, </w:t>
      </w:r>
      <w:r>
        <w:rPr>
          <w:rFonts w:cs="Times New Roman"/>
          <w:szCs w:val="28"/>
          <w:lang w:val="en-US"/>
        </w:rPr>
        <w:t>F</w:t>
      </w:r>
      <w:r w:rsidRPr="003B5B3F">
        <w:rPr>
          <w:rFonts w:cs="Times New Roman"/>
          <w:szCs w:val="28"/>
        </w:rPr>
        <w:t>-</w:t>
      </w:r>
      <w:r>
        <w:rPr>
          <w:rFonts w:cs="Times New Roman"/>
          <w:szCs w:val="28"/>
          <w:lang w:val="en-US"/>
        </w:rPr>
        <w:t>dur</w:t>
      </w:r>
      <w:r w:rsidRPr="003B5B3F">
        <w:rPr>
          <w:rFonts w:cs="Times New Roman"/>
          <w:szCs w:val="28"/>
        </w:rPr>
        <w:t xml:space="preserve">. </w:t>
      </w:r>
    </w:p>
    <w:p w14:paraId="4B06BCB0" w14:textId="71758EC7" w:rsidR="008C6907" w:rsidRDefault="008C6907" w:rsidP="008C6907">
      <w:pPr>
        <w:spacing w:after="0" w:line="360" w:lineRule="auto"/>
        <w:ind w:firstLine="709"/>
        <w:jc w:val="both"/>
        <w:rPr>
          <w:rFonts w:cs="Times New Roman"/>
          <w:szCs w:val="28"/>
        </w:rPr>
      </w:pPr>
      <w:r>
        <w:rPr>
          <w:rFonts w:cs="Times New Roman"/>
          <w:szCs w:val="28"/>
        </w:rPr>
        <w:t>Інтрументальна партія сповнена розвернутими тонічними акордами, септакордами, нонакордами, фактура не зберігається до кінця твору, п</w:t>
      </w:r>
      <w:r w:rsidRPr="003B5B3F">
        <w:rPr>
          <w:rFonts w:cs="Times New Roman"/>
          <w:szCs w:val="28"/>
        </w:rPr>
        <w:t>’</w:t>
      </w:r>
      <w:r>
        <w:rPr>
          <w:rFonts w:cs="Times New Roman"/>
          <w:szCs w:val="28"/>
        </w:rPr>
        <w:t>ятий куплет твору та кінець твору сповнений акордами</w:t>
      </w:r>
      <w:r w:rsidRPr="003B5B3F">
        <w:rPr>
          <w:rFonts w:cs="Times New Roman"/>
          <w:szCs w:val="28"/>
        </w:rPr>
        <w:t>:</w:t>
      </w:r>
      <w:r>
        <w:rPr>
          <w:rFonts w:cs="Times New Roman"/>
          <w:szCs w:val="28"/>
        </w:rPr>
        <w:t xml:space="preserve"> тризвуками, септакордами, нонакордами, стрибками на великі інтервали. Це не є типовою колисковою, </w:t>
      </w:r>
      <w:r>
        <w:rPr>
          <w:rFonts w:cs="Times New Roman"/>
          <w:szCs w:val="28"/>
        </w:rPr>
        <w:lastRenderedPageBreak/>
        <w:t xml:space="preserve">проте фактура цієї партії є досить мелодійною та містить характерну ознаку цього жанру, здебільшого повтор одного ритмічного малюнку в </w:t>
      </w:r>
      <w:r w:rsidR="00F01FF2">
        <w:rPr>
          <w:rFonts w:cs="Times New Roman"/>
          <w:szCs w:val="28"/>
        </w:rPr>
        <w:t xml:space="preserve">басовій </w:t>
      </w:r>
      <w:r>
        <w:rPr>
          <w:rFonts w:cs="Times New Roman"/>
          <w:szCs w:val="28"/>
        </w:rPr>
        <w:t xml:space="preserve">партії фортепіано. </w:t>
      </w:r>
    </w:p>
    <w:p w14:paraId="5C819669" w14:textId="59F08DAD" w:rsidR="008C6907" w:rsidRDefault="00F01FF2" w:rsidP="008C6907">
      <w:pPr>
        <w:spacing w:after="0" w:line="360" w:lineRule="auto"/>
        <w:ind w:firstLine="709"/>
        <w:jc w:val="both"/>
        <w:rPr>
          <w:rFonts w:cs="Times New Roman"/>
          <w:szCs w:val="28"/>
        </w:rPr>
      </w:pPr>
      <w:r>
        <w:rPr>
          <w:rFonts w:cs="Times New Roman"/>
          <w:szCs w:val="28"/>
        </w:rPr>
        <w:t>Вокальна партія не</w:t>
      </w:r>
      <w:r w:rsidR="008C6907">
        <w:rPr>
          <w:rFonts w:cs="Times New Roman"/>
          <w:szCs w:val="28"/>
        </w:rPr>
        <w:t>однорідна, весь час видозмінюється та розвивається, проте сьомий куплет вок</w:t>
      </w:r>
      <w:r>
        <w:rPr>
          <w:rFonts w:cs="Times New Roman"/>
          <w:szCs w:val="28"/>
        </w:rPr>
        <w:t>ально-мелодично повністю копіює</w:t>
      </w:r>
      <w:r w:rsidR="008C6907">
        <w:rPr>
          <w:rFonts w:cs="Times New Roman"/>
          <w:szCs w:val="28"/>
        </w:rPr>
        <w:t xml:space="preserve"> перший куплет, що створює певну тематичну арку. Так само вона сповнена багатьма стрибками та альтерацією нот, задля підкреслення особливого авторського бачення жанру «колискової». П</w:t>
      </w:r>
      <w:r w:rsidR="008C6907" w:rsidRPr="009307E4">
        <w:rPr>
          <w:rFonts w:cs="Times New Roman"/>
          <w:szCs w:val="28"/>
        </w:rPr>
        <w:t>артія виступає основним засобом виразності твору. Діапазон вокальної партії сягає –</w:t>
      </w:r>
      <w:r w:rsidR="008C6907" w:rsidRPr="003B5B3F">
        <w:rPr>
          <w:rFonts w:cs="Times New Roman"/>
          <w:szCs w:val="28"/>
        </w:rPr>
        <w:t xml:space="preserve"> с</w:t>
      </w:r>
      <w:r w:rsidR="008C6907" w:rsidRPr="009307E4">
        <w:rPr>
          <w:rFonts w:cs="Times New Roman"/>
          <w:szCs w:val="28"/>
          <w:vertAlign w:val="superscript"/>
        </w:rPr>
        <w:t>1</w:t>
      </w:r>
      <w:r w:rsidR="008C6907">
        <w:rPr>
          <w:rFonts w:cs="Times New Roman"/>
          <w:szCs w:val="28"/>
        </w:rPr>
        <w:t xml:space="preserve"> </w:t>
      </w:r>
      <w:r w:rsidR="008C6907" w:rsidRPr="009307E4">
        <w:rPr>
          <w:rFonts w:cs="Times New Roman"/>
          <w:szCs w:val="28"/>
        </w:rPr>
        <w:t xml:space="preserve">до </w:t>
      </w:r>
      <w:r w:rsidR="008C6907" w:rsidRPr="003B5B3F">
        <w:rPr>
          <w:rFonts w:cs="Times New Roman"/>
          <w:szCs w:val="28"/>
        </w:rPr>
        <w:t>е</w:t>
      </w:r>
      <w:r w:rsidR="008C6907" w:rsidRPr="003B5B3F">
        <w:rPr>
          <w:rFonts w:cs="Times New Roman"/>
          <w:szCs w:val="28"/>
          <w:vertAlign w:val="superscript"/>
        </w:rPr>
        <w:t>2</w:t>
      </w:r>
      <w:r w:rsidR="008C6907" w:rsidRPr="003B5B3F">
        <w:rPr>
          <w:rFonts w:cs="Times New Roman"/>
          <w:szCs w:val="28"/>
        </w:rPr>
        <w:t xml:space="preserve">. </w:t>
      </w:r>
      <w:r w:rsidR="008C6907" w:rsidRPr="009307E4">
        <w:rPr>
          <w:rFonts w:cs="Times New Roman"/>
          <w:szCs w:val="28"/>
        </w:rPr>
        <w:t xml:space="preserve">Цей твір може виконувати </w:t>
      </w:r>
      <w:r w:rsidR="008C6907" w:rsidRPr="009307E4">
        <w:rPr>
          <w:rFonts w:cs="Times New Roman"/>
          <w:i/>
          <w:szCs w:val="28"/>
          <w:lang w:val="en-US"/>
        </w:rPr>
        <w:t>mezzo</w:t>
      </w:r>
      <w:r w:rsidR="008C6907" w:rsidRPr="003B5B3F">
        <w:rPr>
          <w:rFonts w:cs="Times New Roman"/>
          <w:i/>
          <w:szCs w:val="28"/>
        </w:rPr>
        <w:t>-</w:t>
      </w:r>
      <w:r w:rsidR="008C6907" w:rsidRPr="009307E4">
        <w:rPr>
          <w:rFonts w:cs="Times New Roman"/>
          <w:i/>
          <w:szCs w:val="28"/>
          <w:lang w:val="en-US"/>
        </w:rPr>
        <w:t>soprano</w:t>
      </w:r>
      <w:r w:rsidR="008C6907" w:rsidRPr="003B5B3F">
        <w:rPr>
          <w:rFonts w:cs="Times New Roman"/>
          <w:i/>
          <w:szCs w:val="28"/>
        </w:rPr>
        <w:t xml:space="preserve"> </w:t>
      </w:r>
      <w:r w:rsidR="008C6907" w:rsidRPr="009307E4">
        <w:rPr>
          <w:rFonts w:cs="Times New Roman"/>
          <w:szCs w:val="28"/>
        </w:rPr>
        <w:t xml:space="preserve">або </w:t>
      </w:r>
      <w:r w:rsidR="008C6907" w:rsidRPr="009307E4">
        <w:rPr>
          <w:rFonts w:cs="Times New Roman"/>
          <w:i/>
          <w:szCs w:val="28"/>
          <w:lang w:val="en-US"/>
        </w:rPr>
        <w:t>baritone</w:t>
      </w:r>
      <w:r w:rsidR="008C6907" w:rsidRPr="003B5B3F">
        <w:rPr>
          <w:rFonts w:cs="Times New Roman"/>
          <w:i/>
          <w:szCs w:val="28"/>
        </w:rPr>
        <w:t xml:space="preserve">. </w:t>
      </w:r>
      <w:r w:rsidR="008C6907" w:rsidRPr="009307E4">
        <w:rPr>
          <w:rFonts w:cs="Times New Roman"/>
          <w:szCs w:val="28"/>
        </w:rPr>
        <w:t xml:space="preserve">Кульмінація у творі досягається завдяки динаміці </w:t>
      </w:r>
      <w:r w:rsidR="008C6907">
        <w:rPr>
          <w:rFonts w:cs="Times New Roman"/>
          <w:szCs w:val="28"/>
        </w:rPr>
        <w:t xml:space="preserve">та стрибку на терцію. </w:t>
      </w:r>
      <w:r w:rsidR="008C6907" w:rsidRPr="009307E4">
        <w:rPr>
          <w:rFonts w:cs="Times New Roman"/>
          <w:szCs w:val="28"/>
        </w:rPr>
        <w:t>Рекоменд</w:t>
      </w:r>
      <w:r w:rsidR="008C6907">
        <w:rPr>
          <w:rFonts w:cs="Times New Roman"/>
          <w:szCs w:val="28"/>
        </w:rPr>
        <w:t>умо виконувати цей твір саме сту</w:t>
      </w:r>
      <w:r>
        <w:rPr>
          <w:rFonts w:cs="Times New Roman"/>
          <w:szCs w:val="28"/>
        </w:rPr>
        <w:t xml:space="preserve">дентам консерваторії, адже </w:t>
      </w:r>
      <w:r w:rsidR="008C6907" w:rsidRPr="009307E4">
        <w:rPr>
          <w:rFonts w:cs="Times New Roman"/>
          <w:szCs w:val="28"/>
        </w:rPr>
        <w:t>вокальна партія є інтоноційно важкою.</w:t>
      </w:r>
      <w:r w:rsidR="008C6907">
        <w:rPr>
          <w:rFonts w:cs="Times New Roman"/>
          <w:szCs w:val="28"/>
        </w:rPr>
        <w:t xml:space="preserve"> </w:t>
      </w:r>
      <w:r>
        <w:rPr>
          <w:rFonts w:cs="Times New Roman"/>
          <w:szCs w:val="28"/>
        </w:rPr>
        <w:t>Динаміка автором не</w:t>
      </w:r>
      <w:r w:rsidR="008C6907" w:rsidRPr="005D7AF8">
        <w:rPr>
          <w:rFonts w:cs="Times New Roman"/>
          <w:szCs w:val="28"/>
        </w:rPr>
        <w:t xml:space="preserve">зазначена, тож потрібно самому її придумати опираючись на інструментальний та поетичний текст. </w:t>
      </w:r>
    </w:p>
    <w:p w14:paraId="75EEF439" w14:textId="28032505" w:rsidR="00E51E89" w:rsidRPr="00973EC8" w:rsidRDefault="00E51E89" w:rsidP="00E51E89">
      <w:pPr>
        <w:spacing w:after="0" w:line="360" w:lineRule="auto"/>
        <w:ind w:firstLine="709"/>
        <w:jc w:val="both"/>
        <w:rPr>
          <w:rFonts w:cs="Times New Roman"/>
          <w:szCs w:val="28"/>
        </w:rPr>
      </w:pPr>
      <w:r>
        <w:rPr>
          <w:rFonts w:cs="Times New Roman"/>
          <w:szCs w:val="28"/>
        </w:rPr>
        <w:t>Під час вивчення твору виникають вокальні складнощі. Головною проблемою у творі є не</w:t>
      </w:r>
      <w:r w:rsidR="00F01FF2">
        <w:rPr>
          <w:rFonts w:cs="Times New Roman"/>
          <w:szCs w:val="28"/>
        </w:rPr>
        <w:t>вирівня</w:t>
      </w:r>
      <w:r>
        <w:rPr>
          <w:rFonts w:cs="Times New Roman"/>
          <w:szCs w:val="28"/>
        </w:rPr>
        <w:t xml:space="preserve">ні регістри, що зумовлюється </w:t>
      </w:r>
      <w:r w:rsidR="00032D0A">
        <w:rPr>
          <w:rFonts w:cs="Times New Roman"/>
          <w:szCs w:val="28"/>
        </w:rPr>
        <w:t xml:space="preserve">частими </w:t>
      </w:r>
      <w:r>
        <w:rPr>
          <w:rFonts w:cs="Times New Roman"/>
          <w:szCs w:val="28"/>
        </w:rPr>
        <w:t>стрибками у творі підряд на кварти</w:t>
      </w:r>
      <w:r w:rsidRPr="003B5B3F">
        <w:rPr>
          <w:rFonts w:cs="Times New Roman"/>
          <w:szCs w:val="28"/>
        </w:rPr>
        <w:t>:</w:t>
      </w:r>
      <w:r>
        <w:rPr>
          <w:rFonts w:cs="Times New Roman"/>
          <w:szCs w:val="28"/>
        </w:rPr>
        <w:t xml:space="preserve"> </w:t>
      </w:r>
      <w:r w:rsidR="00032D0A" w:rsidRPr="001D6617">
        <w:rPr>
          <w:rFonts w:cs="Times New Roman"/>
          <w:szCs w:val="28"/>
        </w:rPr>
        <w:t>(Додаток В, приклад</w:t>
      </w:r>
      <w:r w:rsidR="00A21599" w:rsidRPr="001D6617">
        <w:rPr>
          <w:rFonts w:cs="Times New Roman"/>
          <w:szCs w:val="28"/>
        </w:rPr>
        <w:t xml:space="preserve"> </w:t>
      </w:r>
      <w:r w:rsidR="005662C6" w:rsidRPr="001D6617">
        <w:rPr>
          <w:rFonts w:cs="Times New Roman"/>
          <w:szCs w:val="28"/>
        </w:rPr>
        <w:t>8</w:t>
      </w:r>
      <w:r w:rsidRPr="001D6617">
        <w:rPr>
          <w:rFonts w:cs="Times New Roman"/>
          <w:szCs w:val="28"/>
        </w:rPr>
        <w:t>, с.</w:t>
      </w:r>
      <w:r w:rsidR="00487AC0">
        <w:rPr>
          <w:rFonts w:cs="Times New Roman"/>
          <w:szCs w:val="28"/>
        </w:rPr>
        <w:t xml:space="preserve"> 69</w:t>
      </w:r>
      <w:r w:rsidRPr="001D6617">
        <w:rPr>
          <w:rFonts w:cs="Times New Roman"/>
          <w:szCs w:val="28"/>
        </w:rPr>
        <w:t>).</w:t>
      </w:r>
    </w:p>
    <w:p w14:paraId="148BBD08" w14:textId="7452BF3C" w:rsidR="00E51E89" w:rsidRDefault="00E51E89" w:rsidP="008C6907">
      <w:pPr>
        <w:spacing w:after="0" w:line="360" w:lineRule="auto"/>
        <w:ind w:firstLine="709"/>
        <w:jc w:val="both"/>
        <w:rPr>
          <w:rFonts w:cs="Times New Roman"/>
          <w:szCs w:val="28"/>
        </w:rPr>
      </w:pPr>
      <w:r>
        <w:rPr>
          <w:rFonts w:cs="Times New Roman"/>
          <w:szCs w:val="28"/>
        </w:rPr>
        <w:t>Як підкреслює у своїй роботі Т. Ластовецька</w:t>
      </w:r>
      <w:r w:rsidRPr="003B5B3F">
        <w:rPr>
          <w:rFonts w:cs="Times New Roman"/>
          <w:szCs w:val="28"/>
        </w:rPr>
        <w:t>:</w:t>
      </w:r>
      <w:r>
        <w:rPr>
          <w:rFonts w:cs="Times New Roman"/>
          <w:szCs w:val="28"/>
        </w:rPr>
        <w:t xml:space="preserve"> «З метою подолання </w:t>
      </w:r>
      <w:r w:rsidRPr="00AA68AE">
        <w:rPr>
          <w:rFonts w:cs="Times New Roman"/>
          <w:szCs w:val="28"/>
        </w:rPr>
        <w:t xml:space="preserve">регістрової «ламкості», використовуються загальновживані й науково обгрунтовані прийоми впливу на артикуляційний апарат, гортань і дихання, а саме: «позіхання» (найуживаніший прийом для підняття і активізації піднебіння, опущення гортані та визволення заднього відділу роту від скутості та напруження), так званий «аскал» (активізація квадратних м’язів), відчуття «другого роту», «задньої стіни», «вільної широкої глотки», глибокий низький вдих, знижена гортань тощо. Єдиних прийомів для кожного не існує. Їх застосування потребує розуміння педагогом фізіології за умови чіткого </w:t>
      </w:r>
      <w:r>
        <w:rPr>
          <w:rFonts w:cs="Times New Roman"/>
          <w:szCs w:val="28"/>
        </w:rPr>
        <w:t xml:space="preserve">контролю якості звучання голосу» </w:t>
      </w:r>
      <w:r w:rsidR="00220954">
        <w:rPr>
          <w:rFonts w:cs="Times New Roman"/>
          <w:szCs w:val="28"/>
        </w:rPr>
        <w:t>[19</w:t>
      </w:r>
      <w:r>
        <w:rPr>
          <w:rFonts w:cs="Times New Roman"/>
          <w:szCs w:val="28"/>
        </w:rPr>
        <w:t>, 193</w:t>
      </w:r>
      <w:r w:rsidRPr="003B5B3F">
        <w:rPr>
          <w:rFonts w:cs="Times New Roman"/>
          <w:szCs w:val="28"/>
        </w:rPr>
        <w:t>]</w:t>
      </w:r>
      <w:r>
        <w:rPr>
          <w:rFonts w:cs="Times New Roman"/>
          <w:szCs w:val="28"/>
        </w:rPr>
        <w:t xml:space="preserve">. </w:t>
      </w:r>
    </w:p>
    <w:p w14:paraId="72741840" w14:textId="79DF8E05" w:rsidR="008C6907" w:rsidRDefault="008C6907" w:rsidP="008C6907">
      <w:pPr>
        <w:spacing w:after="0" w:line="360" w:lineRule="auto"/>
        <w:ind w:firstLine="709"/>
        <w:jc w:val="both"/>
        <w:rPr>
          <w:rFonts w:cs="Times New Roman"/>
          <w:szCs w:val="28"/>
        </w:rPr>
      </w:pPr>
      <w:r>
        <w:rPr>
          <w:rFonts w:cs="Times New Roman"/>
          <w:szCs w:val="28"/>
        </w:rPr>
        <w:t>Виконання цього твору має бути спокійним та не драматичним, адже це є колискова. З диханням у виконавців не буде проблем, адже воно точно розприді</w:t>
      </w:r>
      <w:r w:rsidR="00AF7F0E">
        <w:rPr>
          <w:rFonts w:cs="Times New Roman"/>
          <w:szCs w:val="28"/>
        </w:rPr>
        <w:t xml:space="preserve">ляється по фразам, по 4 такти. </w:t>
      </w:r>
      <w:r>
        <w:rPr>
          <w:rFonts w:cs="Times New Roman"/>
          <w:szCs w:val="28"/>
        </w:rPr>
        <w:t xml:space="preserve">Особливу увагу потрібно приділити </w:t>
      </w:r>
      <w:r>
        <w:rPr>
          <w:rFonts w:cs="Times New Roman"/>
          <w:szCs w:val="28"/>
        </w:rPr>
        <w:lastRenderedPageBreak/>
        <w:t>інтонації, адже інтонаці</w:t>
      </w:r>
      <w:r w:rsidR="00323E78">
        <w:rPr>
          <w:rFonts w:cs="Times New Roman"/>
          <w:szCs w:val="28"/>
        </w:rPr>
        <w:t>й</w:t>
      </w:r>
      <w:r>
        <w:rPr>
          <w:rFonts w:cs="Times New Roman"/>
          <w:szCs w:val="28"/>
        </w:rPr>
        <w:t>на частина вокальної партії є непростою. Так само обов</w:t>
      </w:r>
      <w:r w:rsidRPr="003B5B3F">
        <w:rPr>
          <w:rFonts w:cs="Times New Roman"/>
          <w:szCs w:val="28"/>
        </w:rPr>
        <w:t>’</w:t>
      </w:r>
      <w:r>
        <w:rPr>
          <w:rFonts w:cs="Times New Roman"/>
          <w:szCs w:val="28"/>
        </w:rPr>
        <w:t xml:space="preserve">язково потрібно осмислити поетичний текст твору, адже він містить дуже глибокий сенс. Рекомендуємо приділити увагу дикції, адже це є важливий момент для виконавця. </w:t>
      </w:r>
    </w:p>
    <w:p w14:paraId="6AD354D8" w14:textId="5D25C464" w:rsidR="008C6907" w:rsidRDefault="008C6907" w:rsidP="008C6907">
      <w:pPr>
        <w:spacing w:after="0" w:line="360" w:lineRule="auto"/>
        <w:ind w:firstLine="709"/>
        <w:jc w:val="both"/>
        <w:rPr>
          <w:rFonts w:cs="Times New Roman"/>
          <w:szCs w:val="28"/>
        </w:rPr>
      </w:pPr>
      <w:r>
        <w:rPr>
          <w:rFonts w:cs="Times New Roman"/>
          <w:szCs w:val="28"/>
        </w:rPr>
        <w:t>№ 3</w:t>
      </w:r>
      <w:r w:rsidR="00CD7193">
        <w:rPr>
          <w:rFonts w:cs="Times New Roman"/>
          <w:szCs w:val="28"/>
        </w:rPr>
        <w:t>.</w:t>
      </w:r>
      <w:r>
        <w:rPr>
          <w:rFonts w:cs="Times New Roman"/>
          <w:szCs w:val="28"/>
        </w:rPr>
        <w:t xml:space="preserve"> «Пісенька про гру»</w:t>
      </w:r>
    </w:p>
    <w:p w14:paraId="486ADD93" w14:textId="77777777" w:rsidR="008C6907" w:rsidRDefault="008C6907" w:rsidP="008C6907">
      <w:pPr>
        <w:spacing w:after="0" w:line="360" w:lineRule="auto"/>
        <w:ind w:firstLine="709"/>
        <w:jc w:val="both"/>
        <w:rPr>
          <w:rFonts w:cs="Times New Roman"/>
          <w:szCs w:val="28"/>
        </w:rPr>
      </w:pPr>
      <w:r>
        <w:rPr>
          <w:rFonts w:cs="Times New Roman"/>
          <w:szCs w:val="28"/>
        </w:rPr>
        <w:t xml:space="preserve">Вірш «Пісенька про гру» був написаний у 1989 році, складається з чотирьох чотиривіршів. </w:t>
      </w:r>
    </w:p>
    <w:p w14:paraId="46C33B06" w14:textId="77777777" w:rsidR="008C6907" w:rsidRDefault="008C6907" w:rsidP="008C6907">
      <w:pPr>
        <w:spacing w:after="0" w:line="360" w:lineRule="auto"/>
        <w:ind w:firstLine="709"/>
        <w:jc w:val="both"/>
        <w:rPr>
          <w:rFonts w:cs="Times New Roman"/>
          <w:szCs w:val="28"/>
        </w:rPr>
      </w:pPr>
      <w:r w:rsidRPr="009F2AF3">
        <w:rPr>
          <w:rFonts w:cs="Times New Roman"/>
          <w:szCs w:val="28"/>
        </w:rPr>
        <w:t>Твір оповідає</w:t>
      </w:r>
      <w:r>
        <w:rPr>
          <w:rFonts w:cs="Times New Roman"/>
          <w:szCs w:val="28"/>
        </w:rPr>
        <w:t xml:space="preserve"> про те, що ж</w:t>
      </w:r>
      <w:r w:rsidRPr="009F2AF3">
        <w:rPr>
          <w:rFonts w:cs="Times New Roman"/>
          <w:szCs w:val="28"/>
        </w:rPr>
        <w:t>иття</w:t>
      </w:r>
      <w:r>
        <w:rPr>
          <w:rFonts w:cs="Times New Roman"/>
          <w:szCs w:val="28"/>
        </w:rPr>
        <w:t xml:space="preserve"> людини дуже часто нагадує гру, </w:t>
      </w:r>
      <w:r w:rsidRPr="009F2AF3">
        <w:rPr>
          <w:rFonts w:cs="Times New Roman"/>
          <w:szCs w:val="28"/>
        </w:rPr>
        <w:t>яка розпочалась в дитинстві,</w:t>
      </w:r>
      <w:r>
        <w:rPr>
          <w:rFonts w:cs="Times New Roman"/>
          <w:szCs w:val="28"/>
        </w:rPr>
        <w:t xml:space="preserve"> адже за її д</w:t>
      </w:r>
      <w:r w:rsidRPr="009F2AF3">
        <w:rPr>
          <w:rFonts w:cs="Times New Roman"/>
          <w:szCs w:val="28"/>
        </w:rPr>
        <w:t>опомогою дитин</w:t>
      </w:r>
      <w:r>
        <w:rPr>
          <w:rFonts w:cs="Times New Roman"/>
          <w:szCs w:val="28"/>
        </w:rPr>
        <w:t xml:space="preserve">а вчиться певним правилам життя. </w:t>
      </w:r>
      <w:r w:rsidRPr="009F2AF3">
        <w:rPr>
          <w:rFonts w:cs="Times New Roman"/>
          <w:szCs w:val="28"/>
        </w:rPr>
        <w:t>Знання цих правил</w:t>
      </w:r>
      <w:r>
        <w:rPr>
          <w:rFonts w:cs="Times New Roman"/>
          <w:szCs w:val="28"/>
        </w:rPr>
        <w:t xml:space="preserve"> знадобляться в дорослому житті, </w:t>
      </w:r>
      <w:r w:rsidRPr="009F2AF3">
        <w:rPr>
          <w:rFonts w:cs="Times New Roman"/>
          <w:szCs w:val="28"/>
        </w:rPr>
        <w:t>але дуже важ</w:t>
      </w:r>
      <w:r>
        <w:rPr>
          <w:rFonts w:cs="Times New Roman"/>
          <w:szCs w:val="28"/>
        </w:rPr>
        <w:t>ливо не сприймати життя як гру, п</w:t>
      </w:r>
      <w:r w:rsidRPr="009F2AF3">
        <w:rPr>
          <w:rFonts w:cs="Times New Roman"/>
          <w:szCs w:val="28"/>
        </w:rPr>
        <w:t>отріб</w:t>
      </w:r>
      <w:r>
        <w:rPr>
          <w:rFonts w:cs="Times New Roman"/>
          <w:szCs w:val="28"/>
        </w:rPr>
        <w:t xml:space="preserve">но насолоджуватись кожним днем, </w:t>
      </w:r>
      <w:r w:rsidRPr="009F2AF3">
        <w:rPr>
          <w:rFonts w:cs="Times New Roman"/>
          <w:szCs w:val="28"/>
        </w:rPr>
        <w:t>д</w:t>
      </w:r>
      <w:r>
        <w:rPr>
          <w:rFonts w:cs="Times New Roman"/>
          <w:szCs w:val="28"/>
        </w:rPr>
        <w:t>арованим Богом, навіть розуміючи, що доведеться «зіграти в ящик». Вірш розділений на куплети, по 4 рядки в кожному, використана кільцева ри</w:t>
      </w:r>
      <w:r w:rsidRPr="009F2AF3">
        <w:rPr>
          <w:rFonts w:cs="Times New Roman"/>
          <w:szCs w:val="28"/>
        </w:rPr>
        <w:t>ма</w:t>
      </w:r>
      <w:r>
        <w:rPr>
          <w:rFonts w:cs="Times New Roman"/>
          <w:szCs w:val="28"/>
        </w:rPr>
        <w:t>.</w:t>
      </w:r>
    </w:p>
    <w:p w14:paraId="4ABC413A" w14:textId="49709967" w:rsidR="008C6907" w:rsidRDefault="008C6907" w:rsidP="008C6907">
      <w:pPr>
        <w:spacing w:after="0" w:line="360" w:lineRule="auto"/>
        <w:ind w:firstLine="709"/>
        <w:jc w:val="both"/>
        <w:rPr>
          <w:rFonts w:cs="Times New Roman"/>
          <w:szCs w:val="28"/>
        </w:rPr>
      </w:pPr>
      <w:r>
        <w:rPr>
          <w:rFonts w:cs="Times New Roman"/>
          <w:szCs w:val="28"/>
        </w:rPr>
        <w:t>«Пісенька про гру» написана в традиційній куплетній формі, складається з двох куплетів, кожний куплет по 32 такти, так</w:t>
      </w:r>
      <w:r w:rsidR="00323E78">
        <w:rPr>
          <w:rFonts w:cs="Times New Roman"/>
          <w:szCs w:val="28"/>
        </w:rPr>
        <w:t xml:space="preserve"> само мітить фортепіанни</w:t>
      </w:r>
      <w:r>
        <w:rPr>
          <w:rFonts w:cs="Times New Roman"/>
          <w:szCs w:val="28"/>
        </w:rPr>
        <w:t xml:space="preserve">й вступ 4 такти та заключення 2 такти </w:t>
      </w:r>
      <w:r w:rsidRPr="00776AC9">
        <w:rPr>
          <w:rFonts w:cs="Times New Roman"/>
          <w:szCs w:val="28"/>
        </w:rPr>
        <w:t>(Додаток В, приклад</w:t>
      </w:r>
      <w:r>
        <w:rPr>
          <w:rFonts w:cs="Times New Roman"/>
          <w:szCs w:val="28"/>
        </w:rPr>
        <w:t xml:space="preserve"> 9, 10 с.</w:t>
      </w:r>
      <w:r w:rsidR="00776AC9" w:rsidRPr="00536324">
        <w:rPr>
          <w:rFonts w:cs="Times New Roman"/>
          <w:szCs w:val="28"/>
        </w:rPr>
        <w:t xml:space="preserve"> </w:t>
      </w:r>
      <w:r w:rsidR="00487AC0">
        <w:rPr>
          <w:rFonts w:cs="Times New Roman"/>
          <w:szCs w:val="28"/>
        </w:rPr>
        <w:t>69</w:t>
      </w:r>
      <w:r>
        <w:rPr>
          <w:rFonts w:cs="Times New Roman"/>
          <w:szCs w:val="28"/>
        </w:rPr>
        <w:t xml:space="preserve">). </w:t>
      </w:r>
    </w:p>
    <w:p w14:paraId="331F2510" w14:textId="1B78DA28" w:rsidR="008C6907" w:rsidRDefault="008C6907" w:rsidP="008C6907">
      <w:pPr>
        <w:spacing w:after="0" w:line="360" w:lineRule="auto"/>
        <w:ind w:firstLine="709"/>
        <w:jc w:val="both"/>
        <w:rPr>
          <w:rFonts w:cs="Times New Roman"/>
          <w:szCs w:val="28"/>
        </w:rPr>
      </w:pPr>
      <w:r>
        <w:rPr>
          <w:rFonts w:cs="Times New Roman"/>
          <w:szCs w:val="28"/>
        </w:rPr>
        <w:t xml:space="preserve">Кожний куплет складається з двох періодів, кожний з </w:t>
      </w:r>
      <w:r w:rsidR="005662C6">
        <w:rPr>
          <w:rFonts w:cs="Times New Roman"/>
          <w:szCs w:val="28"/>
        </w:rPr>
        <w:t xml:space="preserve">яких має два речення (16+16). </w:t>
      </w:r>
      <w:r>
        <w:rPr>
          <w:rFonts w:cs="Times New Roman"/>
          <w:szCs w:val="28"/>
        </w:rPr>
        <w:t xml:space="preserve">Основна тема цього твору сповнена стрибками та хвилеподібною мелодією </w:t>
      </w:r>
      <w:r w:rsidRPr="0039219E">
        <w:rPr>
          <w:rFonts w:cs="Times New Roman"/>
          <w:szCs w:val="28"/>
        </w:rPr>
        <w:t>(</w:t>
      </w:r>
      <w:r w:rsidRPr="00776AC9">
        <w:rPr>
          <w:rFonts w:cs="Times New Roman"/>
          <w:szCs w:val="28"/>
        </w:rPr>
        <w:t xml:space="preserve">Додаток В, приклад 11, с. </w:t>
      </w:r>
      <w:r w:rsidR="00487AC0">
        <w:rPr>
          <w:rFonts w:cs="Times New Roman"/>
          <w:szCs w:val="28"/>
        </w:rPr>
        <w:t>70</w:t>
      </w:r>
      <w:r w:rsidRPr="00776AC9">
        <w:rPr>
          <w:rFonts w:cs="Times New Roman"/>
          <w:szCs w:val="28"/>
        </w:rPr>
        <w:t>).</w:t>
      </w:r>
    </w:p>
    <w:p w14:paraId="4CDDAC3B" w14:textId="77777777" w:rsidR="008C6907" w:rsidRPr="003B5B3F" w:rsidRDefault="008C6907" w:rsidP="008C6907">
      <w:pPr>
        <w:spacing w:after="0" w:line="360" w:lineRule="auto"/>
        <w:ind w:firstLine="709"/>
        <w:jc w:val="both"/>
        <w:rPr>
          <w:rFonts w:cs="Times New Roman"/>
          <w:szCs w:val="28"/>
        </w:rPr>
      </w:pPr>
      <w:r>
        <w:rPr>
          <w:rFonts w:cs="Times New Roman"/>
          <w:szCs w:val="28"/>
        </w:rPr>
        <w:t>Основна тональність ‒ а</w:t>
      </w:r>
      <w:r w:rsidRPr="003B5B3F">
        <w:rPr>
          <w:rFonts w:cs="Times New Roman"/>
          <w:szCs w:val="28"/>
        </w:rPr>
        <w:t>-</w:t>
      </w:r>
      <w:r>
        <w:rPr>
          <w:rFonts w:cs="Times New Roman"/>
          <w:szCs w:val="28"/>
          <w:lang w:val="en-US"/>
        </w:rPr>
        <w:t>moll</w:t>
      </w:r>
      <w:r>
        <w:rPr>
          <w:rFonts w:cs="Times New Roman"/>
          <w:szCs w:val="28"/>
        </w:rPr>
        <w:t>, у творі міститься багато нетипових поєднань гармонії, модуляції в споріднені тональності</w:t>
      </w:r>
      <w:r w:rsidRPr="003B5B3F">
        <w:rPr>
          <w:rFonts w:cs="Times New Roman"/>
          <w:szCs w:val="28"/>
        </w:rPr>
        <w:t xml:space="preserve">: </w:t>
      </w:r>
      <w:r>
        <w:rPr>
          <w:rFonts w:cs="Times New Roman"/>
          <w:szCs w:val="28"/>
          <w:lang w:val="en-US"/>
        </w:rPr>
        <w:t>g</w:t>
      </w:r>
      <w:r w:rsidRPr="003B5B3F">
        <w:rPr>
          <w:rFonts w:cs="Times New Roman"/>
          <w:szCs w:val="28"/>
        </w:rPr>
        <w:t>-</w:t>
      </w:r>
      <w:r>
        <w:rPr>
          <w:rFonts w:cs="Times New Roman"/>
          <w:szCs w:val="28"/>
          <w:lang w:val="en-US"/>
        </w:rPr>
        <w:t>moll</w:t>
      </w:r>
      <w:r>
        <w:rPr>
          <w:rFonts w:cs="Times New Roman"/>
          <w:szCs w:val="28"/>
        </w:rPr>
        <w:t xml:space="preserve">, </w:t>
      </w:r>
      <w:r>
        <w:rPr>
          <w:rFonts w:cs="Times New Roman"/>
          <w:szCs w:val="28"/>
          <w:lang w:val="en-US"/>
        </w:rPr>
        <w:t>b</w:t>
      </w:r>
      <w:r w:rsidRPr="003B5B3F">
        <w:rPr>
          <w:rFonts w:cs="Times New Roman"/>
          <w:szCs w:val="28"/>
        </w:rPr>
        <w:t>-</w:t>
      </w:r>
      <w:r>
        <w:rPr>
          <w:rFonts w:cs="Times New Roman"/>
          <w:szCs w:val="28"/>
          <w:lang w:val="en-US"/>
        </w:rPr>
        <w:t>moll</w:t>
      </w:r>
      <w:r w:rsidRPr="003B5B3F">
        <w:rPr>
          <w:rFonts w:cs="Times New Roman"/>
          <w:szCs w:val="28"/>
        </w:rPr>
        <w:t xml:space="preserve">, </w:t>
      </w:r>
      <w:r>
        <w:rPr>
          <w:rFonts w:cs="Times New Roman"/>
          <w:szCs w:val="28"/>
          <w:lang w:val="en-US"/>
        </w:rPr>
        <w:t>c</w:t>
      </w:r>
      <w:r w:rsidRPr="003B5B3F">
        <w:rPr>
          <w:rFonts w:cs="Times New Roman"/>
          <w:szCs w:val="28"/>
        </w:rPr>
        <w:t>-</w:t>
      </w:r>
      <w:r>
        <w:rPr>
          <w:rFonts w:cs="Times New Roman"/>
          <w:szCs w:val="28"/>
          <w:lang w:val="en-US"/>
        </w:rPr>
        <w:t>moll</w:t>
      </w:r>
      <w:r w:rsidRPr="003B5B3F">
        <w:rPr>
          <w:rFonts w:cs="Times New Roman"/>
          <w:szCs w:val="28"/>
        </w:rPr>
        <w:t>.</w:t>
      </w:r>
    </w:p>
    <w:p w14:paraId="6F252FF8" w14:textId="77777777" w:rsidR="008C6907" w:rsidRDefault="008C6907" w:rsidP="008C6907">
      <w:pPr>
        <w:spacing w:after="0" w:line="360" w:lineRule="auto"/>
        <w:ind w:firstLine="709"/>
        <w:jc w:val="both"/>
        <w:rPr>
          <w:rFonts w:cs="Times New Roman"/>
          <w:szCs w:val="28"/>
        </w:rPr>
      </w:pPr>
      <w:r>
        <w:rPr>
          <w:rFonts w:cs="Times New Roman"/>
          <w:szCs w:val="28"/>
        </w:rPr>
        <w:t>Інтрументальна партія сповнена</w:t>
      </w:r>
      <w:r w:rsidRPr="003B5B3F">
        <w:rPr>
          <w:rFonts w:cs="Times New Roman"/>
          <w:szCs w:val="28"/>
        </w:rPr>
        <w:t xml:space="preserve"> </w:t>
      </w:r>
      <w:r>
        <w:rPr>
          <w:rFonts w:cs="Times New Roman"/>
          <w:szCs w:val="28"/>
        </w:rPr>
        <w:t>тризвуками, септакордами, альтерованими нотами та відхиленнями у інші тональності, проте фактура не зберігається до кінця твору, другий куплет с</w:t>
      </w:r>
      <w:r w:rsidR="00323E78">
        <w:rPr>
          <w:rFonts w:cs="Times New Roman"/>
          <w:szCs w:val="28"/>
        </w:rPr>
        <w:t>повнений синкопами задля підкрес</w:t>
      </w:r>
      <w:r>
        <w:rPr>
          <w:rFonts w:cs="Times New Roman"/>
          <w:szCs w:val="28"/>
        </w:rPr>
        <w:t xml:space="preserve">лення «гравливості» мелодії. Але закінчується твір у тому самому ритмічному малюнку, як і початок твору. </w:t>
      </w:r>
    </w:p>
    <w:p w14:paraId="00AE2373" w14:textId="03B473DA" w:rsidR="008C6907" w:rsidRDefault="00D37B65" w:rsidP="008C6907">
      <w:pPr>
        <w:spacing w:after="0" w:line="360" w:lineRule="auto"/>
        <w:ind w:firstLine="709"/>
        <w:jc w:val="both"/>
        <w:rPr>
          <w:rFonts w:cs="Times New Roman"/>
          <w:szCs w:val="28"/>
        </w:rPr>
      </w:pPr>
      <w:r>
        <w:rPr>
          <w:rFonts w:cs="Times New Roman"/>
          <w:szCs w:val="28"/>
        </w:rPr>
        <w:t>Вокальна партія не</w:t>
      </w:r>
      <w:r w:rsidR="008C6907">
        <w:rPr>
          <w:rFonts w:cs="Times New Roman"/>
          <w:szCs w:val="28"/>
        </w:rPr>
        <w:t>однорідна,</w:t>
      </w:r>
      <w:r w:rsidR="008C6907" w:rsidRPr="0059369E">
        <w:rPr>
          <w:rFonts w:cs="Times New Roman"/>
          <w:szCs w:val="28"/>
        </w:rPr>
        <w:t xml:space="preserve"> </w:t>
      </w:r>
      <w:r w:rsidR="008C6907">
        <w:rPr>
          <w:rFonts w:cs="Times New Roman"/>
          <w:szCs w:val="28"/>
        </w:rPr>
        <w:t>весь час видозмінюється та розвивається, майже всі фр</w:t>
      </w:r>
      <w:r w:rsidR="004B393F">
        <w:rPr>
          <w:rFonts w:cs="Times New Roman"/>
          <w:szCs w:val="28"/>
        </w:rPr>
        <w:t>ази у творі починаються одним ви</w:t>
      </w:r>
      <w:r w:rsidR="008C6907">
        <w:rPr>
          <w:rFonts w:cs="Times New Roman"/>
          <w:szCs w:val="28"/>
        </w:rPr>
        <w:t>східним рухом (</w:t>
      </w:r>
      <w:r w:rsidR="00323E78">
        <w:rPr>
          <w:rFonts w:cs="Times New Roman"/>
          <w:szCs w:val="28"/>
        </w:rPr>
        <w:t>до, ре, мі). Другий куплет романс</w:t>
      </w:r>
      <w:r w:rsidR="008C6907">
        <w:rPr>
          <w:rFonts w:cs="Times New Roman"/>
          <w:szCs w:val="28"/>
        </w:rPr>
        <w:t xml:space="preserve">у сповнений тріолями, це в певній мірі підкреслює саме цю «гру», яка описується в поетичному тексті. Так само вона сповнена </w:t>
      </w:r>
      <w:r w:rsidR="008C6907">
        <w:rPr>
          <w:rFonts w:cs="Times New Roman"/>
          <w:szCs w:val="28"/>
        </w:rPr>
        <w:lastRenderedPageBreak/>
        <w:t>багатьма стрибками, завершується партія основною темою, що в певній мірі з</w:t>
      </w:r>
      <w:r w:rsidR="008C6907" w:rsidRPr="003B5B3F">
        <w:rPr>
          <w:rFonts w:cs="Times New Roman"/>
          <w:szCs w:val="28"/>
        </w:rPr>
        <w:t>’</w:t>
      </w:r>
      <w:r>
        <w:rPr>
          <w:rFonts w:cs="Times New Roman"/>
          <w:szCs w:val="28"/>
        </w:rPr>
        <w:t xml:space="preserve">єднує початок та кінець твору. </w:t>
      </w:r>
      <w:r w:rsidR="008C6907">
        <w:rPr>
          <w:rFonts w:cs="Times New Roman"/>
          <w:szCs w:val="28"/>
        </w:rPr>
        <w:t>П</w:t>
      </w:r>
      <w:r w:rsidR="008C6907" w:rsidRPr="009307E4">
        <w:rPr>
          <w:rFonts w:cs="Times New Roman"/>
          <w:szCs w:val="28"/>
        </w:rPr>
        <w:t>артія виступає основним засобом виразності твору. Діапазон вокальної партії сягає –</w:t>
      </w:r>
      <w:r w:rsidR="008C6907" w:rsidRPr="003B5B3F">
        <w:rPr>
          <w:rFonts w:cs="Times New Roman"/>
          <w:szCs w:val="28"/>
        </w:rPr>
        <w:t xml:space="preserve"> с</w:t>
      </w:r>
      <w:r w:rsidR="008C6907" w:rsidRPr="009307E4">
        <w:rPr>
          <w:rFonts w:cs="Times New Roman"/>
          <w:szCs w:val="28"/>
          <w:vertAlign w:val="superscript"/>
        </w:rPr>
        <w:t>1</w:t>
      </w:r>
      <w:r w:rsidR="008C6907">
        <w:rPr>
          <w:rFonts w:cs="Times New Roman"/>
          <w:szCs w:val="28"/>
        </w:rPr>
        <w:t xml:space="preserve"> </w:t>
      </w:r>
      <w:r w:rsidR="008C6907" w:rsidRPr="009307E4">
        <w:rPr>
          <w:rFonts w:cs="Times New Roman"/>
          <w:szCs w:val="28"/>
        </w:rPr>
        <w:t xml:space="preserve">до </w:t>
      </w:r>
      <w:r w:rsidR="008C6907">
        <w:rPr>
          <w:rFonts w:cs="Times New Roman"/>
          <w:szCs w:val="28"/>
          <w:lang w:val="en-US"/>
        </w:rPr>
        <w:t>g</w:t>
      </w:r>
      <w:r w:rsidR="008C6907" w:rsidRPr="003B5B3F">
        <w:rPr>
          <w:rFonts w:cs="Times New Roman"/>
          <w:szCs w:val="28"/>
          <w:vertAlign w:val="superscript"/>
        </w:rPr>
        <w:t>2</w:t>
      </w:r>
      <w:r w:rsidR="008C6907" w:rsidRPr="003B5B3F">
        <w:rPr>
          <w:rFonts w:cs="Times New Roman"/>
          <w:szCs w:val="28"/>
        </w:rPr>
        <w:t xml:space="preserve">. </w:t>
      </w:r>
      <w:r w:rsidR="008C6907" w:rsidRPr="009307E4">
        <w:rPr>
          <w:rFonts w:cs="Times New Roman"/>
          <w:szCs w:val="28"/>
        </w:rPr>
        <w:t xml:space="preserve">Цей твір може виконувати </w:t>
      </w:r>
      <w:r w:rsidR="008C6907" w:rsidRPr="009307E4">
        <w:rPr>
          <w:rFonts w:cs="Times New Roman"/>
          <w:i/>
          <w:szCs w:val="28"/>
          <w:lang w:val="en-US"/>
        </w:rPr>
        <w:t>mezzo</w:t>
      </w:r>
      <w:r w:rsidR="008C6907" w:rsidRPr="003B5B3F">
        <w:rPr>
          <w:rFonts w:cs="Times New Roman"/>
          <w:i/>
          <w:szCs w:val="28"/>
        </w:rPr>
        <w:t>-</w:t>
      </w:r>
      <w:r w:rsidR="008C6907" w:rsidRPr="009307E4">
        <w:rPr>
          <w:rFonts w:cs="Times New Roman"/>
          <w:i/>
          <w:szCs w:val="28"/>
          <w:lang w:val="en-US"/>
        </w:rPr>
        <w:t>soprano</w:t>
      </w:r>
      <w:r w:rsidR="008C6907">
        <w:rPr>
          <w:rFonts w:cs="Times New Roman"/>
          <w:i/>
          <w:szCs w:val="28"/>
        </w:rPr>
        <w:t xml:space="preserve">, </w:t>
      </w:r>
      <w:r w:rsidR="008C6907">
        <w:rPr>
          <w:rFonts w:cs="Times New Roman"/>
          <w:i/>
          <w:szCs w:val="28"/>
          <w:lang w:val="en-US"/>
        </w:rPr>
        <w:t>soprano</w:t>
      </w:r>
      <w:r w:rsidR="008C6907" w:rsidRPr="003B5B3F">
        <w:rPr>
          <w:rFonts w:cs="Times New Roman"/>
          <w:i/>
          <w:szCs w:val="28"/>
        </w:rPr>
        <w:t xml:space="preserve"> </w:t>
      </w:r>
      <w:r w:rsidR="008C6907" w:rsidRPr="009307E4">
        <w:rPr>
          <w:rFonts w:cs="Times New Roman"/>
          <w:szCs w:val="28"/>
        </w:rPr>
        <w:t xml:space="preserve">або </w:t>
      </w:r>
      <w:r w:rsidR="008C6907" w:rsidRPr="009307E4">
        <w:rPr>
          <w:rFonts w:cs="Times New Roman"/>
          <w:i/>
          <w:szCs w:val="28"/>
          <w:lang w:val="en-US"/>
        </w:rPr>
        <w:t>baritone</w:t>
      </w:r>
      <w:r w:rsidR="008C6907" w:rsidRPr="003B5B3F">
        <w:rPr>
          <w:rFonts w:cs="Times New Roman"/>
          <w:i/>
          <w:szCs w:val="28"/>
        </w:rPr>
        <w:t xml:space="preserve">. </w:t>
      </w:r>
      <w:r w:rsidR="008C6907" w:rsidRPr="009307E4">
        <w:rPr>
          <w:rFonts w:cs="Times New Roman"/>
          <w:szCs w:val="28"/>
        </w:rPr>
        <w:t>Кульмінація у тво</w:t>
      </w:r>
      <w:r w:rsidR="008C6907">
        <w:rPr>
          <w:rFonts w:cs="Times New Roman"/>
          <w:szCs w:val="28"/>
        </w:rPr>
        <w:t>рі досягається завдяки динаміці, стрибку на те</w:t>
      </w:r>
      <w:r>
        <w:rPr>
          <w:rFonts w:cs="Times New Roman"/>
          <w:szCs w:val="28"/>
        </w:rPr>
        <w:t xml:space="preserve">рцію та ферматі над нотою соль. </w:t>
      </w:r>
      <w:r w:rsidR="008C6907" w:rsidRPr="009307E4">
        <w:rPr>
          <w:rFonts w:cs="Times New Roman"/>
          <w:szCs w:val="28"/>
        </w:rPr>
        <w:t>Рекоменд</w:t>
      </w:r>
      <w:r w:rsidR="008C6907">
        <w:rPr>
          <w:rFonts w:cs="Times New Roman"/>
          <w:szCs w:val="28"/>
        </w:rPr>
        <w:t>у</w:t>
      </w:r>
      <w:r w:rsidR="00323E78">
        <w:rPr>
          <w:rFonts w:cs="Times New Roman"/>
          <w:szCs w:val="28"/>
        </w:rPr>
        <w:t>є</w:t>
      </w:r>
      <w:r w:rsidR="008C6907">
        <w:rPr>
          <w:rFonts w:cs="Times New Roman"/>
          <w:szCs w:val="28"/>
        </w:rPr>
        <w:t>мо виконувати цей твір саме сту</w:t>
      </w:r>
      <w:r w:rsidR="008C6907" w:rsidRPr="009307E4">
        <w:rPr>
          <w:rFonts w:cs="Times New Roman"/>
          <w:szCs w:val="28"/>
        </w:rPr>
        <w:t>дентам консерваторії, адже вокал</w:t>
      </w:r>
      <w:r w:rsidR="008C6907">
        <w:rPr>
          <w:rFonts w:cs="Times New Roman"/>
          <w:szCs w:val="28"/>
        </w:rPr>
        <w:t xml:space="preserve">ьна партія є інтоноційно важкою та поетичний текст є дорослий.  </w:t>
      </w:r>
      <w:r w:rsidR="00CE0B21">
        <w:rPr>
          <w:rFonts w:cs="Times New Roman"/>
          <w:szCs w:val="28"/>
        </w:rPr>
        <w:t>Динаміка композитором не вказана.</w:t>
      </w:r>
    </w:p>
    <w:p w14:paraId="323AA06E" w14:textId="29102747" w:rsidR="005662C6" w:rsidRPr="003B5B3F" w:rsidRDefault="005662C6" w:rsidP="005662C6">
      <w:pPr>
        <w:spacing w:after="0" w:line="360" w:lineRule="auto"/>
        <w:ind w:firstLine="709"/>
        <w:jc w:val="both"/>
        <w:rPr>
          <w:rFonts w:cs="Times New Roman"/>
          <w:szCs w:val="28"/>
        </w:rPr>
      </w:pPr>
      <w:r>
        <w:rPr>
          <w:rFonts w:cs="Times New Roman"/>
          <w:szCs w:val="28"/>
        </w:rPr>
        <w:t>Під час вивчення твор</w:t>
      </w:r>
      <w:r w:rsidR="00D37B65">
        <w:rPr>
          <w:rFonts w:cs="Times New Roman"/>
          <w:szCs w:val="28"/>
        </w:rPr>
        <w:t xml:space="preserve">у виникають вокальні складнощі. </w:t>
      </w:r>
      <w:r>
        <w:rPr>
          <w:rFonts w:cs="Times New Roman"/>
          <w:szCs w:val="28"/>
        </w:rPr>
        <w:t>Основною проблематикою твору для молодих виконавців виступає саме проблема невирівняних регістрів, через часті стрибки на кварти, сексти певних фраз</w:t>
      </w:r>
      <w:r w:rsidRPr="003B5B3F">
        <w:rPr>
          <w:rFonts w:cs="Times New Roman"/>
          <w:szCs w:val="28"/>
        </w:rPr>
        <w:t>:</w:t>
      </w:r>
      <w:r w:rsidR="00111362">
        <w:rPr>
          <w:rFonts w:cs="Times New Roman"/>
          <w:szCs w:val="28"/>
        </w:rPr>
        <w:t xml:space="preserve"> (Додаток В, приклад 12</w:t>
      </w:r>
      <w:r w:rsidRPr="00237B4D">
        <w:rPr>
          <w:rFonts w:cs="Times New Roman"/>
          <w:szCs w:val="28"/>
        </w:rPr>
        <w:t>, с.</w:t>
      </w:r>
      <w:r w:rsidR="00487AC0">
        <w:rPr>
          <w:rFonts w:cs="Times New Roman"/>
          <w:szCs w:val="28"/>
        </w:rPr>
        <w:t xml:space="preserve"> 70</w:t>
      </w:r>
      <w:r w:rsidRPr="00237B4D">
        <w:rPr>
          <w:rFonts w:cs="Times New Roman"/>
          <w:szCs w:val="28"/>
        </w:rPr>
        <w:t>).</w:t>
      </w:r>
    </w:p>
    <w:p w14:paraId="031882EE" w14:textId="721FF2FD" w:rsidR="005662C6" w:rsidRDefault="005662C6" w:rsidP="008C6907">
      <w:pPr>
        <w:spacing w:after="0" w:line="360" w:lineRule="auto"/>
        <w:ind w:firstLine="709"/>
        <w:jc w:val="both"/>
        <w:rPr>
          <w:rFonts w:cs="Times New Roman"/>
          <w:szCs w:val="28"/>
        </w:rPr>
      </w:pPr>
      <w:r>
        <w:rPr>
          <w:rFonts w:cs="Times New Roman"/>
          <w:szCs w:val="28"/>
        </w:rPr>
        <w:t>Як зазначає у своїй науковій праці О. Стахевич, задля правильного п</w:t>
      </w:r>
      <w:r w:rsidR="00346D98">
        <w:rPr>
          <w:rFonts w:cs="Times New Roman"/>
          <w:szCs w:val="28"/>
        </w:rPr>
        <w:t>е</w:t>
      </w:r>
      <w:r>
        <w:rPr>
          <w:rFonts w:cs="Times New Roman"/>
          <w:szCs w:val="28"/>
        </w:rPr>
        <w:t xml:space="preserve">реходу від одного регістру (грудного) до іншого (головного у жінок, фальцетного у чоловіків) потрібно використовувати старовинну манеру співу, що була популярна за часів </w:t>
      </w:r>
      <w:r>
        <w:rPr>
          <w:rFonts w:cs="Times New Roman"/>
          <w:szCs w:val="28"/>
          <w:lang w:val="en-US"/>
        </w:rPr>
        <w:t>Bel</w:t>
      </w:r>
      <w:r w:rsidRPr="003B5B3F">
        <w:rPr>
          <w:rFonts w:cs="Times New Roman"/>
          <w:szCs w:val="28"/>
        </w:rPr>
        <w:t xml:space="preserve"> </w:t>
      </w:r>
      <w:r>
        <w:rPr>
          <w:rFonts w:cs="Times New Roman"/>
          <w:szCs w:val="28"/>
          <w:lang w:val="en-US"/>
        </w:rPr>
        <w:t>Canto</w:t>
      </w:r>
      <w:r>
        <w:rPr>
          <w:rFonts w:cs="Times New Roman"/>
          <w:szCs w:val="28"/>
        </w:rPr>
        <w:t xml:space="preserve">. Ця манера полягає в зміні регістрів в центрі діапазону і спів нагадує швейцарський </w:t>
      </w:r>
      <w:r>
        <w:rPr>
          <w:rFonts w:cs="Times New Roman"/>
          <w:szCs w:val="28"/>
          <w:lang w:val="en-US"/>
        </w:rPr>
        <w:t>jodeln</w:t>
      </w:r>
      <w:r>
        <w:rPr>
          <w:rFonts w:cs="Times New Roman"/>
          <w:szCs w:val="28"/>
        </w:rPr>
        <w:t xml:space="preserve">. </w:t>
      </w:r>
      <w:r w:rsidRPr="00013F02">
        <w:rPr>
          <w:rFonts w:cs="Times New Roman"/>
          <w:szCs w:val="28"/>
        </w:rPr>
        <w:t xml:space="preserve">Цією технікою співу володіла </w:t>
      </w:r>
      <w:r>
        <w:rPr>
          <w:rFonts w:cs="Times New Roman"/>
          <w:szCs w:val="28"/>
        </w:rPr>
        <w:t>іспанська співачка К. </w:t>
      </w:r>
      <w:r w:rsidRPr="00013F02">
        <w:rPr>
          <w:rFonts w:cs="Times New Roman"/>
          <w:szCs w:val="28"/>
        </w:rPr>
        <w:t>Супервіа</w:t>
      </w:r>
      <w:r>
        <w:rPr>
          <w:rFonts w:cs="Times New Roman"/>
          <w:szCs w:val="28"/>
        </w:rPr>
        <w:t xml:space="preserve"> </w:t>
      </w:r>
      <w:r w:rsidRPr="003B5B3F">
        <w:rPr>
          <w:rFonts w:cs="Times New Roman"/>
          <w:szCs w:val="28"/>
        </w:rPr>
        <w:t>[</w:t>
      </w:r>
      <w:r w:rsidR="004D1E56">
        <w:rPr>
          <w:rFonts w:cs="Times New Roman"/>
          <w:szCs w:val="28"/>
        </w:rPr>
        <w:t>32</w:t>
      </w:r>
      <w:r>
        <w:rPr>
          <w:rFonts w:cs="Times New Roman"/>
          <w:szCs w:val="28"/>
        </w:rPr>
        <w:t xml:space="preserve">, </w:t>
      </w:r>
      <w:r w:rsidRPr="008C6907">
        <w:rPr>
          <w:rFonts w:cs="Times New Roman"/>
          <w:i/>
          <w:szCs w:val="28"/>
        </w:rPr>
        <w:t>49</w:t>
      </w:r>
      <w:r w:rsidRPr="003B5B3F">
        <w:rPr>
          <w:rFonts w:cs="Times New Roman"/>
          <w:szCs w:val="28"/>
        </w:rPr>
        <w:t>]</w:t>
      </w:r>
      <w:r>
        <w:rPr>
          <w:rFonts w:cs="Times New Roman"/>
          <w:szCs w:val="28"/>
        </w:rPr>
        <w:t xml:space="preserve">. Тож, задля вирішення цієї проблеми можливо використовувати таку манеру. </w:t>
      </w:r>
    </w:p>
    <w:p w14:paraId="1CB8D503" w14:textId="03444684" w:rsidR="008C6907" w:rsidRDefault="008C6907" w:rsidP="008C6907">
      <w:pPr>
        <w:spacing w:after="0" w:line="360" w:lineRule="auto"/>
        <w:ind w:firstLine="709"/>
        <w:jc w:val="both"/>
        <w:rPr>
          <w:rFonts w:cs="Times New Roman"/>
          <w:szCs w:val="28"/>
        </w:rPr>
      </w:pPr>
      <w:r>
        <w:rPr>
          <w:rFonts w:cs="Times New Roman"/>
          <w:szCs w:val="28"/>
        </w:rPr>
        <w:t>Виконання цього твору має бути</w:t>
      </w:r>
      <w:r w:rsidRPr="00BD71F8">
        <w:rPr>
          <w:rFonts w:cs="Times New Roman"/>
          <w:szCs w:val="28"/>
        </w:rPr>
        <w:t xml:space="preserve"> </w:t>
      </w:r>
      <w:r>
        <w:rPr>
          <w:rFonts w:cs="Times New Roman"/>
          <w:szCs w:val="28"/>
        </w:rPr>
        <w:t>грайливим, другий куплет твору в певній мірі пришвидшу</w:t>
      </w:r>
      <w:r w:rsidR="00346D98">
        <w:rPr>
          <w:rFonts w:cs="Times New Roman"/>
          <w:szCs w:val="28"/>
        </w:rPr>
        <w:t>є темп та підкреслює плинність людського життя</w:t>
      </w:r>
      <w:r>
        <w:rPr>
          <w:rFonts w:cs="Times New Roman"/>
          <w:szCs w:val="28"/>
        </w:rPr>
        <w:t>, з диханням у виконавців не буде проблем, адже воно точно розп</w:t>
      </w:r>
      <w:r w:rsidR="00346D98">
        <w:rPr>
          <w:rFonts w:cs="Times New Roman"/>
          <w:szCs w:val="28"/>
        </w:rPr>
        <w:t>оділяється</w:t>
      </w:r>
      <w:r w:rsidR="00AF7F0E">
        <w:rPr>
          <w:rFonts w:cs="Times New Roman"/>
          <w:szCs w:val="28"/>
        </w:rPr>
        <w:t xml:space="preserve"> по фразам, по 4 такти. </w:t>
      </w:r>
      <w:r>
        <w:rPr>
          <w:rFonts w:cs="Times New Roman"/>
          <w:szCs w:val="28"/>
        </w:rPr>
        <w:t>Особливу увагу потрібно приділити чистій інтонації та фразуванню, адже саме це є технічно непростим моментом. Так само обов</w:t>
      </w:r>
      <w:r w:rsidRPr="003B5B3F">
        <w:rPr>
          <w:rFonts w:cs="Times New Roman"/>
          <w:szCs w:val="28"/>
        </w:rPr>
        <w:t>’</w:t>
      </w:r>
      <w:r>
        <w:rPr>
          <w:rFonts w:cs="Times New Roman"/>
          <w:szCs w:val="28"/>
        </w:rPr>
        <w:t>язково потрібно осмислити поетичний текст твору, адже в</w:t>
      </w:r>
      <w:r w:rsidR="00603B2B">
        <w:rPr>
          <w:rFonts w:cs="Times New Roman"/>
          <w:szCs w:val="28"/>
        </w:rPr>
        <w:t xml:space="preserve">ін містить дуже глибокий сенс. </w:t>
      </w:r>
    </w:p>
    <w:p w14:paraId="79D09769" w14:textId="38D149DF" w:rsidR="008C6907" w:rsidRDefault="008C6907" w:rsidP="008C6907">
      <w:pPr>
        <w:spacing w:after="0" w:line="360" w:lineRule="auto"/>
        <w:ind w:firstLine="709"/>
        <w:jc w:val="both"/>
        <w:rPr>
          <w:rFonts w:cs="Times New Roman"/>
          <w:szCs w:val="28"/>
        </w:rPr>
      </w:pPr>
      <w:r>
        <w:rPr>
          <w:rFonts w:cs="Times New Roman"/>
          <w:szCs w:val="28"/>
        </w:rPr>
        <w:t>№ 4</w:t>
      </w:r>
      <w:r w:rsidR="00CD7193">
        <w:rPr>
          <w:rFonts w:cs="Times New Roman"/>
          <w:szCs w:val="28"/>
        </w:rPr>
        <w:t>.</w:t>
      </w:r>
      <w:r>
        <w:rPr>
          <w:rFonts w:cs="Times New Roman"/>
          <w:szCs w:val="28"/>
        </w:rPr>
        <w:t xml:space="preserve"> «Рекрутська</w:t>
      </w:r>
      <w:r w:rsidR="00CD7193">
        <w:rPr>
          <w:rFonts w:cs="Times New Roman"/>
          <w:szCs w:val="28"/>
        </w:rPr>
        <w:t xml:space="preserve"> пісня»</w:t>
      </w:r>
    </w:p>
    <w:p w14:paraId="524D8BFF" w14:textId="77777777" w:rsidR="008C6907" w:rsidRDefault="008C6907" w:rsidP="008C6907">
      <w:pPr>
        <w:spacing w:after="0" w:line="360" w:lineRule="auto"/>
        <w:ind w:firstLine="709"/>
        <w:jc w:val="both"/>
        <w:rPr>
          <w:rFonts w:cs="Times New Roman"/>
          <w:szCs w:val="28"/>
        </w:rPr>
      </w:pPr>
      <w:r>
        <w:rPr>
          <w:rFonts w:cs="Times New Roman"/>
          <w:szCs w:val="28"/>
        </w:rPr>
        <w:t xml:space="preserve">Вірш «Рекрутська пісня» був написаний у 1968 році, складається з чотирьох восьмивіршів. </w:t>
      </w:r>
    </w:p>
    <w:p w14:paraId="040086A3" w14:textId="7F9CB253" w:rsidR="008C6907" w:rsidRDefault="008C6907" w:rsidP="008C6907">
      <w:pPr>
        <w:spacing w:after="0" w:line="360" w:lineRule="auto"/>
        <w:ind w:firstLine="709"/>
        <w:jc w:val="both"/>
        <w:rPr>
          <w:rFonts w:cs="Times New Roman"/>
          <w:szCs w:val="28"/>
        </w:rPr>
      </w:pPr>
      <w:r>
        <w:rPr>
          <w:rFonts w:cs="Times New Roman"/>
          <w:szCs w:val="28"/>
        </w:rPr>
        <w:lastRenderedPageBreak/>
        <w:t xml:space="preserve">Цей твір є певний </w:t>
      </w:r>
      <w:r w:rsidRPr="00E4472A">
        <w:rPr>
          <w:rFonts w:cs="Times New Roman"/>
          <w:szCs w:val="28"/>
        </w:rPr>
        <w:t>роздум</w:t>
      </w:r>
      <w:r>
        <w:rPr>
          <w:rFonts w:cs="Times New Roman"/>
          <w:szCs w:val="28"/>
        </w:rPr>
        <w:t xml:space="preserve"> про швидкоплинність життя, випадковість різних подій, </w:t>
      </w:r>
      <w:r w:rsidRPr="00E4472A">
        <w:rPr>
          <w:rFonts w:cs="Times New Roman"/>
          <w:szCs w:val="28"/>
        </w:rPr>
        <w:t>необхідність цінувати кожну хвилину,</w:t>
      </w:r>
      <w:r>
        <w:rPr>
          <w:rFonts w:cs="Times New Roman"/>
          <w:szCs w:val="28"/>
        </w:rPr>
        <w:t xml:space="preserve"> </w:t>
      </w:r>
      <w:r w:rsidRPr="00E4472A">
        <w:rPr>
          <w:rFonts w:cs="Times New Roman"/>
          <w:szCs w:val="28"/>
        </w:rPr>
        <w:t>адже сьогодні ти щасливий від кохання,</w:t>
      </w:r>
      <w:r>
        <w:rPr>
          <w:rFonts w:cs="Times New Roman"/>
          <w:szCs w:val="28"/>
        </w:rPr>
        <w:t xml:space="preserve"> </w:t>
      </w:r>
      <w:r w:rsidRPr="00E4472A">
        <w:rPr>
          <w:rFonts w:cs="Times New Roman"/>
          <w:szCs w:val="28"/>
        </w:rPr>
        <w:t>р</w:t>
      </w:r>
      <w:r w:rsidR="00D37B65">
        <w:rPr>
          <w:rFonts w:cs="Times New Roman"/>
          <w:szCs w:val="28"/>
        </w:rPr>
        <w:t>адієш від спілкування з сім</w:t>
      </w:r>
      <w:r w:rsidR="00D37B65" w:rsidRPr="00536324">
        <w:rPr>
          <w:rFonts w:cs="Times New Roman"/>
          <w:szCs w:val="28"/>
        </w:rPr>
        <w:t>’</w:t>
      </w:r>
      <w:r>
        <w:rPr>
          <w:rFonts w:cs="Times New Roman"/>
          <w:szCs w:val="28"/>
        </w:rPr>
        <w:t xml:space="preserve">єю, </w:t>
      </w:r>
      <w:r w:rsidRPr="00E4472A">
        <w:rPr>
          <w:rFonts w:cs="Times New Roman"/>
          <w:szCs w:val="28"/>
        </w:rPr>
        <w:t>завтра тебе вже немає</w:t>
      </w:r>
      <w:r>
        <w:rPr>
          <w:rFonts w:cs="Times New Roman"/>
          <w:szCs w:val="28"/>
        </w:rPr>
        <w:t xml:space="preserve">. </w:t>
      </w:r>
      <w:r w:rsidRPr="00E4472A">
        <w:rPr>
          <w:rFonts w:cs="Times New Roman"/>
          <w:szCs w:val="28"/>
        </w:rPr>
        <w:t>Кожен куплет має 8 рядків,</w:t>
      </w:r>
      <w:r>
        <w:rPr>
          <w:rFonts w:cs="Times New Roman"/>
          <w:szCs w:val="28"/>
        </w:rPr>
        <w:t xml:space="preserve"> перші три рядки</w:t>
      </w:r>
      <w:r w:rsidRPr="00E4472A">
        <w:rPr>
          <w:rFonts w:cs="Times New Roman"/>
          <w:szCs w:val="28"/>
        </w:rPr>
        <w:t xml:space="preserve"> та</w:t>
      </w:r>
      <w:r>
        <w:rPr>
          <w:rFonts w:cs="Times New Roman"/>
          <w:szCs w:val="28"/>
        </w:rPr>
        <w:t xml:space="preserve"> п</w:t>
      </w:r>
      <w:r w:rsidRPr="003B5B3F">
        <w:rPr>
          <w:rFonts w:cs="Times New Roman"/>
          <w:szCs w:val="28"/>
        </w:rPr>
        <w:t>’</w:t>
      </w:r>
      <w:r w:rsidR="00D37B65">
        <w:rPr>
          <w:rFonts w:cs="Times New Roman"/>
          <w:szCs w:val="28"/>
        </w:rPr>
        <w:t>ятий, сьомий рядок</w:t>
      </w:r>
      <w:r>
        <w:rPr>
          <w:rFonts w:cs="Times New Roman"/>
          <w:szCs w:val="28"/>
        </w:rPr>
        <w:t xml:space="preserve"> </w:t>
      </w:r>
      <w:r w:rsidR="00346D98" w:rsidRPr="009307E4">
        <w:rPr>
          <w:rFonts w:cs="Times New Roman"/>
          <w:szCs w:val="28"/>
        </w:rPr>
        <w:t>–</w:t>
      </w:r>
      <w:r>
        <w:rPr>
          <w:rFonts w:cs="Times New Roman"/>
          <w:szCs w:val="28"/>
        </w:rPr>
        <w:t xml:space="preserve"> парна рима, четвертий </w:t>
      </w:r>
      <w:r w:rsidRPr="00E4472A">
        <w:rPr>
          <w:rFonts w:cs="Times New Roman"/>
          <w:szCs w:val="28"/>
        </w:rPr>
        <w:t xml:space="preserve">та </w:t>
      </w:r>
      <w:r>
        <w:rPr>
          <w:rFonts w:cs="Times New Roman"/>
          <w:szCs w:val="28"/>
        </w:rPr>
        <w:t>восьмий кільцева</w:t>
      </w:r>
      <w:r w:rsidRPr="00E4472A">
        <w:rPr>
          <w:rFonts w:cs="Times New Roman"/>
          <w:szCs w:val="28"/>
        </w:rPr>
        <w:t>,</w:t>
      </w:r>
      <w:r>
        <w:rPr>
          <w:rFonts w:cs="Times New Roman"/>
          <w:szCs w:val="28"/>
        </w:rPr>
        <w:t xml:space="preserve"> </w:t>
      </w:r>
      <w:r w:rsidRPr="00E4472A">
        <w:rPr>
          <w:rFonts w:cs="Times New Roman"/>
          <w:szCs w:val="28"/>
        </w:rPr>
        <w:t>повтор</w:t>
      </w:r>
      <w:r>
        <w:rPr>
          <w:rFonts w:cs="Times New Roman"/>
          <w:szCs w:val="28"/>
        </w:rPr>
        <w:t xml:space="preserve"> «ать два» </w:t>
      </w:r>
      <w:r w:rsidRPr="00E4472A">
        <w:rPr>
          <w:rFonts w:cs="Times New Roman"/>
          <w:szCs w:val="28"/>
        </w:rPr>
        <w:t>створюють маршовий ритм</w:t>
      </w:r>
      <w:r>
        <w:rPr>
          <w:rFonts w:cs="Times New Roman"/>
          <w:szCs w:val="28"/>
        </w:rPr>
        <w:t>.</w:t>
      </w:r>
    </w:p>
    <w:p w14:paraId="2339DC41" w14:textId="1C0DBC8E" w:rsidR="008C6907" w:rsidRDefault="008C6907" w:rsidP="008C6907">
      <w:pPr>
        <w:spacing w:after="0" w:line="360" w:lineRule="auto"/>
        <w:ind w:firstLine="709"/>
        <w:jc w:val="both"/>
        <w:rPr>
          <w:rFonts w:cs="Times New Roman"/>
          <w:szCs w:val="28"/>
        </w:rPr>
      </w:pPr>
      <w:r>
        <w:rPr>
          <w:rFonts w:cs="Times New Roman"/>
          <w:szCs w:val="28"/>
        </w:rPr>
        <w:t xml:space="preserve">«Рекрутська пісня» написана в традиційній куплетній формі, складається з трьох куплетів, кожний куплет по 24 такти, так само містить </w:t>
      </w:r>
      <w:r w:rsidR="00CE0B21">
        <w:rPr>
          <w:rFonts w:cs="Times New Roman"/>
          <w:szCs w:val="28"/>
        </w:rPr>
        <w:t>фортепіанни</w:t>
      </w:r>
      <w:r>
        <w:rPr>
          <w:rFonts w:cs="Times New Roman"/>
          <w:szCs w:val="28"/>
        </w:rPr>
        <w:t>й вступ 4 такти та заключення 1 такт (</w:t>
      </w:r>
      <w:r w:rsidRPr="00776AC9">
        <w:rPr>
          <w:rFonts w:cs="Times New Roman"/>
          <w:szCs w:val="28"/>
        </w:rPr>
        <w:t>Додаток В, приклад</w:t>
      </w:r>
      <w:r w:rsidR="00EB7C83">
        <w:rPr>
          <w:rFonts w:cs="Times New Roman"/>
          <w:szCs w:val="28"/>
        </w:rPr>
        <w:t xml:space="preserve"> 13 ,14</w:t>
      </w:r>
      <w:r>
        <w:rPr>
          <w:rFonts w:cs="Times New Roman"/>
          <w:szCs w:val="28"/>
        </w:rPr>
        <w:t xml:space="preserve"> с.</w:t>
      </w:r>
      <w:r w:rsidR="00776AC9" w:rsidRPr="00536324">
        <w:rPr>
          <w:rFonts w:cs="Times New Roman"/>
          <w:szCs w:val="28"/>
        </w:rPr>
        <w:t xml:space="preserve"> </w:t>
      </w:r>
      <w:r w:rsidR="00487AC0">
        <w:rPr>
          <w:rFonts w:cs="Times New Roman"/>
          <w:szCs w:val="28"/>
        </w:rPr>
        <w:t>70-71</w:t>
      </w:r>
      <w:r>
        <w:rPr>
          <w:rFonts w:cs="Times New Roman"/>
          <w:szCs w:val="28"/>
        </w:rPr>
        <w:t xml:space="preserve">). </w:t>
      </w:r>
    </w:p>
    <w:p w14:paraId="7DC37690" w14:textId="7135375C" w:rsidR="008C6907" w:rsidRDefault="008C6907" w:rsidP="008C6907">
      <w:pPr>
        <w:spacing w:after="0" w:line="360" w:lineRule="auto"/>
        <w:ind w:firstLine="709"/>
        <w:jc w:val="both"/>
        <w:rPr>
          <w:rFonts w:cs="Times New Roman"/>
          <w:szCs w:val="28"/>
        </w:rPr>
      </w:pPr>
      <w:r>
        <w:rPr>
          <w:rFonts w:cs="Times New Roman"/>
          <w:szCs w:val="28"/>
        </w:rPr>
        <w:t>Кожний куплет складається з двох періодів, кожний з</w:t>
      </w:r>
      <w:r w:rsidR="00AF7F0E">
        <w:rPr>
          <w:rFonts w:cs="Times New Roman"/>
          <w:szCs w:val="28"/>
        </w:rPr>
        <w:t xml:space="preserve"> яких має два речення (16+16).</w:t>
      </w:r>
      <w:r>
        <w:rPr>
          <w:rFonts w:cs="Times New Roman"/>
          <w:szCs w:val="28"/>
        </w:rPr>
        <w:t xml:space="preserve"> Основна тема цього твору сповнена стрибками та хвилеподібною мелодією </w:t>
      </w:r>
      <w:r w:rsidR="00EB7C83">
        <w:rPr>
          <w:rFonts w:cs="Times New Roman"/>
          <w:szCs w:val="28"/>
        </w:rPr>
        <w:t>(Додаток В, приклад 15</w:t>
      </w:r>
      <w:r w:rsidRPr="00C201A1">
        <w:rPr>
          <w:rFonts w:cs="Times New Roman"/>
          <w:szCs w:val="28"/>
        </w:rPr>
        <w:t xml:space="preserve">, с. </w:t>
      </w:r>
      <w:r w:rsidR="00487AC0">
        <w:rPr>
          <w:rFonts w:cs="Times New Roman"/>
          <w:szCs w:val="28"/>
        </w:rPr>
        <w:t>71</w:t>
      </w:r>
      <w:r w:rsidRPr="00C201A1">
        <w:rPr>
          <w:rFonts w:cs="Times New Roman"/>
          <w:szCs w:val="28"/>
        </w:rPr>
        <w:t>).</w:t>
      </w:r>
    </w:p>
    <w:p w14:paraId="4EA8610E" w14:textId="572CB8A3" w:rsidR="008C6907" w:rsidRPr="003E16B9" w:rsidRDefault="008C6907" w:rsidP="008C6907">
      <w:pPr>
        <w:spacing w:after="0" w:line="360" w:lineRule="auto"/>
        <w:ind w:firstLine="709"/>
        <w:jc w:val="both"/>
        <w:rPr>
          <w:rFonts w:cs="Times New Roman"/>
          <w:szCs w:val="28"/>
        </w:rPr>
      </w:pPr>
      <w:r>
        <w:rPr>
          <w:rFonts w:cs="Times New Roman"/>
          <w:szCs w:val="28"/>
        </w:rPr>
        <w:t>Основна тональність ‒ В</w:t>
      </w:r>
      <w:r w:rsidRPr="003B5B3F">
        <w:rPr>
          <w:rFonts w:cs="Times New Roman"/>
          <w:szCs w:val="28"/>
        </w:rPr>
        <w:t>-</w:t>
      </w:r>
      <w:r>
        <w:rPr>
          <w:rFonts w:cs="Times New Roman"/>
          <w:szCs w:val="28"/>
          <w:lang w:val="en-US"/>
        </w:rPr>
        <w:t>dur</w:t>
      </w:r>
      <w:r>
        <w:rPr>
          <w:rFonts w:cs="Times New Roman"/>
          <w:szCs w:val="28"/>
        </w:rPr>
        <w:t>, у творі міститься багато нетипових поєднань гармонії, модуляції в споріднені</w:t>
      </w:r>
      <w:r w:rsidRPr="003B5B3F">
        <w:rPr>
          <w:rFonts w:cs="Times New Roman"/>
          <w:szCs w:val="28"/>
        </w:rPr>
        <w:t xml:space="preserve"> </w:t>
      </w:r>
      <w:r>
        <w:rPr>
          <w:rFonts w:cs="Times New Roman"/>
          <w:szCs w:val="28"/>
        </w:rPr>
        <w:t>та далекі тональності</w:t>
      </w:r>
      <w:r w:rsidRPr="003B5B3F">
        <w:rPr>
          <w:rFonts w:cs="Times New Roman"/>
          <w:szCs w:val="28"/>
        </w:rPr>
        <w:t xml:space="preserve">: </w:t>
      </w:r>
      <w:r>
        <w:rPr>
          <w:rFonts w:cs="Times New Roman"/>
          <w:szCs w:val="28"/>
          <w:lang w:val="en-US"/>
        </w:rPr>
        <w:t>As</w:t>
      </w:r>
      <w:r w:rsidRPr="003B5B3F">
        <w:rPr>
          <w:rFonts w:cs="Times New Roman"/>
          <w:szCs w:val="28"/>
        </w:rPr>
        <w:t>-</w:t>
      </w:r>
      <w:r>
        <w:rPr>
          <w:rFonts w:cs="Times New Roman"/>
          <w:szCs w:val="28"/>
          <w:lang w:val="en-US"/>
        </w:rPr>
        <w:t>dur</w:t>
      </w:r>
      <w:r w:rsidRPr="003B5B3F">
        <w:rPr>
          <w:rFonts w:cs="Times New Roman"/>
          <w:szCs w:val="28"/>
        </w:rPr>
        <w:t xml:space="preserve">, </w:t>
      </w:r>
      <w:r>
        <w:rPr>
          <w:rFonts w:cs="Times New Roman"/>
          <w:szCs w:val="28"/>
          <w:lang w:val="en-US"/>
        </w:rPr>
        <w:t>f</w:t>
      </w:r>
      <w:r w:rsidRPr="003B5B3F">
        <w:rPr>
          <w:rFonts w:cs="Times New Roman"/>
          <w:szCs w:val="28"/>
        </w:rPr>
        <w:t>-</w:t>
      </w:r>
      <w:r>
        <w:rPr>
          <w:rFonts w:cs="Times New Roman"/>
          <w:szCs w:val="28"/>
          <w:lang w:val="en-US"/>
        </w:rPr>
        <w:t>moll</w:t>
      </w:r>
      <w:r w:rsidRPr="003B5B3F">
        <w:rPr>
          <w:rFonts w:cs="Times New Roman"/>
          <w:szCs w:val="28"/>
        </w:rPr>
        <w:t>.</w:t>
      </w:r>
      <w:r w:rsidR="00517D40">
        <w:rPr>
          <w:rFonts w:cs="Times New Roman"/>
          <w:szCs w:val="28"/>
          <w:lang w:val="uk-UA"/>
        </w:rPr>
        <w:t xml:space="preserve"> </w:t>
      </w:r>
      <w:r>
        <w:rPr>
          <w:rFonts w:cs="Times New Roman"/>
          <w:szCs w:val="28"/>
        </w:rPr>
        <w:t xml:space="preserve">Твір написаний в жанрі маршу. </w:t>
      </w:r>
    </w:p>
    <w:p w14:paraId="2CA041E9" w14:textId="41D1A5BD" w:rsidR="008C6907" w:rsidRDefault="008C6907" w:rsidP="008C6907">
      <w:pPr>
        <w:spacing w:after="0" w:line="360" w:lineRule="auto"/>
        <w:ind w:firstLine="709"/>
        <w:jc w:val="both"/>
        <w:rPr>
          <w:rFonts w:cs="Times New Roman"/>
          <w:szCs w:val="28"/>
        </w:rPr>
      </w:pPr>
      <w:r>
        <w:rPr>
          <w:rFonts w:cs="Times New Roman"/>
          <w:szCs w:val="28"/>
        </w:rPr>
        <w:t>Інтрументальна партія сповнена синкопами, тонічними тризвуками, септакордами. Впродовж твору зберігається</w:t>
      </w:r>
      <w:r w:rsidR="00CE0B21">
        <w:rPr>
          <w:rFonts w:cs="Times New Roman"/>
          <w:szCs w:val="28"/>
        </w:rPr>
        <w:t xml:space="preserve"> один ритмічний малюнок, розширю</w:t>
      </w:r>
      <w:r>
        <w:rPr>
          <w:rFonts w:cs="Times New Roman"/>
          <w:szCs w:val="28"/>
        </w:rPr>
        <w:t xml:space="preserve">ється він лише під кінець твору. В партії багато альтерованих нот та стрибків. </w:t>
      </w:r>
    </w:p>
    <w:p w14:paraId="1B0D49BC" w14:textId="2907ABBB" w:rsidR="008C6907" w:rsidRDefault="008C6907" w:rsidP="008C6907">
      <w:pPr>
        <w:spacing w:after="0" w:line="360" w:lineRule="auto"/>
        <w:ind w:firstLine="709"/>
        <w:jc w:val="both"/>
        <w:rPr>
          <w:rFonts w:cs="Times New Roman"/>
          <w:szCs w:val="28"/>
        </w:rPr>
      </w:pPr>
      <w:r>
        <w:rPr>
          <w:rFonts w:cs="Times New Roman"/>
          <w:szCs w:val="28"/>
        </w:rPr>
        <w:t>Вокальна партія є однорідною, проте сповнена альтерованими нотами, дубль-дієзами, яскраво підкреслюється жанр маршу на словах</w:t>
      </w:r>
      <w:r w:rsidRPr="003B5B3F">
        <w:rPr>
          <w:rFonts w:cs="Times New Roman"/>
          <w:szCs w:val="28"/>
        </w:rPr>
        <w:t>:</w:t>
      </w:r>
      <w:r>
        <w:rPr>
          <w:rFonts w:cs="Times New Roman"/>
          <w:szCs w:val="28"/>
        </w:rPr>
        <w:t xml:space="preserve"> «Ать-два, Ать-два». Так само автором зазначені динамічні відтінки та темпи, тому їх потрібно обов</w:t>
      </w:r>
      <w:r w:rsidRPr="003B5B3F">
        <w:rPr>
          <w:rFonts w:cs="Times New Roman"/>
          <w:szCs w:val="28"/>
        </w:rPr>
        <w:t>’</w:t>
      </w:r>
      <w:r>
        <w:rPr>
          <w:rFonts w:cs="Times New Roman"/>
          <w:szCs w:val="28"/>
        </w:rPr>
        <w:t xml:space="preserve">язково виконувати. </w:t>
      </w:r>
      <w:r w:rsidRPr="009307E4">
        <w:rPr>
          <w:rFonts w:cs="Times New Roman"/>
          <w:szCs w:val="28"/>
        </w:rPr>
        <w:t>Діапазон вокальної партії сягає –</w:t>
      </w:r>
      <w:r w:rsidRPr="003B5B3F">
        <w:rPr>
          <w:rFonts w:cs="Times New Roman"/>
          <w:szCs w:val="28"/>
        </w:rPr>
        <w:t xml:space="preserve"> </w:t>
      </w:r>
      <w:r>
        <w:rPr>
          <w:rFonts w:cs="Times New Roman"/>
          <w:szCs w:val="28"/>
          <w:lang w:val="en-US"/>
        </w:rPr>
        <w:t>d</w:t>
      </w:r>
      <w:r w:rsidRPr="009307E4">
        <w:rPr>
          <w:rFonts w:cs="Times New Roman"/>
          <w:szCs w:val="28"/>
          <w:vertAlign w:val="superscript"/>
        </w:rPr>
        <w:t>1</w:t>
      </w:r>
      <w:r>
        <w:rPr>
          <w:rFonts w:cs="Times New Roman"/>
          <w:szCs w:val="28"/>
        </w:rPr>
        <w:t xml:space="preserve"> </w:t>
      </w:r>
      <w:r w:rsidRPr="009307E4">
        <w:rPr>
          <w:rFonts w:cs="Times New Roman"/>
          <w:szCs w:val="28"/>
        </w:rPr>
        <w:t xml:space="preserve">до </w:t>
      </w:r>
      <w:r w:rsidRPr="003B5B3F">
        <w:rPr>
          <w:rFonts w:cs="Times New Roman"/>
          <w:szCs w:val="28"/>
        </w:rPr>
        <w:t>е</w:t>
      </w:r>
      <w:r w:rsidRPr="003B5B3F">
        <w:rPr>
          <w:rFonts w:cs="Times New Roman"/>
          <w:szCs w:val="28"/>
          <w:vertAlign w:val="superscript"/>
        </w:rPr>
        <w:t>2</w:t>
      </w:r>
      <w:r w:rsidRPr="003B5B3F">
        <w:rPr>
          <w:rFonts w:cs="Times New Roman"/>
          <w:szCs w:val="28"/>
        </w:rPr>
        <w:t xml:space="preserve">. </w:t>
      </w:r>
      <w:r w:rsidRPr="009307E4">
        <w:rPr>
          <w:rFonts w:cs="Times New Roman"/>
          <w:szCs w:val="28"/>
        </w:rPr>
        <w:t xml:space="preserve">Цей твір може виконувати </w:t>
      </w:r>
      <w:r w:rsidRPr="009307E4">
        <w:rPr>
          <w:rFonts w:cs="Times New Roman"/>
          <w:i/>
          <w:szCs w:val="28"/>
          <w:lang w:val="en-US"/>
        </w:rPr>
        <w:t>mezzo</w:t>
      </w:r>
      <w:r w:rsidRPr="003B5B3F">
        <w:rPr>
          <w:rFonts w:cs="Times New Roman"/>
          <w:i/>
          <w:szCs w:val="28"/>
        </w:rPr>
        <w:t>-</w:t>
      </w:r>
      <w:r w:rsidRPr="009307E4">
        <w:rPr>
          <w:rFonts w:cs="Times New Roman"/>
          <w:i/>
          <w:szCs w:val="28"/>
          <w:lang w:val="en-US"/>
        </w:rPr>
        <w:t>soprano</w:t>
      </w:r>
      <w:r w:rsidRPr="003B5B3F">
        <w:rPr>
          <w:rFonts w:cs="Times New Roman"/>
          <w:i/>
          <w:szCs w:val="28"/>
        </w:rPr>
        <w:t xml:space="preserve"> </w:t>
      </w:r>
      <w:r w:rsidRPr="009307E4">
        <w:rPr>
          <w:rFonts w:cs="Times New Roman"/>
          <w:szCs w:val="28"/>
        </w:rPr>
        <w:t xml:space="preserve">або </w:t>
      </w:r>
      <w:r>
        <w:rPr>
          <w:rFonts w:cs="Times New Roman"/>
          <w:i/>
          <w:szCs w:val="28"/>
          <w:lang w:val="en-US"/>
        </w:rPr>
        <w:t>soprano</w:t>
      </w:r>
      <w:r w:rsidRPr="003B5B3F">
        <w:rPr>
          <w:rFonts w:cs="Times New Roman"/>
          <w:i/>
          <w:szCs w:val="28"/>
        </w:rPr>
        <w:t xml:space="preserve">. </w:t>
      </w:r>
      <w:r w:rsidRPr="009307E4">
        <w:rPr>
          <w:rFonts w:cs="Times New Roman"/>
          <w:szCs w:val="28"/>
        </w:rPr>
        <w:t xml:space="preserve">Кульмінація у творі досягається завдяки динаміці </w:t>
      </w:r>
      <w:r>
        <w:rPr>
          <w:rFonts w:cs="Times New Roman"/>
          <w:szCs w:val="28"/>
        </w:rPr>
        <w:t xml:space="preserve">та стрибку на сексту. </w:t>
      </w:r>
      <w:r w:rsidRPr="009307E4">
        <w:rPr>
          <w:rFonts w:cs="Times New Roman"/>
          <w:szCs w:val="28"/>
        </w:rPr>
        <w:t>Рекоменд</w:t>
      </w:r>
      <w:r>
        <w:rPr>
          <w:rFonts w:cs="Times New Roman"/>
          <w:szCs w:val="28"/>
        </w:rPr>
        <w:t>уємо виконувати цей твір саме сту</w:t>
      </w:r>
      <w:r w:rsidR="00CE0B21">
        <w:rPr>
          <w:rFonts w:cs="Times New Roman"/>
          <w:szCs w:val="28"/>
        </w:rPr>
        <w:t>дентам консерваторії. Динамічні відтінки композитором не зазначені.</w:t>
      </w:r>
    </w:p>
    <w:p w14:paraId="070588DD" w14:textId="21A9106D" w:rsidR="00205A6D" w:rsidRDefault="00EB7C83" w:rsidP="00EB7C83">
      <w:pPr>
        <w:spacing w:after="0" w:line="360" w:lineRule="auto"/>
        <w:ind w:firstLine="709"/>
        <w:jc w:val="both"/>
        <w:rPr>
          <w:rFonts w:cs="Times New Roman"/>
          <w:szCs w:val="28"/>
        </w:rPr>
      </w:pPr>
      <w:r>
        <w:rPr>
          <w:rFonts w:cs="Times New Roman"/>
          <w:szCs w:val="28"/>
        </w:rPr>
        <w:t xml:space="preserve">Під час вивчення твору виникають вокальні складнощі. Основною проблематикою твору є кантилена у романсі, адже фортепіанний </w:t>
      </w:r>
      <w:r>
        <w:rPr>
          <w:rFonts w:cs="Times New Roman"/>
          <w:szCs w:val="28"/>
        </w:rPr>
        <w:lastRenderedPageBreak/>
        <w:t>акомпонемент є досить «пульсуючо-акцентний» (Додаток В, приклад 16,</w:t>
      </w:r>
      <w:r w:rsidRPr="00EB7C83">
        <w:rPr>
          <w:rFonts w:cs="Times New Roman"/>
          <w:szCs w:val="28"/>
        </w:rPr>
        <w:t xml:space="preserve"> </w:t>
      </w:r>
      <w:r w:rsidRPr="00C201A1">
        <w:rPr>
          <w:rFonts w:cs="Times New Roman"/>
          <w:szCs w:val="28"/>
        </w:rPr>
        <w:t xml:space="preserve">с. </w:t>
      </w:r>
      <w:r w:rsidR="00487AC0">
        <w:rPr>
          <w:rFonts w:cs="Times New Roman"/>
          <w:szCs w:val="28"/>
        </w:rPr>
        <w:t>72</w:t>
      </w:r>
      <w:r>
        <w:rPr>
          <w:rFonts w:cs="Times New Roman"/>
          <w:szCs w:val="28"/>
        </w:rPr>
        <w:t>).</w:t>
      </w:r>
    </w:p>
    <w:p w14:paraId="536E946D" w14:textId="6F1C15B0" w:rsidR="00EB7C83" w:rsidRDefault="00EB7C83" w:rsidP="00EB7C83">
      <w:pPr>
        <w:spacing w:after="0" w:line="360" w:lineRule="auto"/>
        <w:ind w:firstLine="709"/>
        <w:jc w:val="both"/>
        <w:rPr>
          <w:rFonts w:cs="Times New Roman"/>
          <w:szCs w:val="28"/>
        </w:rPr>
      </w:pPr>
      <w:r>
        <w:rPr>
          <w:rFonts w:cs="Times New Roman"/>
          <w:szCs w:val="28"/>
        </w:rPr>
        <w:t>Заради д</w:t>
      </w:r>
      <w:r w:rsidR="00CE0B21">
        <w:rPr>
          <w:rFonts w:cs="Times New Roman"/>
          <w:szCs w:val="28"/>
        </w:rPr>
        <w:t>осягнення кантилени у творі потріб</w:t>
      </w:r>
      <w:r>
        <w:rPr>
          <w:rFonts w:cs="Times New Roman"/>
          <w:szCs w:val="28"/>
        </w:rPr>
        <w:t>но ви</w:t>
      </w:r>
      <w:r w:rsidR="00CE0B21">
        <w:rPr>
          <w:rFonts w:cs="Times New Roman"/>
          <w:szCs w:val="28"/>
        </w:rPr>
        <w:t>користовувати «філірування звуку</w:t>
      </w:r>
      <w:r>
        <w:rPr>
          <w:rFonts w:cs="Times New Roman"/>
          <w:szCs w:val="28"/>
        </w:rPr>
        <w:t>». Як підкреслює В. Коробко у своїй праці</w:t>
      </w:r>
      <w:r w:rsidRPr="003B5B3F">
        <w:rPr>
          <w:rFonts w:cs="Times New Roman"/>
          <w:szCs w:val="28"/>
        </w:rPr>
        <w:t xml:space="preserve">: </w:t>
      </w:r>
      <w:r w:rsidR="00AF7F0E">
        <w:rPr>
          <w:rFonts w:cs="Times New Roman"/>
          <w:szCs w:val="28"/>
        </w:rPr>
        <w:t xml:space="preserve">«Філірування </w:t>
      </w:r>
      <w:r w:rsidR="00047481" w:rsidRPr="009307E4">
        <w:rPr>
          <w:rFonts w:cs="Times New Roman"/>
          <w:szCs w:val="28"/>
        </w:rPr>
        <w:t>–</w:t>
      </w:r>
      <w:r>
        <w:rPr>
          <w:rFonts w:cs="Times New Roman"/>
          <w:szCs w:val="28"/>
        </w:rPr>
        <w:t xml:space="preserve">це </w:t>
      </w:r>
      <w:r w:rsidRPr="00F2704F">
        <w:rPr>
          <w:rFonts w:cs="Times New Roman"/>
          <w:szCs w:val="28"/>
        </w:rPr>
        <w:t>прийом, без якого не може бути кантилени – основи співу. Філірування звуку будується на поступовій еластичній подачі вокально-дихальної енергі</w:t>
      </w:r>
      <w:r>
        <w:rPr>
          <w:rFonts w:cs="Times New Roman"/>
          <w:szCs w:val="28"/>
        </w:rPr>
        <w:t>ї (голосового струменя) в резо</w:t>
      </w:r>
      <w:r w:rsidRPr="00F2704F">
        <w:rPr>
          <w:rFonts w:cs="Times New Roman"/>
          <w:szCs w:val="28"/>
        </w:rPr>
        <w:t>нансовий пункт, а далі на такому ж поступ</w:t>
      </w:r>
      <w:r>
        <w:rPr>
          <w:rFonts w:cs="Times New Roman"/>
          <w:szCs w:val="28"/>
        </w:rPr>
        <w:t xml:space="preserve">овому еластичному її ослабленні» </w:t>
      </w:r>
      <w:r w:rsidRPr="003B5B3F">
        <w:rPr>
          <w:rFonts w:cs="Times New Roman"/>
          <w:szCs w:val="28"/>
        </w:rPr>
        <w:t>[</w:t>
      </w:r>
      <w:r w:rsidR="00220954">
        <w:rPr>
          <w:rFonts w:cs="Times New Roman"/>
          <w:szCs w:val="28"/>
        </w:rPr>
        <w:t>15</w:t>
      </w:r>
      <w:r>
        <w:rPr>
          <w:rFonts w:cs="Times New Roman"/>
          <w:szCs w:val="28"/>
        </w:rPr>
        <w:t>,</w:t>
      </w:r>
      <w:r w:rsidRPr="008C6907">
        <w:rPr>
          <w:rFonts w:cs="Times New Roman"/>
          <w:i/>
          <w:szCs w:val="28"/>
        </w:rPr>
        <w:t xml:space="preserve"> 291</w:t>
      </w:r>
      <w:r w:rsidR="00AF7F0E">
        <w:rPr>
          <w:rFonts w:cs="Times New Roman"/>
          <w:szCs w:val="28"/>
        </w:rPr>
        <w:t>].</w:t>
      </w:r>
      <w:r>
        <w:rPr>
          <w:rFonts w:cs="Times New Roman"/>
          <w:szCs w:val="28"/>
        </w:rPr>
        <w:t xml:space="preserve"> Опираючись на статтю науковця</w:t>
      </w:r>
      <w:r w:rsidR="00047481">
        <w:rPr>
          <w:rFonts w:cs="Times New Roman"/>
          <w:szCs w:val="28"/>
        </w:rPr>
        <w:t>,</w:t>
      </w:r>
      <w:r>
        <w:rPr>
          <w:rFonts w:cs="Times New Roman"/>
          <w:szCs w:val="28"/>
        </w:rPr>
        <w:t xml:space="preserve"> можемо стверджувати, що цей прийом є нерозривно пов</w:t>
      </w:r>
      <w:r w:rsidRPr="003B5B3F">
        <w:rPr>
          <w:rFonts w:cs="Times New Roman"/>
          <w:szCs w:val="28"/>
        </w:rPr>
        <w:t>’</w:t>
      </w:r>
      <w:r>
        <w:rPr>
          <w:rFonts w:cs="Times New Roman"/>
          <w:szCs w:val="28"/>
        </w:rPr>
        <w:t>язаний з кантиленою. Використовуючи методи філірування звуку та правильного фразування у творі «</w:t>
      </w:r>
      <w:r w:rsidR="00205A6D">
        <w:rPr>
          <w:rFonts w:cs="Times New Roman"/>
          <w:szCs w:val="28"/>
        </w:rPr>
        <w:t>Рекрутська пісня</w:t>
      </w:r>
      <w:r>
        <w:rPr>
          <w:rFonts w:cs="Times New Roman"/>
          <w:szCs w:val="28"/>
        </w:rPr>
        <w:t xml:space="preserve">» можливо вирішити проблему кантилени. </w:t>
      </w:r>
    </w:p>
    <w:p w14:paraId="67D26CB7" w14:textId="7102F84B" w:rsidR="008C6907" w:rsidRDefault="008C6907" w:rsidP="008C6907">
      <w:pPr>
        <w:spacing w:after="0" w:line="360" w:lineRule="auto"/>
        <w:ind w:firstLine="709"/>
        <w:jc w:val="both"/>
        <w:rPr>
          <w:rFonts w:cs="Times New Roman"/>
          <w:szCs w:val="28"/>
        </w:rPr>
      </w:pPr>
      <w:r>
        <w:rPr>
          <w:rFonts w:cs="Times New Roman"/>
          <w:szCs w:val="28"/>
        </w:rPr>
        <w:t>Виконання цього твору має бути доволі емоційним, так само не потрібно акцентувати кожну ноту, хоча це є марш. З диханням у виконавців не буде проблем, адже воно точно розп</w:t>
      </w:r>
      <w:r w:rsidR="00047481">
        <w:rPr>
          <w:rFonts w:cs="Times New Roman"/>
          <w:szCs w:val="28"/>
        </w:rPr>
        <w:t>оділяється</w:t>
      </w:r>
      <w:r>
        <w:rPr>
          <w:rFonts w:cs="Times New Roman"/>
          <w:szCs w:val="28"/>
        </w:rPr>
        <w:t xml:space="preserve"> по фразам</w:t>
      </w:r>
      <w:r w:rsidR="00323E78">
        <w:rPr>
          <w:rFonts w:cs="Times New Roman"/>
          <w:szCs w:val="28"/>
        </w:rPr>
        <w:t xml:space="preserve">. </w:t>
      </w:r>
      <w:r>
        <w:rPr>
          <w:rFonts w:cs="Times New Roman"/>
          <w:szCs w:val="28"/>
        </w:rPr>
        <w:t>Особливу увагу потрібно приділити інтонації та динамічним відтінкам, адже інтонаці</w:t>
      </w:r>
      <w:r w:rsidR="00AF7F0E">
        <w:rPr>
          <w:rFonts w:cs="Times New Roman"/>
          <w:szCs w:val="28"/>
        </w:rPr>
        <w:t>й</w:t>
      </w:r>
      <w:r>
        <w:rPr>
          <w:rFonts w:cs="Times New Roman"/>
          <w:szCs w:val="28"/>
        </w:rPr>
        <w:t>на частина вокальної партії є непростою та відтінки є доволі важливі для п</w:t>
      </w:r>
      <w:r w:rsidR="00323E78">
        <w:rPr>
          <w:rFonts w:cs="Times New Roman"/>
          <w:szCs w:val="28"/>
        </w:rPr>
        <w:t>равильного емоційного виконання</w:t>
      </w:r>
      <w:r>
        <w:rPr>
          <w:rFonts w:cs="Times New Roman"/>
          <w:szCs w:val="28"/>
        </w:rPr>
        <w:t>. Рекомендуємо приділити увагу дикції, адже це є</w:t>
      </w:r>
      <w:r w:rsidR="00323E78">
        <w:rPr>
          <w:rFonts w:cs="Times New Roman"/>
          <w:szCs w:val="28"/>
        </w:rPr>
        <w:t xml:space="preserve"> важливий </w:t>
      </w:r>
      <w:r w:rsidR="00AF7F0E">
        <w:rPr>
          <w:rFonts w:cs="Times New Roman"/>
          <w:szCs w:val="28"/>
        </w:rPr>
        <w:t>аспект</w:t>
      </w:r>
      <w:r w:rsidR="00323E78">
        <w:rPr>
          <w:rFonts w:cs="Times New Roman"/>
          <w:szCs w:val="28"/>
        </w:rPr>
        <w:t xml:space="preserve"> виконання. </w:t>
      </w:r>
    </w:p>
    <w:p w14:paraId="0EA183E5" w14:textId="500BB3E5" w:rsidR="008C6907" w:rsidRDefault="008C6907" w:rsidP="008C6907">
      <w:pPr>
        <w:spacing w:after="0" w:line="360" w:lineRule="auto"/>
        <w:ind w:firstLine="709"/>
        <w:jc w:val="both"/>
        <w:rPr>
          <w:rFonts w:cs="Times New Roman"/>
          <w:szCs w:val="28"/>
        </w:rPr>
      </w:pPr>
      <w:r>
        <w:rPr>
          <w:rFonts w:cs="Times New Roman"/>
          <w:szCs w:val="28"/>
        </w:rPr>
        <w:t>№ 5</w:t>
      </w:r>
      <w:r w:rsidR="00CD7193">
        <w:rPr>
          <w:rFonts w:cs="Times New Roman"/>
          <w:szCs w:val="28"/>
        </w:rPr>
        <w:t>.</w:t>
      </w:r>
      <w:r>
        <w:rPr>
          <w:rFonts w:cs="Times New Roman"/>
          <w:szCs w:val="28"/>
        </w:rPr>
        <w:t xml:space="preserve"> «Пам</w:t>
      </w:r>
      <w:r w:rsidRPr="003B5B3F">
        <w:rPr>
          <w:rFonts w:cs="Times New Roman"/>
          <w:szCs w:val="28"/>
        </w:rPr>
        <w:t>’</w:t>
      </w:r>
      <w:r>
        <w:rPr>
          <w:rFonts w:cs="Times New Roman"/>
          <w:szCs w:val="28"/>
        </w:rPr>
        <w:t>ять»</w:t>
      </w:r>
    </w:p>
    <w:p w14:paraId="654DB2BE" w14:textId="77777777" w:rsidR="008C6907" w:rsidRDefault="008C6907" w:rsidP="008C6907">
      <w:pPr>
        <w:spacing w:after="0" w:line="360" w:lineRule="auto"/>
        <w:ind w:firstLine="709"/>
        <w:jc w:val="both"/>
        <w:rPr>
          <w:rFonts w:cs="Times New Roman"/>
          <w:szCs w:val="28"/>
        </w:rPr>
      </w:pPr>
      <w:r>
        <w:rPr>
          <w:rFonts w:cs="Times New Roman"/>
          <w:szCs w:val="28"/>
        </w:rPr>
        <w:t>У</w:t>
      </w:r>
      <w:r w:rsidRPr="003D2587">
        <w:rPr>
          <w:rFonts w:cs="Times New Roman"/>
          <w:szCs w:val="28"/>
        </w:rPr>
        <w:t xml:space="preserve"> цьому вірші автор відмовився ві</w:t>
      </w:r>
      <w:r>
        <w:rPr>
          <w:rFonts w:cs="Times New Roman"/>
          <w:szCs w:val="28"/>
        </w:rPr>
        <w:t xml:space="preserve">д улюбленої форми чотири віршів. На перший погляд здається, </w:t>
      </w:r>
      <w:r w:rsidRPr="003D2587">
        <w:rPr>
          <w:rFonts w:cs="Times New Roman"/>
          <w:szCs w:val="28"/>
        </w:rPr>
        <w:t>що це проза,</w:t>
      </w:r>
      <w:r>
        <w:rPr>
          <w:rFonts w:cs="Times New Roman"/>
          <w:szCs w:val="28"/>
        </w:rPr>
        <w:t xml:space="preserve"> </w:t>
      </w:r>
      <w:r w:rsidRPr="003D2587">
        <w:rPr>
          <w:rFonts w:cs="Times New Roman"/>
          <w:szCs w:val="28"/>
        </w:rPr>
        <w:t>і лише почавши читати,</w:t>
      </w:r>
      <w:r>
        <w:rPr>
          <w:rFonts w:cs="Times New Roman"/>
          <w:szCs w:val="28"/>
        </w:rPr>
        <w:t xml:space="preserve"> </w:t>
      </w:r>
      <w:r w:rsidRPr="003D2587">
        <w:rPr>
          <w:rFonts w:cs="Times New Roman"/>
          <w:szCs w:val="28"/>
        </w:rPr>
        <w:t xml:space="preserve">розумієш особливість рими: </w:t>
      </w:r>
      <w:r>
        <w:rPr>
          <w:rFonts w:cs="Times New Roman"/>
          <w:szCs w:val="28"/>
        </w:rPr>
        <w:t>«</w:t>
      </w:r>
      <w:r w:rsidRPr="003D2587">
        <w:rPr>
          <w:rFonts w:cs="Times New Roman"/>
          <w:szCs w:val="28"/>
        </w:rPr>
        <w:t>в</w:t>
      </w:r>
      <w:r>
        <w:rPr>
          <w:rFonts w:cs="Times New Roman"/>
          <w:szCs w:val="28"/>
        </w:rPr>
        <w:t xml:space="preserve"> упор - приговор вранья - твоя». </w:t>
      </w:r>
      <w:r w:rsidRPr="003D2587">
        <w:rPr>
          <w:rFonts w:cs="Times New Roman"/>
          <w:szCs w:val="28"/>
        </w:rPr>
        <w:t>Чергування довгих рядків з</w:t>
      </w:r>
      <w:r>
        <w:rPr>
          <w:rFonts w:cs="Times New Roman"/>
          <w:szCs w:val="28"/>
        </w:rPr>
        <w:t xml:space="preserve"> короткими задає особливий ритм. </w:t>
      </w:r>
      <w:r w:rsidRPr="003D2587">
        <w:rPr>
          <w:rFonts w:cs="Times New Roman"/>
          <w:szCs w:val="28"/>
        </w:rPr>
        <w:t>Вірш філософський,</w:t>
      </w:r>
      <w:r>
        <w:rPr>
          <w:rFonts w:cs="Times New Roman"/>
          <w:szCs w:val="28"/>
        </w:rPr>
        <w:t xml:space="preserve"> написаний в формі монолога. </w:t>
      </w:r>
      <w:r w:rsidRPr="003D2587">
        <w:rPr>
          <w:rFonts w:cs="Times New Roman"/>
          <w:szCs w:val="28"/>
        </w:rPr>
        <w:t>Це роздуми про власне життя</w:t>
      </w:r>
      <w:r>
        <w:rPr>
          <w:rFonts w:cs="Times New Roman"/>
          <w:szCs w:val="28"/>
        </w:rPr>
        <w:t>. Події</w:t>
      </w:r>
      <w:r w:rsidRPr="003D2587">
        <w:rPr>
          <w:rFonts w:cs="Times New Roman"/>
          <w:szCs w:val="28"/>
        </w:rPr>
        <w:t xml:space="preserve"> відбуваються в потязі,</w:t>
      </w:r>
      <w:r>
        <w:rPr>
          <w:rFonts w:cs="Times New Roman"/>
          <w:szCs w:val="28"/>
        </w:rPr>
        <w:t xml:space="preserve"> </w:t>
      </w:r>
      <w:r w:rsidRPr="003D2587">
        <w:rPr>
          <w:rFonts w:cs="Times New Roman"/>
          <w:szCs w:val="28"/>
        </w:rPr>
        <w:t>який їде в один бік</w:t>
      </w:r>
      <w:r>
        <w:rPr>
          <w:rFonts w:cs="Times New Roman"/>
          <w:szCs w:val="28"/>
        </w:rPr>
        <w:t xml:space="preserve">. Потяг вибрано не випадково, </w:t>
      </w:r>
      <w:r w:rsidRPr="003D2587">
        <w:rPr>
          <w:rFonts w:cs="Times New Roman"/>
          <w:szCs w:val="28"/>
        </w:rPr>
        <w:t>адже всім відомо,</w:t>
      </w:r>
      <w:r>
        <w:rPr>
          <w:rFonts w:cs="Times New Roman"/>
          <w:szCs w:val="28"/>
        </w:rPr>
        <w:t xml:space="preserve"> </w:t>
      </w:r>
      <w:r w:rsidRPr="003D2587">
        <w:rPr>
          <w:rFonts w:cs="Times New Roman"/>
          <w:szCs w:val="28"/>
        </w:rPr>
        <w:t>що в дорозі люди відверто розповідають про себе,</w:t>
      </w:r>
      <w:r>
        <w:rPr>
          <w:rFonts w:cs="Times New Roman"/>
          <w:szCs w:val="28"/>
        </w:rPr>
        <w:t xml:space="preserve"> </w:t>
      </w:r>
      <w:r w:rsidRPr="003D2587">
        <w:rPr>
          <w:rFonts w:cs="Times New Roman"/>
          <w:szCs w:val="28"/>
        </w:rPr>
        <w:t>відкривають душу незнайомцю,</w:t>
      </w:r>
      <w:r>
        <w:rPr>
          <w:rFonts w:cs="Times New Roman"/>
          <w:szCs w:val="28"/>
        </w:rPr>
        <w:t xml:space="preserve"> бо впевнені, </w:t>
      </w:r>
      <w:r w:rsidRPr="003D2587">
        <w:rPr>
          <w:rFonts w:cs="Times New Roman"/>
          <w:szCs w:val="28"/>
        </w:rPr>
        <w:t>що подальших зустрічей не буде</w:t>
      </w:r>
      <w:r>
        <w:rPr>
          <w:rFonts w:cs="Times New Roman"/>
          <w:szCs w:val="28"/>
        </w:rPr>
        <w:t>.</w:t>
      </w:r>
      <w:r w:rsidRPr="003D2587">
        <w:rPr>
          <w:rFonts w:cs="Times New Roman"/>
          <w:szCs w:val="28"/>
        </w:rPr>
        <w:t xml:space="preserve"> Тому тут не брешуть,</w:t>
      </w:r>
      <w:r>
        <w:rPr>
          <w:rFonts w:cs="Times New Roman"/>
          <w:szCs w:val="28"/>
        </w:rPr>
        <w:t xml:space="preserve"> </w:t>
      </w:r>
      <w:r w:rsidRPr="003D2587">
        <w:rPr>
          <w:rFonts w:cs="Times New Roman"/>
          <w:szCs w:val="28"/>
        </w:rPr>
        <w:t>не намагаються показати себе з кращого боку</w:t>
      </w:r>
      <w:r>
        <w:rPr>
          <w:rFonts w:cs="Times New Roman"/>
          <w:szCs w:val="28"/>
        </w:rPr>
        <w:t xml:space="preserve">. </w:t>
      </w:r>
      <w:r w:rsidRPr="003D2587">
        <w:rPr>
          <w:rFonts w:cs="Times New Roman"/>
          <w:szCs w:val="28"/>
        </w:rPr>
        <w:t>У вірші в купе автор сам на сам зі своєю сов</w:t>
      </w:r>
      <w:r>
        <w:rPr>
          <w:rFonts w:cs="Times New Roman"/>
          <w:szCs w:val="28"/>
        </w:rPr>
        <w:t xml:space="preserve">істю, чесно аналізує все життя, в якому було все: кохання, зради, </w:t>
      </w:r>
      <w:r w:rsidRPr="003D2587">
        <w:rPr>
          <w:rFonts w:cs="Times New Roman"/>
          <w:szCs w:val="28"/>
        </w:rPr>
        <w:t>хвороби</w:t>
      </w:r>
      <w:r>
        <w:rPr>
          <w:rFonts w:cs="Times New Roman"/>
          <w:szCs w:val="28"/>
        </w:rPr>
        <w:t xml:space="preserve">, образи, з </w:t>
      </w:r>
      <w:r>
        <w:rPr>
          <w:rFonts w:cs="Times New Roman"/>
          <w:szCs w:val="28"/>
        </w:rPr>
        <w:lastRenderedPageBreak/>
        <w:t xml:space="preserve">ним поступали нечесно, </w:t>
      </w:r>
      <w:r w:rsidRPr="003D2587">
        <w:rPr>
          <w:rFonts w:cs="Times New Roman"/>
          <w:szCs w:val="28"/>
        </w:rPr>
        <w:t>він також часто був далеким від ідеалу</w:t>
      </w:r>
      <w:r>
        <w:rPr>
          <w:rFonts w:cs="Times New Roman"/>
          <w:szCs w:val="28"/>
        </w:rPr>
        <w:t>.</w:t>
      </w:r>
      <w:r w:rsidRPr="003D2587">
        <w:rPr>
          <w:rFonts w:cs="Times New Roman"/>
          <w:szCs w:val="28"/>
        </w:rPr>
        <w:t xml:space="preserve"> Але</w:t>
      </w:r>
      <w:r>
        <w:rPr>
          <w:rFonts w:cs="Times New Roman"/>
          <w:szCs w:val="28"/>
        </w:rPr>
        <w:t xml:space="preserve"> життєвий потяг іде в один бік, життя майже прожите</w:t>
      </w:r>
      <w:r w:rsidRPr="003D2587">
        <w:rPr>
          <w:rFonts w:cs="Times New Roman"/>
          <w:szCs w:val="28"/>
        </w:rPr>
        <w:t>,</w:t>
      </w:r>
      <w:r>
        <w:rPr>
          <w:rFonts w:cs="Times New Roman"/>
          <w:szCs w:val="28"/>
        </w:rPr>
        <w:t xml:space="preserve"> </w:t>
      </w:r>
      <w:r w:rsidRPr="003D2587">
        <w:rPr>
          <w:rFonts w:cs="Times New Roman"/>
          <w:szCs w:val="28"/>
        </w:rPr>
        <w:t>тому не потрібно брехні</w:t>
      </w:r>
      <w:r>
        <w:rPr>
          <w:rFonts w:cs="Times New Roman"/>
          <w:szCs w:val="28"/>
        </w:rPr>
        <w:t>.</w:t>
      </w:r>
      <w:r w:rsidRPr="003D2587">
        <w:rPr>
          <w:rFonts w:cs="Times New Roman"/>
          <w:szCs w:val="28"/>
        </w:rPr>
        <w:t xml:space="preserve"> </w:t>
      </w:r>
    </w:p>
    <w:p w14:paraId="70CF18F5" w14:textId="640BB29F" w:rsidR="008C6907" w:rsidRPr="003B5B3F" w:rsidRDefault="008C6907" w:rsidP="008C6907">
      <w:pPr>
        <w:spacing w:after="0" w:line="360" w:lineRule="auto"/>
        <w:ind w:firstLine="709"/>
        <w:jc w:val="both"/>
        <w:rPr>
          <w:rFonts w:cs="Times New Roman"/>
          <w:szCs w:val="28"/>
        </w:rPr>
      </w:pPr>
      <w:r>
        <w:rPr>
          <w:rFonts w:cs="Times New Roman"/>
          <w:szCs w:val="28"/>
        </w:rPr>
        <w:t>Твір «Пам</w:t>
      </w:r>
      <w:r w:rsidRPr="003B5B3F">
        <w:rPr>
          <w:rFonts w:cs="Times New Roman"/>
          <w:szCs w:val="28"/>
        </w:rPr>
        <w:t>’</w:t>
      </w:r>
      <w:r>
        <w:rPr>
          <w:rFonts w:cs="Times New Roman"/>
          <w:szCs w:val="28"/>
        </w:rPr>
        <w:t>ять» написаний</w:t>
      </w:r>
      <w:r w:rsidRPr="00E3633E">
        <w:rPr>
          <w:rFonts w:cs="Times New Roman"/>
          <w:szCs w:val="28"/>
        </w:rPr>
        <w:t xml:space="preserve"> </w:t>
      </w:r>
      <w:r>
        <w:rPr>
          <w:rFonts w:cs="Times New Roman"/>
          <w:szCs w:val="28"/>
        </w:rPr>
        <w:t xml:space="preserve">в традиційній куплетній формі (3 куплети) складається з 35 тактів з інструментальним вступом 1 такт та стільки ж заключення </w:t>
      </w:r>
      <w:r w:rsidR="00205A6D">
        <w:rPr>
          <w:rFonts w:cs="Times New Roman"/>
          <w:szCs w:val="28"/>
        </w:rPr>
        <w:t>(Додаток В, приклад 17,18</w:t>
      </w:r>
      <w:r w:rsidRPr="00C201A1">
        <w:rPr>
          <w:rFonts w:cs="Times New Roman"/>
          <w:szCs w:val="28"/>
        </w:rPr>
        <w:t xml:space="preserve"> с.</w:t>
      </w:r>
      <w:r w:rsidR="00C201A1" w:rsidRPr="00536324">
        <w:rPr>
          <w:rFonts w:cs="Times New Roman"/>
          <w:szCs w:val="28"/>
        </w:rPr>
        <w:t xml:space="preserve"> </w:t>
      </w:r>
      <w:r w:rsidR="00487AC0">
        <w:rPr>
          <w:rFonts w:cs="Times New Roman"/>
          <w:szCs w:val="28"/>
        </w:rPr>
        <w:t>72</w:t>
      </w:r>
      <w:r w:rsidRPr="00C201A1">
        <w:rPr>
          <w:rFonts w:cs="Times New Roman"/>
          <w:szCs w:val="28"/>
        </w:rPr>
        <w:t>).</w:t>
      </w:r>
    </w:p>
    <w:p w14:paraId="53FD6B75" w14:textId="5A7193CF" w:rsidR="008C6907" w:rsidRDefault="008C6907" w:rsidP="008C6907">
      <w:pPr>
        <w:spacing w:after="0" w:line="360" w:lineRule="auto"/>
        <w:ind w:firstLine="709"/>
        <w:jc w:val="both"/>
        <w:rPr>
          <w:rFonts w:cs="Times New Roman"/>
          <w:szCs w:val="28"/>
        </w:rPr>
      </w:pPr>
      <w:r>
        <w:rPr>
          <w:rFonts w:cs="Times New Roman"/>
          <w:szCs w:val="28"/>
        </w:rPr>
        <w:t>Кожен з куплетів складається з 2 речень (8</w:t>
      </w:r>
      <w:r w:rsidRPr="003B5B3F">
        <w:rPr>
          <w:rFonts w:cs="Times New Roman"/>
          <w:szCs w:val="28"/>
        </w:rPr>
        <w:t>+8)</w:t>
      </w:r>
      <w:r>
        <w:rPr>
          <w:rFonts w:cs="Times New Roman"/>
          <w:szCs w:val="28"/>
        </w:rPr>
        <w:t xml:space="preserve">. Для твору характерна певна закономірність, доволі часта зміна ритмічного малюнку, </w:t>
      </w:r>
      <w:r w:rsidR="00047481">
        <w:rPr>
          <w:rFonts w:cs="Times New Roman"/>
          <w:szCs w:val="28"/>
        </w:rPr>
        <w:t xml:space="preserve">що, </w:t>
      </w:r>
      <w:r>
        <w:rPr>
          <w:rFonts w:cs="Times New Roman"/>
          <w:szCs w:val="28"/>
        </w:rPr>
        <w:t xml:space="preserve">на нашу </w:t>
      </w:r>
      <w:r w:rsidR="00047481">
        <w:rPr>
          <w:rFonts w:cs="Times New Roman"/>
          <w:szCs w:val="28"/>
        </w:rPr>
        <w:t>допомагає</w:t>
      </w:r>
      <w:r>
        <w:rPr>
          <w:rFonts w:cs="Times New Roman"/>
          <w:szCs w:val="28"/>
        </w:rPr>
        <w:t xml:space="preserve"> кращ</w:t>
      </w:r>
      <w:r w:rsidR="00047481">
        <w:rPr>
          <w:rFonts w:cs="Times New Roman"/>
          <w:szCs w:val="28"/>
        </w:rPr>
        <w:t>е зрозуміти</w:t>
      </w:r>
      <w:r>
        <w:rPr>
          <w:rFonts w:cs="Times New Roman"/>
          <w:szCs w:val="28"/>
        </w:rPr>
        <w:t xml:space="preserve"> поетичн</w:t>
      </w:r>
      <w:r w:rsidR="00047481">
        <w:rPr>
          <w:rFonts w:cs="Times New Roman"/>
          <w:szCs w:val="28"/>
        </w:rPr>
        <w:t>ий текст</w:t>
      </w:r>
      <w:r>
        <w:rPr>
          <w:rFonts w:cs="Times New Roman"/>
          <w:szCs w:val="28"/>
        </w:rPr>
        <w:t xml:space="preserve">. </w:t>
      </w:r>
    </w:p>
    <w:p w14:paraId="3C105C78" w14:textId="67501A05" w:rsidR="008C6907" w:rsidRPr="00665219" w:rsidRDefault="008C6907" w:rsidP="008C6907">
      <w:pPr>
        <w:spacing w:after="0" w:line="360" w:lineRule="auto"/>
        <w:ind w:firstLine="709"/>
        <w:jc w:val="both"/>
        <w:rPr>
          <w:rFonts w:cs="Times New Roman"/>
          <w:szCs w:val="28"/>
        </w:rPr>
      </w:pPr>
      <w:r>
        <w:rPr>
          <w:rFonts w:cs="Times New Roman"/>
          <w:szCs w:val="28"/>
        </w:rPr>
        <w:t xml:space="preserve">Основна тема твору </w:t>
      </w:r>
      <w:r w:rsidR="00047481" w:rsidRPr="00F2704F">
        <w:rPr>
          <w:rFonts w:cs="Times New Roman"/>
          <w:szCs w:val="28"/>
        </w:rPr>
        <w:t>–</w:t>
      </w:r>
      <w:r w:rsidR="00047481">
        <w:rPr>
          <w:rFonts w:cs="Times New Roman"/>
          <w:szCs w:val="28"/>
        </w:rPr>
        <w:t xml:space="preserve"> </w:t>
      </w:r>
      <w:r>
        <w:rPr>
          <w:rFonts w:cs="Times New Roman"/>
          <w:szCs w:val="28"/>
        </w:rPr>
        <w:t>це певний лейтмотив, який з</w:t>
      </w:r>
      <w:r w:rsidR="00047481" w:rsidRPr="008F0448">
        <w:rPr>
          <w:rFonts w:cs="Times New Roman"/>
          <w:szCs w:val="28"/>
        </w:rPr>
        <w:t>’</w:t>
      </w:r>
      <w:r>
        <w:rPr>
          <w:rFonts w:cs="Times New Roman"/>
          <w:szCs w:val="28"/>
        </w:rPr>
        <w:t>єднує початок та кінець твору</w:t>
      </w:r>
      <w:r w:rsidRPr="003B5B3F">
        <w:rPr>
          <w:rFonts w:cs="Times New Roman"/>
          <w:szCs w:val="28"/>
        </w:rPr>
        <w:t>:</w:t>
      </w:r>
      <w:r>
        <w:rPr>
          <w:rFonts w:cs="Times New Roman"/>
          <w:szCs w:val="28"/>
        </w:rPr>
        <w:t xml:space="preserve"> </w:t>
      </w:r>
      <w:r w:rsidR="00205A6D">
        <w:rPr>
          <w:rFonts w:cs="Times New Roman"/>
          <w:szCs w:val="28"/>
        </w:rPr>
        <w:t>(Додаток В, приклад 19</w:t>
      </w:r>
      <w:r w:rsidRPr="00237B4D">
        <w:rPr>
          <w:rFonts w:cs="Times New Roman"/>
          <w:szCs w:val="28"/>
        </w:rPr>
        <w:t xml:space="preserve"> с.</w:t>
      </w:r>
      <w:r w:rsidR="00487AC0">
        <w:rPr>
          <w:rFonts w:cs="Times New Roman"/>
          <w:szCs w:val="28"/>
        </w:rPr>
        <w:t xml:space="preserve"> 72</w:t>
      </w:r>
      <w:r w:rsidRPr="00237B4D">
        <w:rPr>
          <w:rFonts w:cs="Times New Roman"/>
          <w:szCs w:val="28"/>
        </w:rPr>
        <w:t>).</w:t>
      </w:r>
    </w:p>
    <w:p w14:paraId="5AB82FD3" w14:textId="61D4707F" w:rsidR="008C6907" w:rsidRDefault="008C6907" w:rsidP="008C6907">
      <w:pPr>
        <w:spacing w:after="0" w:line="360" w:lineRule="auto"/>
        <w:ind w:firstLine="709"/>
        <w:jc w:val="both"/>
        <w:rPr>
          <w:rFonts w:cs="Times New Roman"/>
          <w:szCs w:val="28"/>
        </w:rPr>
      </w:pPr>
      <w:r>
        <w:rPr>
          <w:rFonts w:cs="Times New Roman"/>
          <w:szCs w:val="28"/>
        </w:rPr>
        <w:t>Для гармонічного забарвлення твору характерні часті модуляції в найближчі тональністі</w:t>
      </w:r>
      <w:r w:rsidRPr="003B5B3F">
        <w:rPr>
          <w:rFonts w:cs="Times New Roman"/>
          <w:szCs w:val="28"/>
        </w:rPr>
        <w:t xml:space="preserve"> </w:t>
      </w:r>
      <w:r w:rsidR="00047481" w:rsidRPr="00F2704F">
        <w:rPr>
          <w:rFonts w:cs="Times New Roman"/>
          <w:szCs w:val="28"/>
        </w:rPr>
        <w:t>–</w:t>
      </w:r>
      <w:r w:rsidRPr="003B5B3F">
        <w:rPr>
          <w:rFonts w:cs="Times New Roman"/>
          <w:szCs w:val="28"/>
        </w:rPr>
        <w:t xml:space="preserve"> </w:t>
      </w:r>
      <w:r>
        <w:rPr>
          <w:rFonts w:cs="Times New Roman"/>
          <w:szCs w:val="28"/>
          <w:lang w:val="en-US"/>
        </w:rPr>
        <w:t>c</w:t>
      </w:r>
      <w:r w:rsidRPr="003B5B3F">
        <w:rPr>
          <w:rFonts w:cs="Times New Roman"/>
          <w:szCs w:val="28"/>
        </w:rPr>
        <w:t>-</w:t>
      </w:r>
      <w:r>
        <w:rPr>
          <w:rFonts w:cs="Times New Roman"/>
          <w:szCs w:val="28"/>
          <w:lang w:val="en-US"/>
        </w:rPr>
        <w:t>moll</w:t>
      </w:r>
      <w:r>
        <w:rPr>
          <w:rFonts w:cs="Times New Roman"/>
          <w:szCs w:val="28"/>
        </w:rPr>
        <w:t xml:space="preserve">, та поєднання з нетиповими далекими тональностями </w:t>
      </w:r>
      <w:r w:rsidR="00047481" w:rsidRPr="00F2704F">
        <w:rPr>
          <w:rFonts w:cs="Times New Roman"/>
          <w:szCs w:val="28"/>
        </w:rPr>
        <w:t>–</w:t>
      </w:r>
      <w:r>
        <w:rPr>
          <w:rFonts w:cs="Times New Roman"/>
          <w:szCs w:val="28"/>
        </w:rPr>
        <w:t xml:space="preserve"> </w:t>
      </w:r>
      <w:r>
        <w:rPr>
          <w:rFonts w:cs="Times New Roman"/>
          <w:szCs w:val="28"/>
          <w:lang w:val="en-US"/>
        </w:rPr>
        <w:t>gis</w:t>
      </w:r>
      <w:r w:rsidRPr="003B5B3F">
        <w:rPr>
          <w:rFonts w:cs="Times New Roman"/>
          <w:szCs w:val="28"/>
        </w:rPr>
        <w:t>-</w:t>
      </w:r>
      <w:r>
        <w:rPr>
          <w:rFonts w:cs="Times New Roman"/>
          <w:szCs w:val="28"/>
          <w:lang w:val="en-US"/>
        </w:rPr>
        <w:t>moll</w:t>
      </w:r>
      <w:r>
        <w:rPr>
          <w:rFonts w:cs="Times New Roman"/>
          <w:szCs w:val="28"/>
        </w:rPr>
        <w:t xml:space="preserve">. Основна тональність </w:t>
      </w:r>
      <w:r w:rsidR="00047481" w:rsidRPr="00F2704F">
        <w:rPr>
          <w:rFonts w:cs="Times New Roman"/>
          <w:szCs w:val="28"/>
        </w:rPr>
        <w:t>–</w:t>
      </w:r>
      <w:r w:rsidRPr="008066FE">
        <w:rPr>
          <w:rFonts w:cs="Times New Roman"/>
          <w:szCs w:val="28"/>
        </w:rPr>
        <w:t xml:space="preserve"> d-moll</w:t>
      </w:r>
      <w:r>
        <w:rPr>
          <w:rFonts w:cs="Times New Roman"/>
          <w:szCs w:val="28"/>
        </w:rPr>
        <w:t>.</w:t>
      </w:r>
    </w:p>
    <w:p w14:paraId="670F8F63" w14:textId="77777777" w:rsidR="008C6907" w:rsidRDefault="008C6907" w:rsidP="008C6907">
      <w:pPr>
        <w:spacing w:after="0" w:line="360" w:lineRule="auto"/>
        <w:ind w:firstLine="709"/>
        <w:jc w:val="both"/>
        <w:rPr>
          <w:rFonts w:cs="Times New Roman"/>
          <w:szCs w:val="28"/>
        </w:rPr>
      </w:pPr>
      <w:r>
        <w:rPr>
          <w:rFonts w:cs="Times New Roman"/>
          <w:szCs w:val="28"/>
        </w:rPr>
        <w:t>Інструментальна партія насичена</w:t>
      </w:r>
      <w:r w:rsidRPr="003B5B3F">
        <w:rPr>
          <w:rFonts w:cs="Times New Roman"/>
          <w:szCs w:val="28"/>
        </w:rPr>
        <w:t xml:space="preserve"> </w:t>
      </w:r>
      <w:r>
        <w:rPr>
          <w:rFonts w:cs="Times New Roman"/>
          <w:szCs w:val="28"/>
        </w:rPr>
        <w:t xml:space="preserve">розвернутими акордами, нетиповими поєднаннями гармонічних функцій, стрибками на септіми та октави. Також інструментальна партія сповнена дуолями. </w:t>
      </w:r>
      <w:r w:rsidRPr="008066FE">
        <w:rPr>
          <w:rFonts w:cs="Times New Roman"/>
          <w:szCs w:val="28"/>
        </w:rPr>
        <w:t>Фортепіанна партія прозора, орієнтується на вокальну, тобто її супроводжує.</w:t>
      </w:r>
    </w:p>
    <w:p w14:paraId="5AFCABB8" w14:textId="2DEC9CD7" w:rsidR="008C6907" w:rsidRDefault="008C6907" w:rsidP="008C6907">
      <w:pPr>
        <w:spacing w:after="0" w:line="360" w:lineRule="auto"/>
        <w:ind w:firstLine="709"/>
        <w:jc w:val="both"/>
        <w:rPr>
          <w:rFonts w:cs="Times New Roman"/>
          <w:szCs w:val="28"/>
        </w:rPr>
      </w:pPr>
      <w:r>
        <w:rPr>
          <w:rFonts w:cs="Times New Roman"/>
          <w:szCs w:val="28"/>
        </w:rPr>
        <w:t xml:space="preserve">Вокальна партія однорідна, проте сповнена багатьма хроматизмами.  Діапазон </w:t>
      </w:r>
      <w:r w:rsidRPr="003B5B3F">
        <w:rPr>
          <w:rFonts w:cs="Times New Roman"/>
          <w:szCs w:val="28"/>
        </w:rPr>
        <w:t xml:space="preserve">вокальної мініатюри </w:t>
      </w:r>
      <w:r>
        <w:rPr>
          <w:rFonts w:cs="Times New Roman"/>
          <w:szCs w:val="28"/>
        </w:rPr>
        <w:t xml:space="preserve">сягає </w:t>
      </w:r>
      <w:r w:rsidR="00047481" w:rsidRPr="00F2704F">
        <w:rPr>
          <w:rFonts w:cs="Times New Roman"/>
          <w:szCs w:val="28"/>
        </w:rPr>
        <w:t>–</w:t>
      </w:r>
      <w:r>
        <w:rPr>
          <w:rFonts w:cs="Times New Roman"/>
          <w:szCs w:val="28"/>
        </w:rPr>
        <w:t xml:space="preserve"> від </w:t>
      </w:r>
      <w:r>
        <w:rPr>
          <w:rFonts w:cs="Times New Roman"/>
          <w:szCs w:val="28"/>
          <w:lang w:val="en-US"/>
        </w:rPr>
        <w:t>d</w:t>
      </w:r>
      <w:r w:rsidRPr="003B5B3F">
        <w:rPr>
          <w:rFonts w:cs="Times New Roman"/>
          <w:szCs w:val="28"/>
          <w:vertAlign w:val="superscript"/>
        </w:rPr>
        <w:t>1</w:t>
      </w:r>
      <w:r w:rsidRPr="003B5B3F">
        <w:rPr>
          <w:rFonts w:cs="Times New Roman"/>
          <w:szCs w:val="28"/>
        </w:rPr>
        <w:t xml:space="preserve"> </w:t>
      </w:r>
      <w:r>
        <w:rPr>
          <w:rFonts w:cs="Times New Roman"/>
          <w:szCs w:val="28"/>
        </w:rPr>
        <w:t xml:space="preserve">до </w:t>
      </w:r>
      <w:r>
        <w:rPr>
          <w:rFonts w:cs="Times New Roman"/>
          <w:szCs w:val="28"/>
          <w:lang w:val="en-US"/>
        </w:rPr>
        <w:t>f</w:t>
      </w:r>
      <w:r w:rsidRPr="003B5B3F">
        <w:rPr>
          <w:rFonts w:cs="Times New Roman"/>
          <w:szCs w:val="28"/>
          <w:vertAlign w:val="superscript"/>
        </w:rPr>
        <w:t>2</w:t>
      </w:r>
      <w:r>
        <w:rPr>
          <w:rFonts w:cs="Times New Roman"/>
          <w:szCs w:val="28"/>
          <w:vertAlign w:val="superscript"/>
        </w:rPr>
        <w:t xml:space="preserve">. </w:t>
      </w:r>
      <w:r>
        <w:rPr>
          <w:rFonts w:cs="Times New Roman"/>
          <w:szCs w:val="28"/>
        </w:rPr>
        <w:t xml:space="preserve">Кульмінація </w:t>
      </w:r>
      <w:r w:rsidR="00CE0B21">
        <w:rPr>
          <w:rFonts w:cs="Times New Roman"/>
          <w:szCs w:val="28"/>
        </w:rPr>
        <w:t>твору</w:t>
      </w:r>
      <w:r>
        <w:rPr>
          <w:rFonts w:cs="Times New Roman"/>
          <w:szCs w:val="28"/>
        </w:rPr>
        <w:t xml:space="preserve">, </w:t>
      </w:r>
      <w:r w:rsidRPr="008066FE">
        <w:rPr>
          <w:rFonts w:cs="Times New Roman"/>
          <w:szCs w:val="28"/>
        </w:rPr>
        <w:t>як здеб</w:t>
      </w:r>
      <w:r w:rsidR="00CE0B21">
        <w:rPr>
          <w:rFonts w:cs="Times New Roman"/>
          <w:szCs w:val="28"/>
        </w:rPr>
        <w:t>ішого буває</w:t>
      </w:r>
      <w:r w:rsidR="00047481">
        <w:rPr>
          <w:rFonts w:cs="Times New Roman"/>
          <w:szCs w:val="28"/>
        </w:rPr>
        <w:t>,</w:t>
      </w:r>
      <w:r w:rsidR="00CE0B21">
        <w:rPr>
          <w:rFonts w:cs="Times New Roman"/>
          <w:szCs w:val="28"/>
        </w:rPr>
        <w:t xml:space="preserve"> знаходиться в кінці. </w:t>
      </w:r>
      <w:r>
        <w:rPr>
          <w:rFonts w:cs="Times New Roman"/>
          <w:szCs w:val="28"/>
        </w:rPr>
        <w:t>Ц</w:t>
      </w:r>
      <w:r w:rsidR="00CE0B21">
        <w:rPr>
          <w:rFonts w:cs="Times New Roman"/>
          <w:szCs w:val="28"/>
        </w:rPr>
        <w:t xml:space="preserve">ю мініатюру </w:t>
      </w:r>
      <w:r>
        <w:rPr>
          <w:rFonts w:cs="Times New Roman"/>
          <w:szCs w:val="28"/>
        </w:rPr>
        <w:t>може виконувати</w:t>
      </w:r>
      <w:r w:rsidRPr="003B5B3F">
        <w:rPr>
          <w:rFonts w:cs="Times New Roman"/>
          <w:i/>
          <w:szCs w:val="28"/>
        </w:rPr>
        <w:t xml:space="preserve"> </w:t>
      </w:r>
      <w:r w:rsidRPr="00E60C7E">
        <w:rPr>
          <w:rFonts w:cs="Times New Roman"/>
          <w:i/>
          <w:szCs w:val="28"/>
          <w:lang w:val="en-US"/>
        </w:rPr>
        <w:t>mezzo</w:t>
      </w:r>
      <w:r>
        <w:rPr>
          <w:rFonts w:cs="Times New Roman"/>
          <w:szCs w:val="28"/>
        </w:rPr>
        <w:t>-</w:t>
      </w:r>
      <w:r>
        <w:rPr>
          <w:rFonts w:cs="Times New Roman"/>
          <w:i/>
          <w:szCs w:val="28"/>
          <w:lang w:val="en-US"/>
        </w:rPr>
        <w:t>soprano</w:t>
      </w:r>
      <w:r>
        <w:rPr>
          <w:rFonts w:cs="Times New Roman"/>
          <w:szCs w:val="28"/>
        </w:rPr>
        <w:t xml:space="preserve"> або </w:t>
      </w:r>
      <w:r w:rsidRPr="00BC0922">
        <w:rPr>
          <w:rFonts w:cs="Times New Roman"/>
          <w:i/>
          <w:szCs w:val="28"/>
          <w:lang w:val="en-US"/>
        </w:rPr>
        <w:t>baritone</w:t>
      </w:r>
      <w:r w:rsidRPr="00BC0922">
        <w:rPr>
          <w:rFonts w:cs="Times New Roman"/>
          <w:i/>
          <w:szCs w:val="28"/>
        </w:rPr>
        <w:t>.</w:t>
      </w:r>
      <w:r>
        <w:rPr>
          <w:rFonts w:cs="Times New Roman"/>
          <w:szCs w:val="28"/>
        </w:rPr>
        <w:t xml:space="preserve">  Твір є досить інтонаційно важким, тому радимо виконувати </w:t>
      </w:r>
      <w:r w:rsidR="00CE0B21">
        <w:rPr>
          <w:rFonts w:cs="Times New Roman"/>
          <w:szCs w:val="28"/>
        </w:rPr>
        <w:t xml:space="preserve">її </w:t>
      </w:r>
      <w:r>
        <w:rPr>
          <w:rFonts w:cs="Times New Roman"/>
          <w:szCs w:val="28"/>
        </w:rPr>
        <w:t xml:space="preserve">саме студентам ВНЗ. </w:t>
      </w:r>
    </w:p>
    <w:p w14:paraId="2A549B1F" w14:textId="1DD13BF4" w:rsidR="008C6907" w:rsidRPr="00665219" w:rsidRDefault="008C6907" w:rsidP="008C6907">
      <w:pPr>
        <w:spacing w:after="0" w:line="360" w:lineRule="auto"/>
        <w:ind w:firstLine="709"/>
        <w:jc w:val="both"/>
        <w:rPr>
          <w:rFonts w:cs="Times New Roman"/>
          <w:szCs w:val="28"/>
        </w:rPr>
      </w:pPr>
      <w:r>
        <w:rPr>
          <w:rFonts w:cs="Times New Roman"/>
          <w:szCs w:val="28"/>
        </w:rPr>
        <w:t>Під час вивчення твору, зустрічаємо певні вокально-технічні складнощі. Основною проблематикою є чисте інтонування, адже твір сповнений хроматизмами</w:t>
      </w:r>
      <w:r w:rsidRPr="003B5B3F">
        <w:rPr>
          <w:rFonts w:cs="Times New Roman"/>
          <w:szCs w:val="28"/>
        </w:rPr>
        <w:t>:</w:t>
      </w:r>
      <w:r>
        <w:rPr>
          <w:rFonts w:cs="Times New Roman"/>
          <w:szCs w:val="28"/>
        </w:rPr>
        <w:t xml:space="preserve"> </w:t>
      </w:r>
      <w:r w:rsidRPr="00237B4D">
        <w:rPr>
          <w:rFonts w:cs="Times New Roman"/>
          <w:szCs w:val="28"/>
        </w:rPr>
        <w:t xml:space="preserve">(Додаток В, приклад </w:t>
      </w:r>
      <w:r w:rsidR="00205A6D">
        <w:rPr>
          <w:rFonts w:cs="Times New Roman"/>
          <w:szCs w:val="28"/>
        </w:rPr>
        <w:t>20,</w:t>
      </w:r>
      <w:r w:rsidRPr="00237B4D">
        <w:rPr>
          <w:rFonts w:cs="Times New Roman"/>
          <w:szCs w:val="28"/>
        </w:rPr>
        <w:t xml:space="preserve"> с.</w:t>
      </w:r>
      <w:r w:rsidR="00487AC0">
        <w:rPr>
          <w:rFonts w:cs="Times New Roman"/>
          <w:szCs w:val="28"/>
        </w:rPr>
        <w:t xml:space="preserve"> 73</w:t>
      </w:r>
      <w:r w:rsidRPr="00237B4D">
        <w:rPr>
          <w:rFonts w:cs="Times New Roman"/>
          <w:szCs w:val="28"/>
        </w:rPr>
        <w:t>).</w:t>
      </w:r>
    </w:p>
    <w:p w14:paraId="0ACFAF9C" w14:textId="5F751BFC" w:rsidR="008C6907" w:rsidRPr="00553C41" w:rsidRDefault="00E11004" w:rsidP="008C6907">
      <w:pPr>
        <w:spacing w:after="0" w:line="360" w:lineRule="auto"/>
        <w:ind w:firstLine="709"/>
        <w:jc w:val="both"/>
        <w:rPr>
          <w:rFonts w:cs="Times New Roman"/>
          <w:szCs w:val="28"/>
        </w:rPr>
      </w:pPr>
      <w:r>
        <w:rPr>
          <w:rFonts w:cs="Times New Roman"/>
          <w:szCs w:val="28"/>
        </w:rPr>
        <w:t>Як підкреслюють у своїй роботі Ю</w:t>
      </w:r>
      <w:r w:rsidR="008C6907">
        <w:rPr>
          <w:rFonts w:cs="Times New Roman"/>
          <w:szCs w:val="28"/>
        </w:rPr>
        <w:t>. Стасюк,</w:t>
      </w:r>
      <w:r>
        <w:rPr>
          <w:rFonts w:cs="Times New Roman"/>
          <w:szCs w:val="28"/>
        </w:rPr>
        <w:t xml:space="preserve"> В. Мельник, </w:t>
      </w:r>
      <w:r w:rsidR="008C6907">
        <w:rPr>
          <w:rFonts w:cs="Times New Roman"/>
          <w:szCs w:val="28"/>
        </w:rPr>
        <w:t xml:space="preserve">задля покращення вокальної інтонації потрібно виконувати ряд вокальних вправ, сольфеджувати проблемні місця, більш усвідомлено слухати свою вокальну лінію </w:t>
      </w:r>
      <w:r w:rsidR="008C6907" w:rsidRPr="003B5B3F">
        <w:rPr>
          <w:rFonts w:cs="Times New Roman"/>
          <w:szCs w:val="28"/>
        </w:rPr>
        <w:t>[</w:t>
      </w:r>
      <w:r w:rsidR="00220954">
        <w:rPr>
          <w:rFonts w:cs="Times New Roman"/>
          <w:szCs w:val="28"/>
        </w:rPr>
        <w:t>31</w:t>
      </w:r>
      <w:r w:rsidR="008C6907">
        <w:rPr>
          <w:rFonts w:cs="Times New Roman"/>
          <w:szCs w:val="28"/>
        </w:rPr>
        <w:t>,</w:t>
      </w:r>
      <w:r w:rsidR="008C6907" w:rsidRPr="008C6907">
        <w:rPr>
          <w:rFonts w:cs="Times New Roman"/>
          <w:i/>
          <w:szCs w:val="28"/>
        </w:rPr>
        <w:t xml:space="preserve"> 45</w:t>
      </w:r>
      <w:r w:rsidR="008C6907" w:rsidRPr="003B5B3F">
        <w:rPr>
          <w:rFonts w:cs="Times New Roman"/>
          <w:szCs w:val="28"/>
        </w:rPr>
        <w:t>]</w:t>
      </w:r>
      <w:r w:rsidR="008C6907">
        <w:rPr>
          <w:rFonts w:cs="Times New Roman"/>
          <w:szCs w:val="28"/>
        </w:rPr>
        <w:t>.</w:t>
      </w:r>
    </w:p>
    <w:p w14:paraId="4F9C3378" w14:textId="1CB66FB2" w:rsidR="00716337" w:rsidRDefault="008C6907" w:rsidP="008C6907">
      <w:pPr>
        <w:spacing w:after="0" w:line="360" w:lineRule="auto"/>
        <w:ind w:firstLine="709"/>
        <w:jc w:val="both"/>
        <w:rPr>
          <w:rFonts w:cs="Times New Roman"/>
          <w:szCs w:val="28"/>
        </w:rPr>
      </w:pPr>
      <w:r>
        <w:rPr>
          <w:rFonts w:cs="Times New Roman"/>
          <w:szCs w:val="28"/>
        </w:rPr>
        <w:lastRenderedPageBreak/>
        <w:t>Також виконавською проблемою у творі є правильна вокальна дикція. Так як під час співу, вимова голосних різниться. Так в романсі на строфах</w:t>
      </w:r>
      <w:r w:rsidRPr="00237B4D">
        <w:rPr>
          <w:rFonts w:cs="Times New Roman"/>
          <w:szCs w:val="28"/>
        </w:rPr>
        <w:t>: (Додаток Б, приклад 1, с.</w:t>
      </w:r>
      <w:r w:rsidR="00A30800">
        <w:rPr>
          <w:rFonts w:cs="Times New Roman"/>
          <w:szCs w:val="28"/>
        </w:rPr>
        <w:t xml:space="preserve"> 65</w:t>
      </w:r>
      <w:r w:rsidR="00716337">
        <w:rPr>
          <w:rFonts w:cs="Times New Roman"/>
          <w:szCs w:val="28"/>
        </w:rPr>
        <w:t>).</w:t>
      </w:r>
    </w:p>
    <w:p w14:paraId="339A37CA" w14:textId="6B19EC66" w:rsidR="008C6907" w:rsidRPr="00553C41" w:rsidRDefault="00716337" w:rsidP="008C6907">
      <w:pPr>
        <w:spacing w:after="0" w:line="360" w:lineRule="auto"/>
        <w:ind w:firstLine="709"/>
        <w:jc w:val="both"/>
        <w:rPr>
          <w:rFonts w:cs="Times New Roman"/>
          <w:szCs w:val="28"/>
        </w:rPr>
      </w:pPr>
      <w:r>
        <w:rPr>
          <w:rFonts w:cs="Times New Roman"/>
          <w:szCs w:val="28"/>
        </w:rPr>
        <w:t>А</w:t>
      </w:r>
      <w:r w:rsidR="008C6907" w:rsidRPr="00205A6D">
        <w:rPr>
          <w:rFonts w:cs="Times New Roman"/>
          <w:szCs w:val="28"/>
        </w:rPr>
        <w:t>втор слів використовує голосні: а, о, у. Як зазначає С. Ситайло: «Специфіка вимови голосних звуків у співі полягає в їх єдиній «округлій» манері формування, це необхідна умова</w:t>
      </w:r>
      <w:r w:rsidR="008C6907" w:rsidRPr="00F42E57">
        <w:rPr>
          <w:rFonts w:cs="Times New Roman"/>
          <w:szCs w:val="28"/>
        </w:rPr>
        <w:t xml:space="preserve"> для забезпечення тембрал</w:t>
      </w:r>
      <w:r w:rsidR="008C6907">
        <w:rPr>
          <w:rFonts w:cs="Times New Roman"/>
          <w:szCs w:val="28"/>
        </w:rPr>
        <w:t xml:space="preserve">ьної рівності звучання голосу» </w:t>
      </w:r>
      <w:r w:rsidR="008C6907" w:rsidRPr="003B5B3F">
        <w:rPr>
          <w:rFonts w:cs="Times New Roman"/>
          <w:szCs w:val="28"/>
        </w:rPr>
        <w:t>[</w:t>
      </w:r>
      <w:r w:rsidR="00EE4494">
        <w:rPr>
          <w:rFonts w:cs="Times New Roman"/>
          <w:szCs w:val="28"/>
        </w:rPr>
        <w:t>28</w:t>
      </w:r>
      <w:r w:rsidR="008C6907">
        <w:rPr>
          <w:rFonts w:cs="Times New Roman"/>
          <w:szCs w:val="28"/>
        </w:rPr>
        <w:t xml:space="preserve">, </w:t>
      </w:r>
      <w:r w:rsidR="008C6907" w:rsidRPr="008C6907">
        <w:rPr>
          <w:rFonts w:cs="Times New Roman"/>
          <w:i/>
          <w:szCs w:val="28"/>
        </w:rPr>
        <w:t>257</w:t>
      </w:r>
      <w:r w:rsidR="008C6907" w:rsidRPr="003B5B3F">
        <w:rPr>
          <w:rFonts w:cs="Times New Roman"/>
          <w:szCs w:val="28"/>
        </w:rPr>
        <w:t>]</w:t>
      </w:r>
      <w:r w:rsidR="008C6907">
        <w:rPr>
          <w:rFonts w:cs="Times New Roman"/>
          <w:szCs w:val="28"/>
        </w:rPr>
        <w:t>. На</w:t>
      </w:r>
      <w:r w:rsidR="00047481">
        <w:rPr>
          <w:rFonts w:cs="Times New Roman"/>
          <w:szCs w:val="28"/>
        </w:rPr>
        <w:t xml:space="preserve"> відміну від процесу</w:t>
      </w:r>
      <w:r w:rsidR="008C6907">
        <w:rPr>
          <w:rFonts w:cs="Times New Roman"/>
          <w:szCs w:val="28"/>
        </w:rPr>
        <w:t xml:space="preserve"> вимовлення голосних</w:t>
      </w:r>
      <w:r w:rsidR="00047481">
        <w:rPr>
          <w:rFonts w:cs="Times New Roman"/>
          <w:szCs w:val="28"/>
        </w:rPr>
        <w:t>,</w:t>
      </w:r>
      <w:r w:rsidR="008C6907">
        <w:rPr>
          <w:rFonts w:cs="Times New Roman"/>
          <w:szCs w:val="28"/>
        </w:rPr>
        <w:t xml:space="preserve"> де</w:t>
      </w:r>
      <w:r w:rsidR="008C6907" w:rsidRPr="00F42E57">
        <w:rPr>
          <w:rFonts w:cs="Times New Roman"/>
          <w:szCs w:val="28"/>
        </w:rPr>
        <w:t xml:space="preserve"> </w:t>
      </w:r>
      <w:r w:rsidR="008C6907">
        <w:rPr>
          <w:rFonts w:cs="Times New Roman"/>
          <w:szCs w:val="28"/>
        </w:rPr>
        <w:t xml:space="preserve">гортань піднімається (на </w:t>
      </w:r>
      <w:r w:rsidR="008C6907" w:rsidRPr="00F42E57">
        <w:rPr>
          <w:rFonts w:cs="Times New Roman"/>
          <w:szCs w:val="28"/>
        </w:rPr>
        <w:t xml:space="preserve">голосних і та </w:t>
      </w:r>
      <w:r w:rsidR="00047481">
        <w:rPr>
          <w:rFonts w:cs="Times New Roman"/>
          <w:szCs w:val="28"/>
        </w:rPr>
        <w:t xml:space="preserve">е) </w:t>
      </w:r>
      <w:r w:rsidR="008C6907">
        <w:rPr>
          <w:rFonts w:cs="Times New Roman"/>
          <w:szCs w:val="28"/>
        </w:rPr>
        <w:t>то опускається (на а, о, у) та не потребує округленого формування.</w:t>
      </w:r>
    </w:p>
    <w:p w14:paraId="5FA28E12" w14:textId="6E58B89F" w:rsidR="00B606E6" w:rsidRDefault="008C6907" w:rsidP="008C6907">
      <w:pPr>
        <w:spacing w:after="0" w:line="360" w:lineRule="auto"/>
        <w:ind w:firstLine="709"/>
        <w:jc w:val="both"/>
        <w:rPr>
          <w:rFonts w:cs="Times New Roman"/>
          <w:szCs w:val="28"/>
        </w:rPr>
      </w:pPr>
      <w:r>
        <w:rPr>
          <w:rFonts w:cs="Times New Roman"/>
          <w:szCs w:val="28"/>
        </w:rPr>
        <w:t>Образно-емоційний зміст полягає в тому, що г</w:t>
      </w:r>
      <w:r w:rsidRPr="003A3F1B">
        <w:rPr>
          <w:rFonts w:cs="Times New Roman"/>
          <w:szCs w:val="28"/>
        </w:rPr>
        <w:t>ерой твору</w:t>
      </w:r>
      <w:r w:rsidR="00B606E6">
        <w:rPr>
          <w:rFonts w:cs="Times New Roman"/>
          <w:szCs w:val="28"/>
        </w:rPr>
        <w:t xml:space="preserve"> дуже самотній, що </w:t>
      </w:r>
      <w:r w:rsidRPr="003A3F1B">
        <w:rPr>
          <w:rFonts w:cs="Times New Roman"/>
          <w:szCs w:val="28"/>
        </w:rPr>
        <w:t>по</w:t>
      </w:r>
      <w:r w:rsidR="00B606E6">
        <w:rPr>
          <w:rFonts w:cs="Times New Roman"/>
          <w:szCs w:val="28"/>
        </w:rPr>
        <w:t xml:space="preserve">яснюється його способом життя. Дуже довго він не розумів, що «поезд идет в никуда», шукає винуватців в тому, що не має дому, що йому нікуди поспішати. </w:t>
      </w:r>
    </w:p>
    <w:p w14:paraId="4671A0BE" w14:textId="2FB1ED5A" w:rsidR="008C6907" w:rsidRDefault="008C6907" w:rsidP="008C6907">
      <w:pPr>
        <w:spacing w:after="0" w:line="360" w:lineRule="auto"/>
        <w:ind w:firstLine="709"/>
        <w:jc w:val="both"/>
        <w:rPr>
          <w:rFonts w:cs="Times New Roman"/>
          <w:szCs w:val="28"/>
        </w:rPr>
      </w:pPr>
      <w:r w:rsidRPr="009B7F60">
        <w:rPr>
          <w:rFonts w:cs="Times New Roman"/>
          <w:szCs w:val="28"/>
        </w:rPr>
        <w:t>Цей</w:t>
      </w:r>
      <w:r>
        <w:rPr>
          <w:rFonts w:cs="Times New Roman"/>
          <w:szCs w:val="28"/>
        </w:rPr>
        <w:t xml:space="preserve"> твір може виконувати</w:t>
      </w:r>
      <w:r w:rsidRPr="003B5B3F">
        <w:rPr>
          <w:rFonts w:cs="Times New Roman"/>
          <w:i/>
          <w:szCs w:val="28"/>
        </w:rPr>
        <w:t xml:space="preserve"> </w:t>
      </w:r>
      <w:r w:rsidRPr="00E60C7E">
        <w:rPr>
          <w:rFonts w:cs="Times New Roman"/>
          <w:i/>
          <w:szCs w:val="28"/>
          <w:lang w:val="en-US"/>
        </w:rPr>
        <w:t>mezzo</w:t>
      </w:r>
      <w:r>
        <w:rPr>
          <w:rFonts w:cs="Times New Roman"/>
          <w:szCs w:val="28"/>
        </w:rPr>
        <w:t>-</w:t>
      </w:r>
      <w:r>
        <w:rPr>
          <w:rFonts w:cs="Times New Roman"/>
          <w:i/>
          <w:szCs w:val="28"/>
          <w:lang w:val="en-US"/>
        </w:rPr>
        <w:t>soprano</w:t>
      </w:r>
      <w:r>
        <w:rPr>
          <w:rFonts w:cs="Times New Roman"/>
          <w:szCs w:val="28"/>
        </w:rPr>
        <w:t xml:space="preserve"> або </w:t>
      </w:r>
      <w:r w:rsidRPr="00BC0922">
        <w:rPr>
          <w:rFonts w:cs="Times New Roman"/>
          <w:i/>
          <w:szCs w:val="28"/>
          <w:lang w:val="en-US"/>
        </w:rPr>
        <w:t>baritone</w:t>
      </w:r>
      <w:r w:rsidRPr="005D7AF8">
        <w:rPr>
          <w:rFonts w:cs="Times New Roman"/>
          <w:szCs w:val="28"/>
        </w:rPr>
        <w:t xml:space="preserve">. </w:t>
      </w:r>
      <w:r w:rsidR="00C30BFB">
        <w:rPr>
          <w:rFonts w:cs="Times New Roman"/>
          <w:szCs w:val="28"/>
        </w:rPr>
        <w:t>Романс</w:t>
      </w:r>
      <w:bookmarkStart w:id="0" w:name="_GoBack"/>
      <w:bookmarkEnd w:id="0"/>
      <w:r w:rsidRPr="005D7AF8">
        <w:rPr>
          <w:rFonts w:cs="Times New Roman"/>
          <w:szCs w:val="28"/>
        </w:rPr>
        <w:t xml:space="preserve"> є досить цікавим для виконання, основною проблематикою є стрибки у вокальній партії та акторська гра. Через часті стрибки може виникнути проблема невирівняних регістрів, тому потрібно досить інтонаційно чисто співати всю вокальну партію. Також виникає проблема </w:t>
      </w:r>
      <w:r w:rsidR="00716337">
        <w:rPr>
          <w:rFonts w:cs="Times New Roman"/>
          <w:szCs w:val="28"/>
        </w:rPr>
        <w:t>через цікаву гармонію</w:t>
      </w:r>
      <w:r w:rsidRPr="005D7AF8">
        <w:rPr>
          <w:rFonts w:cs="Times New Roman"/>
          <w:szCs w:val="28"/>
        </w:rPr>
        <w:t xml:space="preserve"> твору, перехід від одної тональності </w:t>
      </w:r>
      <w:r w:rsidR="00323E78">
        <w:rPr>
          <w:rFonts w:cs="Times New Roman"/>
          <w:szCs w:val="28"/>
        </w:rPr>
        <w:t>у вокальній партії в іншу потріб</w:t>
      </w:r>
      <w:r w:rsidRPr="005D7AF8">
        <w:rPr>
          <w:rFonts w:cs="Times New Roman"/>
          <w:szCs w:val="28"/>
        </w:rPr>
        <w:t>но виконувати досить уважно, щоб усе звучало чисто. Не дивлячись на досить пульс</w:t>
      </w:r>
      <w:r w:rsidR="00A201D9">
        <w:rPr>
          <w:rFonts w:cs="Times New Roman"/>
          <w:szCs w:val="28"/>
        </w:rPr>
        <w:t>уючий акомпа</w:t>
      </w:r>
      <w:r w:rsidRPr="005D7AF8">
        <w:rPr>
          <w:rFonts w:cs="Times New Roman"/>
          <w:szCs w:val="28"/>
        </w:rPr>
        <w:t>немент</w:t>
      </w:r>
      <w:r w:rsidR="00716337">
        <w:rPr>
          <w:rFonts w:cs="Times New Roman"/>
          <w:szCs w:val="28"/>
        </w:rPr>
        <w:t>,</w:t>
      </w:r>
      <w:r w:rsidRPr="005D7AF8">
        <w:rPr>
          <w:rFonts w:cs="Times New Roman"/>
          <w:szCs w:val="28"/>
        </w:rPr>
        <w:t xml:space="preserve"> вокальну партію потрібно виконувати кантилено-натхненно та фразовано. Третій куплет романсу є певною кульмінацією у творі, адже вокальна лінія йде до верху.</w:t>
      </w:r>
      <w:r w:rsidR="00716337">
        <w:rPr>
          <w:rFonts w:cs="Times New Roman"/>
          <w:szCs w:val="28"/>
        </w:rPr>
        <w:t xml:space="preserve"> Динаміка автором не зазначена.</w:t>
      </w:r>
    </w:p>
    <w:p w14:paraId="10307C28" w14:textId="3A54508F" w:rsidR="008C6907" w:rsidRDefault="00CD7193" w:rsidP="008C6907">
      <w:pPr>
        <w:spacing w:after="0" w:line="360" w:lineRule="auto"/>
        <w:ind w:firstLine="709"/>
        <w:jc w:val="both"/>
        <w:rPr>
          <w:rFonts w:cs="Times New Roman"/>
          <w:szCs w:val="28"/>
        </w:rPr>
      </w:pPr>
      <w:r>
        <w:rPr>
          <w:rFonts w:cs="Times New Roman"/>
          <w:szCs w:val="28"/>
        </w:rPr>
        <w:t xml:space="preserve">№ 6. </w:t>
      </w:r>
      <w:r w:rsidR="008C6907">
        <w:rPr>
          <w:rFonts w:cs="Times New Roman"/>
          <w:szCs w:val="28"/>
        </w:rPr>
        <w:t>«</w:t>
      </w:r>
      <w:r>
        <w:rPr>
          <w:rFonts w:cs="Times New Roman"/>
          <w:szCs w:val="28"/>
        </w:rPr>
        <w:t>Пісенька палача»</w:t>
      </w:r>
    </w:p>
    <w:p w14:paraId="2F17C9EC" w14:textId="77777777" w:rsidR="008C6907" w:rsidRDefault="008C6907" w:rsidP="008C6907">
      <w:pPr>
        <w:spacing w:after="0" w:line="360" w:lineRule="auto"/>
        <w:ind w:firstLine="709"/>
        <w:jc w:val="both"/>
        <w:rPr>
          <w:rFonts w:cs="Times New Roman"/>
          <w:szCs w:val="28"/>
        </w:rPr>
      </w:pPr>
      <w:r>
        <w:rPr>
          <w:rFonts w:cs="Times New Roman"/>
          <w:szCs w:val="28"/>
        </w:rPr>
        <w:t xml:space="preserve">Вірш «Пісенька палача» написаний в 1968 році, що складається з коротких трьох </w:t>
      </w:r>
      <w:r w:rsidRPr="00620B94">
        <w:rPr>
          <w:rFonts w:cs="Times New Roman"/>
          <w:szCs w:val="28"/>
        </w:rPr>
        <w:t>чотиривіршів.</w:t>
      </w:r>
      <w:r>
        <w:rPr>
          <w:rFonts w:cs="Times New Roman"/>
          <w:szCs w:val="28"/>
        </w:rPr>
        <w:t xml:space="preserve"> </w:t>
      </w:r>
    </w:p>
    <w:p w14:paraId="3EAA2FD6" w14:textId="63B90045" w:rsidR="008C6907" w:rsidRDefault="008C6907" w:rsidP="008C6907">
      <w:pPr>
        <w:spacing w:after="0" w:line="360" w:lineRule="auto"/>
        <w:ind w:firstLine="709"/>
        <w:jc w:val="both"/>
        <w:rPr>
          <w:rFonts w:cs="Times New Roman"/>
          <w:szCs w:val="28"/>
        </w:rPr>
      </w:pPr>
      <w:r w:rsidRPr="00E61671">
        <w:rPr>
          <w:rFonts w:cs="Times New Roman"/>
          <w:szCs w:val="28"/>
        </w:rPr>
        <w:t>За нашою думкою</w:t>
      </w:r>
      <w:r>
        <w:rPr>
          <w:rFonts w:cs="Times New Roman"/>
          <w:szCs w:val="28"/>
        </w:rPr>
        <w:t>,</w:t>
      </w:r>
      <w:r w:rsidRPr="00E61671">
        <w:rPr>
          <w:rFonts w:cs="Times New Roman"/>
          <w:szCs w:val="28"/>
        </w:rPr>
        <w:t xml:space="preserve"> у творі гумористично (а інколи навіть сатирично)</w:t>
      </w:r>
      <w:r>
        <w:rPr>
          <w:rFonts w:cs="Times New Roman"/>
          <w:szCs w:val="28"/>
        </w:rPr>
        <w:t xml:space="preserve"> розкривається образ людей, </w:t>
      </w:r>
      <w:r w:rsidRPr="00E61671">
        <w:rPr>
          <w:rFonts w:cs="Times New Roman"/>
          <w:szCs w:val="28"/>
        </w:rPr>
        <w:t>здатних хвалити себ</w:t>
      </w:r>
      <w:r>
        <w:rPr>
          <w:rFonts w:cs="Times New Roman"/>
          <w:szCs w:val="28"/>
        </w:rPr>
        <w:t>е за зовсім не шляхетні справи, т</w:t>
      </w:r>
      <w:r w:rsidRPr="00E61671">
        <w:rPr>
          <w:rFonts w:cs="Times New Roman"/>
          <w:szCs w:val="28"/>
        </w:rPr>
        <w:t>ак г</w:t>
      </w:r>
      <w:r>
        <w:rPr>
          <w:rFonts w:cs="Times New Roman"/>
          <w:szCs w:val="28"/>
        </w:rPr>
        <w:t xml:space="preserve">ерой пишається своєю професією, </w:t>
      </w:r>
      <w:r w:rsidRPr="00E61671">
        <w:rPr>
          <w:rFonts w:cs="Times New Roman"/>
          <w:szCs w:val="28"/>
        </w:rPr>
        <w:t>знаходить за що себе похвалити</w:t>
      </w:r>
      <w:r>
        <w:rPr>
          <w:rFonts w:cs="Times New Roman"/>
          <w:szCs w:val="28"/>
        </w:rPr>
        <w:t xml:space="preserve">. </w:t>
      </w:r>
      <w:r w:rsidRPr="00E61671">
        <w:rPr>
          <w:rFonts w:cs="Times New Roman"/>
          <w:szCs w:val="28"/>
        </w:rPr>
        <w:t>Твердження,</w:t>
      </w:r>
      <w:r>
        <w:rPr>
          <w:rFonts w:cs="Times New Roman"/>
          <w:szCs w:val="28"/>
        </w:rPr>
        <w:t xml:space="preserve"> </w:t>
      </w:r>
      <w:r w:rsidRPr="00E61671">
        <w:rPr>
          <w:rFonts w:cs="Times New Roman"/>
          <w:szCs w:val="28"/>
        </w:rPr>
        <w:t xml:space="preserve">що навіть зачіска не постраждає після виконання </w:t>
      </w:r>
      <w:r w:rsidRPr="00E61671">
        <w:rPr>
          <w:rFonts w:cs="Times New Roman"/>
          <w:szCs w:val="28"/>
        </w:rPr>
        <w:lastRenderedPageBreak/>
        <w:t>вироку,</w:t>
      </w:r>
      <w:r>
        <w:rPr>
          <w:rFonts w:cs="Times New Roman"/>
          <w:szCs w:val="28"/>
        </w:rPr>
        <w:t xml:space="preserve"> </w:t>
      </w:r>
      <w:r w:rsidRPr="00E61671">
        <w:rPr>
          <w:rFonts w:cs="Times New Roman"/>
          <w:szCs w:val="28"/>
        </w:rPr>
        <w:t>викликає</w:t>
      </w:r>
      <w:r>
        <w:rPr>
          <w:rFonts w:cs="Times New Roman"/>
          <w:szCs w:val="28"/>
        </w:rPr>
        <w:t xml:space="preserve"> здивування, </w:t>
      </w:r>
      <w:r w:rsidRPr="00E61671">
        <w:rPr>
          <w:rFonts w:cs="Times New Roman"/>
          <w:szCs w:val="28"/>
        </w:rPr>
        <w:t>адже для страченого це не має значення</w:t>
      </w:r>
      <w:r>
        <w:rPr>
          <w:rFonts w:cs="Times New Roman"/>
          <w:szCs w:val="28"/>
        </w:rPr>
        <w:t>.</w:t>
      </w:r>
      <w:r w:rsidRPr="00E61671">
        <w:rPr>
          <w:rFonts w:cs="Times New Roman"/>
          <w:szCs w:val="28"/>
        </w:rPr>
        <w:t xml:space="preserve"> Палача зовсім не цікавить</w:t>
      </w:r>
      <w:r>
        <w:rPr>
          <w:rFonts w:cs="Times New Roman"/>
          <w:szCs w:val="28"/>
        </w:rPr>
        <w:t xml:space="preserve"> доля </w:t>
      </w:r>
      <w:r w:rsidR="00716337">
        <w:rPr>
          <w:rFonts w:cs="Times New Roman"/>
          <w:szCs w:val="28"/>
        </w:rPr>
        <w:t>людини</w:t>
      </w:r>
      <w:r w:rsidRPr="00E61671">
        <w:rPr>
          <w:rFonts w:cs="Times New Roman"/>
          <w:szCs w:val="28"/>
        </w:rPr>
        <w:t>, справедливість вироку його не хвилює,</w:t>
      </w:r>
      <w:r>
        <w:rPr>
          <w:rFonts w:cs="Times New Roman"/>
          <w:szCs w:val="28"/>
        </w:rPr>
        <w:t xml:space="preserve"> </w:t>
      </w:r>
      <w:r w:rsidRPr="00E61671">
        <w:rPr>
          <w:rFonts w:cs="Times New Roman"/>
          <w:szCs w:val="28"/>
        </w:rPr>
        <w:t>адже</w:t>
      </w:r>
      <w:r>
        <w:rPr>
          <w:rFonts w:cs="Times New Roman"/>
          <w:szCs w:val="28"/>
        </w:rPr>
        <w:t xml:space="preserve"> для нього головне його вміння «не задену ваши гланди». </w:t>
      </w:r>
      <w:r w:rsidR="00716337">
        <w:rPr>
          <w:rFonts w:cs="Times New Roman"/>
          <w:szCs w:val="28"/>
        </w:rPr>
        <w:t xml:space="preserve">Він </w:t>
      </w:r>
      <w:r>
        <w:rPr>
          <w:rFonts w:cs="Times New Roman"/>
          <w:szCs w:val="28"/>
        </w:rPr>
        <w:t>впевнений в своїй</w:t>
      </w:r>
      <w:r w:rsidRPr="00E61671">
        <w:rPr>
          <w:rFonts w:cs="Times New Roman"/>
          <w:szCs w:val="28"/>
        </w:rPr>
        <w:t xml:space="preserve"> геніальності</w:t>
      </w:r>
      <w:r>
        <w:rPr>
          <w:rFonts w:cs="Times New Roman"/>
          <w:szCs w:val="28"/>
        </w:rPr>
        <w:t>.</w:t>
      </w:r>
      <w:r w:rsidRPr="00E61671">
        <w:rPr>
          <w:rFonts w:cs="Times New Roman"/>
          <w:szCs w:val="28"/>
        </w:rPr>
        <w:t xml:space="preserve"> Філатов розкриває яскраві емоції,</w:t>
      </w:r>
      <w:r>
        <w:rPr>
          <w:rFonts w:cs="Times New Roman"/>
          <w:szCs w:val="28"/>
        </w:rPr>
        <w:t xml:space="preserve"> які переживає Палач</w:t>
      </w:r>
      <w:r w:rsidRPr="00E61671">
        <w:rPr>
          <w:rFonts w:cs="Times New Roman"/>
          <w:szCs w:val="28"/>
        </w:rPr>
        <w:t>: гордість за свій професіоналізм,</w:t>
      </w:r>
      <w:r>
        <w:rPr>
          <w:rFonts w:cs="Times New Roman"/>
          <w:szCs w:val="28"/>
        </w:rPr>
        <w:t xml:space="preserve"> </w:t>
      </w:r>
      <w:r w:rsidRPr="00E61671">
        <w:rPr>
          <w:rFonts w:cs="Times New Roman"/>
          <w:szCs w:val="28"/>
        </w:rPr>
        <w:t>радість від виконання вироку та величезне бажання почути подяку</w:t>
      </w:r>
      <w:r>
        <w:rPr>
          <w:rFonts w:cs="Times New Roman"/>
          <w:szCs w:val="28"/>
        </w:rPr>
        <w:t>.</w:t>
      </w:r>
    </w:p>
    <w:p w14:paraId="21F9FB10" w14:textId="329D7ACE" w:rsidR="008C6907" w:rsidRPr="003B5B3F" w:rsidRDefault="008C6907" w:rsidP="008C6907">
      <w:pPr>
        <w:spacing w:after="0" w:line="360" w:lineRule="auto"/>
        <w:ind w:firstLine="709"/>
        <w:jc w:val="both"/>
        <w:rPr>
          <w:rFonts w:cs="Times New Roman"/>
          <w:szCs w:val="28"/>
        </w:rPr>
      </w:pPr>
      <w:r>
        <w:rPr>
          <w:rFonts w:cs="Times New Roman"/>
          <w:szCs w:val="28"/>
        </w:rPr>
        <w:t>Романс «Пісенька палача»</w:t>
      </w:r>
      <w:r w:rsidR="009B23DD">
        <w:rPr>
          <w:rFonts w:cs="Times New Roman"/>
          <w:szCs w:val="28"/>
        </w:rPr>
        <w:t>,</w:t>
      </w:r>
      <w:r>
        <w:rPr>
          <w:rFonts w:cs="Times New Roman"/>
          <w:szCs w:val="28"/>
        </w:rPr>
        <w:t xml:space="preserve"> написаний</w:t>
      </w:r>
      <w:r w:rsidRPr="00E3633E">
        <w:rPr>
          <w:rFonts w:cs="Times New Roman"/>
          <w:szCs w:val="28"/>
        </w:rPr>
        <w:t xml:space="preserve"> </w:t>
      </w:r>
      <w:r>
        <w:rPr>
          <w:rFonts w:cs="Times New Roman"/>
          <w:szCs w:val="28"/>
        </w:rPr>
        <w:t>в традиційній куплетній формі (3 куплети)</w:t>
      </w:r>
      <w:r w:rsidR="009B23DD">
        <w:rPr>
          <w:rFonts w:cs="Times New Roman"/>
          <w:szCs w:val="28"/>
        </w:rPr>
        <w:t>,</w:t>
      </w:r>
      <w:r>
        <w:rPr>
          <w:rFonts w:cs="Times New Roman"/>
          <w:szCs w:val="28"/>
        </w:rPr>
        <w:t xml:space="preserve"> складається з 20 тактів</w:t>
      </w:r>
      <w:r w:rsidR="009B23DD">
        <w:rPr>
          <w:rFonts w:cs="Times New Roman"/>
          <w:szCs w:val="28"/>
        </w:rPr>
        <w:t>,</w:t>
      </w:r>
      <w:r>
        <w:rPr>
          <w:rFonts w:cs="Times New Roman"/>
          <w:szCs w:val="28"/>
        </w:rPr>
        <w:t xml:space="preserve"> з яких </w:t>
      </w:r>
      <w:r w:rsidRPr="00216690">
        <w:rPr>
          <w:rFonts w:cs="Times New Roman"/>
          <w:szCs w:val="28"/>
        </w:rPr>
        <w:t>4 такти</w:t>
      </w:r>
      <w:r>
        <w:rPr>
          <w:rFonts w:cs="Times New Roman"/>
          <w:szCs w:val="28"/>
        </w:rPr>
        <w:t xml:space="preserve"> інструментальнй вступ та фортепіанне заключення </w:t>
      </w:r>
      <w:r w:rsidRPr="00BB599D">
        <w:rPr>
          <w:rFonts w:cs="Times New Roman"/>
          <w:szCs w:val="28"/>
        </w:rPr>
        <w:t>1 такт</w:t>
      </w:r>
      <w:r>
        <w:rPr>
          <w:rFonts w:cs="Times New Roman"/>
          <w:szCs w:val="28"/>
        </w:rPr>
        <w:t xml:space="preserve"> </w:t>
      </w:r>
      <w:r w:rsidR="00205A6D">
        <w:rPr>
          <w:rFonts w:cs="Times New Roman"/>
          <w:szCs w:val="28"/>
        </w:rPr>
        <w:t>(Додаток В, приклад 21</w:t>
      </w:r>
      <w:r w:rsidRPr="00237B4D">
        <w:rPr>
          <w:rFonts w:cs="Times New Roman"/>
          <w:szCs w:val="28"/>
        </w:rPr>
        <w:t>,</w:t>
      </w:r>
      <w:r w:rsidR="00237B4D" w:rsidRPr="00536324">
        <w:rPr>
          <w:rFonts w:cs="Times New Roman"/>
          <w:szCs w:val="28"/>
        </w:rPr>
        <w:t xml:space="preserve"> </w:t>
      </w:r>
      <w:r w:rsidR="00205A6D">
        <w:rPr>
          <w:rFonts w:cs="Times New Roman"/>
          <w:szCs w:val="28"/>
        </w:rPr>
        <w:t>22</w:t>
      </w:r>
      <w:r w:rsidR="00237B4D" w:rsidRPr="00536324">
        <w:rPr>
          <w:rFonts w:cs="Times New Roman"/>
          <w:szCs w:val="28"/>
        </w:rPr>
        <w:t xml:space="preserve"> </w:t>
      </w:r>
      <w:r w:rsidRPr="00237B4D">
        <w:rPr>
          <w:rFonts w:cs="Times New Roman"/>
          <w:szCs w:val="28"/>
        </w:rPr>
        <w:t xml:space="preserve">с. </w:t>
      </w:r>
      <w:r w:rsidR="00487AC0">
        <w:rPr>
          <w:rFonts w:cs="Times New Roman"/>
          <w:szCs w:val="28"/>
        </w:rPr>
        <w:t>73</w:t>
      </w:r>
      <w:r w:rsidRPr="00237B4D">
        <w:rPr>
          <w:rFonts w:cs="Times New Roman"/>
          <w:szCs w:val="28"/>
        </w:rPr>
        <w:t>).</w:t>
      </w:r>
    </w:p>
    <w:p w14:paraId="0E2151E2" w14:textId="7C3235FC" w:rsidR="008C6907" w:rsidRPr="003B5B3F" w:rsidRDefault="007575C1" w:rsidP="008C6907">
      <w:pPr>
        <w:spacing w:after="0" w:line="360" w:lineRule="auto"/>
        <w:ind w:firstLine="709"/>
        <w:jc w:val="both"/>
        <w:rPr>
          <w:rFonts w:cs="Times New Roman"/>
          <w:szCs w:val="28"/>
        </w:rPr>
      </w:pPr>
      <w:r>
        <w:rPr>
          <w:rFonts w:cs="Times New Roman"/>
          <w:szCs w:val="28"/>
        </w:rPr>
        <w:t xml:space="preserve">Основна </w:t>
      </w:r>
      <w:r w:rsidR="009B23DD">
        <w:rPr>
          <w:rFonts w:cs="Times New Roman"/>
          <w:szCs w:val="28"/>
        </w:rPr>
        <w:t>частина твору містить 12 тактів</w:t>
      </w:r>
      <w:r>
        <w:rPr>
          <w:rFonts w:cs="Times New Roman"/>
          <w:szCs w:val="28"/>
        </w:rPr>
        <w:t xml:space="preserve"> та склад</w:t>
      </w:r>
      <w:r w:rsidR="008C6907">
        <w:rPr>
          <w:rFonts w:cs="Times New Roman"/>
          <w:szCs w:val="28"/>
        </w:rPr>
        <w:t>ається з двох речень (6</w:t>
      </w:r>
      <w:r w:rsidR="008C6907" w:rsidRPr="003B5B3F">
        <w:rPr>
          <w:rFonts w:cs="Times New Roman"/>
          <w:szCs w:val="28"/>
        </w:rPr>
        <w:t>+6</w:t>
      </w:r>
      <w:r w:rsidR="008C6907">
        <w:rPr>
          <w:rFonts w:cs="Times New Roman"/>
          <w:szCs w:val="28"/>
        </w:rPr>
        <w:t xml:space="preserve"> тактів</w:t>
      </w:r>
      <w:r w:rsidR="008C6907" w:rsidRPr="003B5B3F">
        <w:rPr>
          <w:rFonts w:cs="Times New Roman"/>
          <w:szCs w:val="28"/>
        </w:rPr>
        <w:t>)</w:t>
      </w:r>
      <w:r w:rsidR="008C6907">
        <w:rPr>
          <w:rFonts w:cs="Times New Roman"/>
          <w:szCs w:val="28"/>
        </w:rPr>
        <w:t xml:space="preserve">. Основна тема цього твору сповненна синкопованим ритмом та словесними повторами </w:t>
      </w:r>
      <w:r w:rsidR="008C6907" w:rsidRPr="00237B4D">
        <w:rPr>
          <w:rFonts w:cs="Times New Roman"/>
          <w:szCs w:val="28"/>
        </w:rPr>
        <w:t>(Додаток В, при</w:t>
      </w:r>
      <w:r w:rsidR="004C2E1F">
        <w:rPr>
          <w:rFonts w:cs="Times New Roman"/>
          <w:szCs w:val="28"/>
        </w:rPr>
        <w:t>клад 23</w:t>
      </w:r>
      <w:r w:rsidR="008C6907" w:rsidRPr="00237B4D">
        <w:rPr>
          <w:rFonts w:cs="Times New Roman"/>
          <w:szCs w:val="28"/>
        </w:rPr>
        <w:t xml:space="preserve">, с. </w:t>
      </w:r>
      <w:r w:rsidR="00487AC0">
        <w:rPr>
          <w:rFonts w:cs="Times New Roman"/>
          <w:szCs w:val="28"/>
        </w:rPr>
        <w:t>74</w:t>
      </w:r>
      <w:r w:rsidR="008C6907" w:rsidRPr="00237B4D">
        <w:rPr>
          <w:rFonts w:cs="Times New Roman"/>
          <w:szCs w:val="28"/>
        </w:rPr>
        <w:t>).</w:t>
      </w:r>
    </w:p>
    <w:p w14:paraId="2F4F0001" w14:textId="235C76C9" w:rsidR="008C6907" w:rsidRDefault="008C6907" w:rsidP="008C6907">
      <w:pPr>
        <w:spacing w:after="0" w:line="360" w:lineRule="auto"/>
        <w:ind w:firstLine="709"/>
        <w:jc w:val="both"/>
        <w:rPr>
          <w:rFonts w:cs="Times New Roman"/>
          <w:szCs w:val="28"/>
        </w:rPr>
      </w:pPr>
      <w:r>
        <w:rPr>
          <w:rFonts w:cs="Times New Roman"/>
          <w:szCs w:val="28"/>
        </w:rPr>
        <w:t xml:space="preserve">Основна тональність </w:t>
      </w:r>
      <w:r w:rsidR="00323E78" w:rsidRPr="003B5B3F">
        <w:rPr>
          <w:rFonts w:cs="Times New Roman"/>
          <w:szCs w:val="28"/>
        </w:rPr>
        <w:t xml:space="preserve">‒ </w:t>
      </w:r>
      <w:r>
        <w:rPr>
          <w:rFonts w:cs="Times New Roman"/>
          <w:szCs w:val="28"/>
          <w:lang w:val="en-US"/>
        </w:rPr>
        <w:t>a</w:t>
      </w:r>
      <w:r w:rsidRPr="003B5B3F">
        <w:rPr>
          <w:rFonts w:cs="Times New Roman"/>
          <w:szCs w:val="28"/>
        </w:rPr>
        <w:t xml:space="preserve"> - </w:t>
      </w:r>
      <w:r>
        <w:rPr>
          <w:rFonts w:cs="Times New Roman"/>
          <w:szCs w:val="28"/>
          <w:lang w:val="en-US"/>
        </w:rPr>
        <w:t>moll</w:t>
      </w:r>
      <w:r>
        <w:rPr>
          <w:rFonts w:cs="Times New Roman"/>
          <w:szCs w:val="28"/>
        </w:rPr>
        <w:t>, для твору характерні не</w:t>
      </w:r>
      <w:r w:rsidR="00F16B75">
        <w:rPr>
          <w:rFonts w:cs="Times New Roman"/>
          <w:szCs w:val="28"/>
        </w:rPr>
        <w:t xml:space="preserve"> </w:t>
      </w:r>
      <w:r>
        <w:rPr>
          <w:rFonts w:cs="Times New Roman"/>
          <w:szCs w:val="28"/>
        </w:rPr>
        <w:t>типові поєднання гармонії, модуляції в споріднені та далекі тональності</w:t>
      </w:r>
      <w:r w:rsidRPr="003B5B3F">
        <w:rPr>
          <w:rFonts w:cs="Times New Roman"/>
          <w:szCs w:val="28"/>
        </w:rPr>
        <w:t xml:space="preserve">: </w:t>
      </w:r>
      <w:r>
        <w:rPr>
          <w:rFonts w:cs="Times New Roman"/>
          <w:szCs w:val="28"/>
          <w:lang w:val="en-US"/>
        </w:rPr>
        <w:t>g</w:t>
      </w:r>
      <w:r w:rsidRPr="003B5B3F">
        <w:rPr>
          <w:rFonts w:cs="Times New Roman"/>
          <w:szCs w:val="28"/>
        </w:rPr>
        <w:t>-</w:t>
      </w:r>
      <w:r>
        <w:rPr>
          <w:rFonts w:cs="Times New Roman"/>
          <w:szCs w:val="28"/>
          <w:lang w:val="en-US"/>
        </w:rPr>
        <w:t>moll</w:t>
      </w:r>
      <w:r w:rsidRPr="003B5B3F">
        <w:rPr>
          <w:rFonts w:cs="Times New Roman"/>
          <w:szCs w:val="28"/>
        </w:rPr>
        <w:t xml:space="preserve">, </w:t>
      </w:r>
      <w:r>
        <w:rPr>
          <w:rFonts w:cs="Times New Roman"/>
          <w:szCs w:val="28"/>
          <w:lang w:val="en-US"/>
        </w:rPr>
        <w:t>c</w:t>
      </w:r>
      <w:r w:rsidRPr="003B5B3F">
        <w:rPr>
          <w:rFonts w:cs="Times New Roman"/>
          <w:szCs w:val="28"/>
        </w:rPr>
        <w:t>-</w:t>
      </w:r>
      <w:r>
        <w:rPr>
          <w:rFonts w:cs="Times New Roman"/>
          <w:szCs w:val="28"/>
          <w:lang w:val="en-US"/>
        </w:rPr>
        <w:t>moll</w:t>
      </w:r>
      <w:r>
        <w:rPr>
          <w:rFonts w:cs="Times New Roman"/>
          <w:szCs w:val="28"/>
        </w:rPr>
        <w:t>.</w:t>
      </w:r>
    </w:p>
    <w:p w14:paraId="04BFE2FC" w14:textId="77777777" w:rsidR="008C6907" w:rsidRDefault="008C6907" w:rsidP="008C6907">
      <w:pPr>
        <w:spacing w:after="0" w:line="360" w:lineRule="auto"/>
        <w:ind w:firstLine="709"/>
        <w:jc w:val="both"/>
        <w:rPr>
          <w:rFonts w:cs="Times New Roman"/>
          <w:szCs w:val="28"/>
        </w:rPr>
      </w:pPr>
      <w:r>
        <w:rPr>
          <w:rFonts w:cs="Times New Roman"/>
          <w:szCs w:val="28"/>
        </w:rPr>
        <w:t xml:space="preserve">Інструментальна партія насичена розвернутими тризвуками, квінтами, септімами, повторна фактура зберігається впородовж всієї партії. Синкопований ритм є особливістю цієї вокальної мініатюри. </w:t>
      </w:r>
    </w:p>
    <w:p w14:paraId="50738F00" w14:textId="37DD742A" w:rsidR="008C6907" w:rsidRPr="007A0941" w:rsidRDefault="008C6907" w:rsidP="008C6907">
      <w:pPr>
        <w:spacing w:after="0" w:line="360" w:lineRule="auto"/>
        <w:ind w:firstLine="709"/>
        <w:jc w:val="both"/>
        <w:rPr>
          <w:rFonts w:cs="Times New Roman"/>
          <w:szCs w:val="28"/>
        </w:rPr>
      </w:pPr>
      <w:r>
        <w:rPr>
          <w:rFonts w:cs="Times New Roman"/>
          <w:szCs w:val="28"/>
        </w:rPr>
        <w:t xml:space="preserve">Вокальна партія </w:t>
      </w:r>
      <w:r w:rsidR="007575C1">
        <w:rPr>
          <w:rFonts w:cs="Times New Roman"/>
          <w:szCs w:val="28"/>
        </w:rPr>
        <w:t>майже однакова</w:t>
      </w:r>
      <w:r>
        <w:rPr>
          <w:rFonts w:cs="Times New Roman"/>
          <w:szCs w:val="28"/>
        </w:rPr>
        <w:t xml:space="preserve">, лише останній такт твору вирізняється </w:t>
      </w:r>
      <w:r w:rsidR="0069279A">
        <w:rPr>
          <w:rFonts w:cs="Times New Roman"/>
          <w:szCs w:val="28"/>
        </w:rPr>
        <w:t xml:space="preserve">своїм звукозображальним ефектом. </w:t>
      </w:r>
      <w:r w:rsidR="009B23DD">
        <w:rPr>
          <w:rFonts w:cs="Times New Roman"/>
          <w:szCs w:val="28"/>
        </w:rPr>
        <w:t xml:space="preserve">Саме вона </w:t>
      </w:r>
      <w:r w:rsidR="007575C1">
        <w:rPr>
          <w:rFonts w:cs="Times New Roman"/>
          <w:szCs w:val="28"/>
        </w:rPr>
        <w:t>у творі є головною</w:t>
      </w:r>
      <w:r>
        <w:rPr>
          <w:rFonts w:cs="Times New Roman"/>
          <w:szCs w:val="28"/>
        </w:rPr>
        <w:t xml:space="preserve">. Діапазон </w:t>
      </w:r>
      <w:r w:rsidRPr="003B5B3F">
        <w:rPr>
          <w:rFonts w:cs="Times New Roman"/>
          <w:szCs w:val="28"/>
        </w:rPr>
        <w:t xml:space="preserve">вокальної мініатюри </w:t>
      </w:r>
      <w:r>
        <w:rPr>
          <w:rFonts w:cs="Times New Roman"/>
          <w:szCs w:val="28"/>
        </w:rPr>
        <w:t xml:space="preserve">сягає </w:t>
      </w:r>
      <w:r w:rsidR="00A201D9" w:rsidRPr="003B5B3F">
        <w:rPr>
          <w:rFonts w:cs="Times New Roman"/>
          <w:szCs w:val="28"/>
        </w:rPr>
        <w:t>‒</w:t>
      </w:r>
      <w:r>
        <w:rPr>
          <w:rFonts w:cs="Times New Roman"/>
          <w:szCs w:val="28"/>
        </w:rPr>
        <w:t xml:space="preserve"> від </w:t>
      </w:r>
      <w:r>
        <w:rPr>
          <w:rFonts w:cs="Times New Roman"/>
          <w:szCs w:val="28"/>
          <w:lang w:val="en-US"/>
        </w:rPr>
        <w:t>e</w:t>
      </w:r>
      <w:r w:rsidRPr="003B5B3F">
        <w:rPr>
          <w:rFonts w:cs="Times New Roman"/>
          <w:szCs w:val="28"/>
          <w:vertAlign w:val="superscript"/>
        </w:rPr>
        <w:t>1</w:t>
      </w:r>
      <w:r w:rsidRPr="003B5B3F">
        <w:rPr>
          <w:rFonts w:cs="Times New Roman"/>
          <w:szCs w:val="28"/>
        </w:rPr>
        <w:t xml:space="preserve"> </w:t>
      </w:r>
      <w:r>
        <w:rPr>
          <w:rFonts w:cs="Times New Roman"/>
          <w:szCs w:val="28"/>
        </w:rPr>
        <w:t xml:space="preserve">до </w:t>
      </w:r>
      <w:r>
        <w:rPr>
          <w:rFonts w:cs="Times New Roman"/>
          <w:szCs w:val="28"/>
          <w:lang w:val="en-US"/>
        </w:rPr>
        <w:t>e</w:t>
      </w:r>
      <w:r w:rsidRPr="003B5B3F">
        <w:rPr>
          <w:rFonts w:cs="Times New Roman"/>
          <w:szCs w:val="28"/>
          <w:vertAlign w:val="superscript"/>
        </w:rPr>
        <w:t>2</w:t>
      </w:r>
      <w:r>
        <w:rPr>
          <w:rFonts w:cs="Times New Roman"/>
          <w:szCs w:val="28"/>
        </w:rPr>
        <w:t>. Цей твір може виконувати</w:t>
      </w:r>
      <w:r w:rsidRPr="003B5B3F">
        <w:rPr>
          <w:rFonts w:cs="Times New Roman"/>
          <w:i/>
          <w:szCs w:val="28"/>
        </w:rPr>
        <w:t xml:space="preserve"> </w:t>
      </w:r>
      <w:r w:rsidRPr="00E60C7E">
        <w:rPr>
          <w:rFonts w:cs="Times New Roman"/>
          <w:i/>
          <w:szCs w:val="28"/>
          <w:lang w:val="en-US"/>
        </w:rPr>
        <w:t>mezzo</w:t>
      </w:r>
      <w:r>
        <w:rPr>
          <w:rFonts w:cs="Times New Roman"/>
          <w:szCs w:val="28"/>
        </w:rPr>
        <w:t>-</w:t>
      </w:r>
      <w:r>
        <w:rPr>
          <w:rFonts w:cs="Times New Roman"/>
          <w:i/>
          <w:szCs w:val="28"/>
          <w:lang w:val="en-US"/>
        </w:rPr>
        <w:t>soprano</w:t>
      </w:r>
      <w:r>
        <w:rPr>
          <w:rFonts w:cs="Times New Roman"/>
          <w:szCs w:val="28"/>
        </w:rPr>
        <w:t xml:space="preserve"> або </w:t>
      </w:r>
      <w:r w:rsidRPr="00BC0922">
        <w:rPr>
          <w:rFonts w:cs="Times New Roman"/>
          <w:i/>
          <w:szCs w:val="28"/>
          <w:lang w:val="en-US"/>
        </w:rPr>
        <w:t>baritone</w:t>
      </w:r>
      <w:r>
        <w:rPr>
          <w:rFonts w:cs="Times New Roman"/>
          <w:szCs w:val="28"/>
        </w:rPr>
        <w:t xml:space="preserve">. </w:t>
      </w:r>
      <w:r w:rsidR="00716337">
        <w:rPr>
          <w:rFonts w:cs="Times New Roman"/>
          <w:szCs w:val="28"/>
        </w:rPr>
        <w:t>Найвища точка у музичному до</w:t>
      </w:r>
      <w:r w:rsidR="009F300B">
        <w:rPr>
          <w:rFonts w:cs="Times New Roman"/>
          <w:szCs w:val="28"/>
        </w:rPr>
        <w:t xml:space="preserve">робку </w:t>
      </w:r>
      <w:r>
        <w:rPr>
          <w:rFonts w:cs="Times New Roman"/>
          <w:szCs w:val="28"/>
        </w:rPr>
        <w:t xml:space="preserve">досягається завдяки стрибку на квінту, знаходиться по традиції в кінці твору. Рекомендуємо виконувати цей твір саме студентам консерваторій, адже поетичний текст цього твору є досить дорослим. </w:t>
      </w:r>
    </w:p>
    <w:p w14:paraId="7C41C857" w14:textId="3FFD2EC7" w:rsidR="008C6907" w:rsidRDefault="009B23DD" w:rsidP="008C6907">
      <w:pPr>
        <w:spacing w:after="0" w:line="360" w:lineRule="auto"/>
        <w:ind w:firstLine="709"/>
        <w:jc w:val="both"/>
        <w:rPr>
          <w:rFonts w:cs="Times New Roman"/>
          <w:szCs w:val="28"/>
        </w:rPr>
      </w:pPr>
      <w:r>
        <w:rPr>
          <w:rFonts w:cs="Times New Roman"/>
          <w:szCs w:val="28"/>
        </w:rPr>
        <w:t>Під час вивчення твору</w:t>
      </w:r>
      <w:r w:rsidR="008C6907">
        <w:rPr>
          <w:rFonts w:cs="Times New Roman"/>
          <w:szCs w:val="28"/>
        </w:rPr>
        <w:t xml:space="preserve"> звертаємо увагу на певні вокально-технічні складнощі.</w:t>
      </w:r>
    </w:p>
    <w:p w14:paraId="4ED62760" w14:textId="6724C77F" w:rsidR="008C6907" w:rsidRPr="003B5B3F" w:rsidRDefault="005662C6" w:rsidP="008C6907">
      <w:pPr>
        <w:spacing w:after="0" w:line="360" w:lineRule="auto"/>
        <w:ind w:firstLine="709"/>
        <w:jc w:val="both"/>
        <w:rPr>
          <w:rFonts w:cs="Times New Roman"/>
          <w:szCs w:val="28"/>
        </w:rPr>
      </w:pPr>
      <w:r>
        <w:rPr>
          <w:rFonts w:cs="Times New Roman"/>
          <w:szCs w:val="28"/>
        </w:rPr>
        <w:t>Основною</w:t>
      </w:r>
      <w:r w:rsidR="008C6907">
        <w:rPr>
          <w:rFonts w:cs="Times New Roman"/>
          <w:szCs w:val="28"/>
        </w:rPr>
        <w:t xml:space="preserve"> проблемою у творі є інтонаційно важкі моменти, коли інструментальна партія зовсім різниться з вокальною, та припадає на початок фраз</w:t>
      </w:r>
      <w:r w:rsidR="008C6907" w:rsidRPr="003B5B3F">
        <w:rPr>
          <w:rFonts w:cs="Times New Roman"/>
          <w:szCs w:val="28"/>
        </w:rPr>
        <w:t>:</w:t>
      </w:r>
    </w:p>
    <w:p w14:paraId="08B17BE0" w14:textId="0084F14A" w:rsidR="008C6907" w:rsidRPr="00A96C58" w:rsidRDefault="004C2E1F" w:rsidP="008C6907">
      <w:pPr>
        <w:spacing w:after="0" w:line="360" w:lineRule="auto"/>
        <w:ind w:firstLine="709"/>
        <w:jc w:val="center"/>
        <w:rPr>
          <w:rFonts w:cs="Times New Roman"/>
          <w:sz w:val="24"/>
          <w:szCs w:val="24"/>
        </w:rPr>
      </w:pPr>
      <w:r>
        <w:rPr>
          <w:rFonts w:cs="Times New Roman"/>
          <w:sz w:val="24"/>
          <w:szCs w:val="24"/>
        </w:rPr>
        <w:t>Приклад 24</w:t>
      </w:r>
      <w:r w:rsidR="008C6907" w:rsidRPr="00D87BE6">
        <w:rPr>
          <w:rFonts w:cs="Times New Roman"/>
          <w:sz w:val="24"/>
          <w:szCs w:val="24"/>
        </w:rPr>
        <w:t>. В. Скурато</w:t>
      </w:r>
      <w:r w:rsidR="008C6907">
        <w:rPr>
          <w:rFonts w:cs="Times New Roman"/>
          <w:sz w:val="24"/>
          <w:szCs w:val="24"/>
        </w:rPr>
        <w:t>вський «Пісенька палача», такти 13-14.</w:t>
      </w:r>
    </w:p>
    <w:p w14:paraId="1BE9E65E" w14:textId="77777777" w:rsidR="008C6907" w:rsidRDefault="008C6907" w:rsidP="008C6907">
      <w:pPr>
        <w:spacing w:after="0" w:line="360" w:lineRule="auto"/>
        <w:ind w:firstLine="709"/>
        <w:jc w:val="center"/>
        <w:rPr>
          <w:rFonts w:cs="Times New Roman"/>
          <w:szCs w:val="28"/>
          <w:lang w:val="en-US"/>
        </w:rPr>
      </w:pPr>
      <w:r>
        <w:rPr>
          <w:noProof/>
          <w:lang w:eastAsia="ru-RU"/>
        </w:rPr>
        <w:lastRenderedPageBreak/>
        <w:drawing>
          <wp:inline distT="0" distB="0" distL="0" distR="0" wp14:anchorId="2C715AB5" wp14:editId="13B19E42">
            <wp:extent cx="3975304" cy="1727289"/>
            <wp:effectExtent l="0" t="0" r="6350" b="635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975304" cy="1727289"/>
                    </a:xfrm>
                    <a:prstGeom prst="rect">
                      <a:avLst/>
                    </a:prstGeom>
                  </pic:spPr>
                </pic:pic>
              </a:graphicData>
            </a:graphic>
          </wp:inline>
        </w:drawing>
      </w:r>
    </w:p>
    <w:p w14:paraId="77375B25" w14:textId="171F38B0" w:rsidR="008C6907" w:rsidRPr="003B5B3F" w:rsidRDefault="00E11004" w:rsidP="008C6907">
      <w:pPr>
        <w:spacing w:after="0" w:line="360" w:lineRule="auto"/>
        <w:ind w:firstLine="709"/>
        <w:jc w:val="both"/>
        <w:rPr>
          <w:rFonts w:cs="Times New Roman"/>
          <w:szCs w:val="28"/>
        </w:rPr>
      </w:pPr>
      <w:r>
        <w:rPr>
          <w:rFonts w:cs="Times New Roman"/>
          <w:szCs w:val="28"/>
        </w:rPr>
        <w:t>На думку Ю</w:t>
      </w:r>
      <w:r w:rsidR="008C6907">
        <w:rPr>
          <w:rFonts w:cs="Times New Roman"/>
          <w:szCs w:val="28"/>
        </w:rPr>
        <w:t>. Стасюк</w:t>
      </w:r>
      <w:r>
        <w:rPr>
          <w:rFonts w:cs="Times New Roman"/>
          <w:szCs w:val="28"/>
        </w:rPr>
        <w:t>а та В. Мельника</w:t>
      </w:r>
      <w:r w:rsidR="008C6907" w:rsidRPr="003B5B3F">
        <w:rPr>
          <w:rFonts w:cs="Times New Roman"/>
          <w:szCs w:val="28"/>
        </w:rPr>
        <w:t xml:space="preserve">: </w:t>
      </w:r>
      <w:r w:rsidR="008C6907">
        <w:rPr>
          <w:rFonts w:cs="Times New Roman"/>
          <w:szCs w:val="28"/>
        </w:rPr>
        <w:t>«</w:t>
      </w:r>
      <w:r w:rsidR="009B23DD">
        <w:rPr>
          <w:rFonts w:cs="Times New Roman"/>
          <w:szCs w:val="28"/>
        </w:rPr>
        <w:t xml:space="preserve">Вирішенню проблеми чистого інтонування </w:t>
      </w:r>
      <w:r w:rsidR="008C6907" w:rsidRPr="00A8594A">
        <w:rPr>
          <w:rFonts w:cs="Times New Roman"/>
          <w:szCs w:val="28"/>
        </w:rPr>
        <w:t>допоможе повільне повторення незручних</w:t>
      </w:r>
      <w:r w:rsidR="008C6907">
        <w:rPr>
          <w:rFonts w:cs="Times New Roman"/>
          <w:szCs w:val="28"/>
        </w:rPr>
        <w:t xml:space="preserve"> ходів, спів із закритим ротом, </w:t>
      </w:r>
      <w:r w:rsidR="00A201D9">
        <w:rPr>
          <w:rFonts w:cs="Times New Roman"/>
          <w:szCs w:val="28"/>
        </w:rPr>
        <w:t>транспорт</w:t>
      </w:r>
      <w:r w:rsidR="008C6907" w:rsidRPr="00A8594A">
        <w:rPr>
          <w:rFonts w:cs="Times New Roman"/>
          <w:szCs w:val="28"/>
        </w:rPr>
        <w:t>ування важких місц</w:t>
      </w:r>
      <w:r w:rsidR="008C6907">
        <w:rPr>
          <w:rFonts w:cs="Times New Roman"/>
          <w:szCs w:val="28"/>
        </w:rPr>
        <w:t xml:space="preserve">ь у зручну тональність. </w:t>
      </w:r>
      <w:r w:rsidR="008C6907" w:rsidRPr="00A8594A">
        <w:rPr>
          <w:rFonts w:cs="Times New Roman"/>
          <w:szCs w:val="28"/>
        </w:rPr>
        <w:t>Корисним для вироблення навичок чистого інтонуванн</w:t>
      </w:r>
      <w:r w:rsidR="008C6907">
        <w:rPr>
          <w:rFonts w:cs="Times New Roman"/>
          <w:szCs w:val="28"/>
        </w:rPr>
        <w:t xml:space="preserve">я є спів хроматичної гами, який </w:t>
      </w:r>
      <w:r w:rsidR="008C6907" w:rsidRPr="00A8594A">
        <w:rPr>
          <w:rFonts w:cs="Times New Roman"/>
          <w:szCs w:val="28"/>
        </w:rPr>
        <w:t>спрямований на загострення слуху</w:t>
      </w:r>
      <w:r w:rsidR="008C6907">
        <w:rPr>
          <w:rFonts w:cs="Times New Roman"/>
          <w:szCs w:val="28"/>
        </w:rPr>
        <w:t xml:space="preserve">» </w:t>
      </w:r>
      <w:r w:rsidR="008C6907" w:rsidRPr="003B5B3F">
        <w:rPr>
          <w:rFonts w:cs="Times New Roman"/>
          <w:szCs w:val="28"/>
        </w:rPr>
        <w:t>[</w:t>
      </w:r>
      <w:r w:rsidR="008C6907">
        <w:rPr>
          <w:rFonts w:cs="Times New Roman"/>
          <w:szCs w:val="28"/>
        </w:rPr>
        <w:t>3</w:t>
      </w:r>
      <w:r w:rsidR="00220954">
        <w:rPr>
          <w:rFonts w:cs="Times New Roman"/>
          <w:szCs w:val="28"/>
        </w:rPr>
        <w:t>1</w:t>
      </w:r>
      <w:r w:rsidR="008C6907">
        <w:rPr>
          <w:rFonts w:cs="Times New Roman"/>
          <w:szCs w:val="28"/>
        </w:rPr>
        <w:t xml:space="preserve">, </w:t>
      </w:r>
      <w:r w:rsidR="008C6907" w:rsidRPr="008C6907">
        <w:rPr>
          <w:rFonts w:cs="Times New Roman"/>
          <w:i/>
          <w:szCs w:val="28"/>
        </w:rPr>
        <w:t>47</w:t>
      </w:r>
      <w:r w:rsidR="008C6907" w:rsidRPr="003B5B3F">
        <w:rPr>
          <w:rFonts w:cs="Times New Roman"/>
          <w:szCs w:val="28"/>
        </w:rPr>
        <w:t>]</w:t>
      </w:r>
      <w:r w:rsidR="008C6907">
        <w:rPr>
          <w:rFonts w:cs="Times New Roman"/>
          <w:szCs w:val="28"/>
        </w:rPr>
        <w:t xml:space="preserve">. На нашу думку, саме такі вокальні вправи та прийоми допоможуть молодим виконавцям </w:t>
      </w:r>
      <w:r w:rsidR="009B23DD">
        <w:rPr>
          <w:rFonts w:cs="Times New Roman"/>
          <w:szCs w:val="28"/>
        </w:rPr>
        <w:t>впоратись з інтонаційно важкими</w:t>
      </w:r>
      <w:r w:rsidR="008C6907">
        <w:rPr>
          <w:rFonts w:cs="Times New Roman"/>
          <w:szCs w:val="28"/>
        </w:rPr>
        <w:t xml:space="preserve"> </w:t>
      </w:r>
      <w:r w:rsidR="00A201D9">
        <w:rPr>
          <w:rFonts w:cs="Times New Roman"/>
          <w:szCs w:val="28"/>
        </w:rPr>
        <w:t>м</w:t>
      </w:r>
      <w:r w:rsidR="009B23DD">
        <w:rPr>
          <w:rFonts w:cs="Times New Roman"/>
          <w:szCs w:val="28"/>
        </w:rPr>
        <w:t>ысцями</w:t>
      </w:r>
      <w:r w:rsidR="008C6907">
        <w:rPr>
          <w:rFonts w:cs="Times New Roman"/>
          <w:szCs w:val="28"/>
        </w:rPr>
        <w:t xml:space="preserve"> у творі</w:t>
      </w:r>
      <w:r w:rsidR="008C6907" w:rsidRPr="003B5B3F">
        <w:rPr>
          <w:rFonts w:cs="Times New Roman"/>
          <w:szCs w:val="28"/>
        </w:rPr>
        <w:t>.</w:t>
      </w:r>
    </w:p>
    <w:p w14:paraId="21B080B9" w14:textId="6122EBF5" w:rsidR="008C6907" w:rsidRPr="00E174AE" w:rsidRDefault="009B23DD" w:rsidP="008C6907">
      <w:pPr>
        <w:spacing w:after="0" w:line="360" w:lineRule="auto"/>
        <w:ind w:firstLine="709"/>
        <w:jc w:val="both"/>
        <w:rPr>
          <w:rFonts w:cs="Times New Roman"/>
          <w:szCs w:val="28"/>
        </w:rPr>
      </w:pPr>
      <w:r>
        <w:rPr>
          <w:rFonts w:cs="Times New Roman"/>
          <w:szCs w:val="28"/>
        </w:rPr>
        <w:t>Звертаємо увагу на проблеми</w:t>
      </w:r>
      <w:r w:rsidR="008C6907">
        <w:rPr>
          <w:rFonts w:cs="Times New Roman"/>
          <w:szCs w:val="28"/>
        </w:rPr>
        <w:t xml:space="preserve"> пр</w:t>
      </w:r>
      <w:r>
        <w:rPr>
          <w:rFonts w:cs="Times New Roman"/>
          <w:szCs w:val="28"/>
        </w:rPr>
        <w:t xml:space="preserve">авильної дикції та артикуляції в </w:t>
      </w:r>
      <w:r w:rsidR="008C6907">
        <w:rPr>
          <w:rFonts w:cs="Times New Roman"/>
          <w:szCs w:val="28"/>
        </w:rPr>
        <w:t>романсі на строфах</w:t>
      </w:r>
      <w:r w:rsidR="008C6907" w:rsidRPr="003B5B3F">
        <w:rPr>
          <w:rFonts w:cs="Times New Roman"/>
          <w:szCs w:val="28"/>
        </w:rPr>
        <w:t>:</w:t>
      </w:r>
      <w:r w:rsidR="008C6907">
        <w:rPr>
          <w:rFonts w:cs="Times New Roman"/>
          <w:szCs w:val="28"/>
        </w:rPr>
        <w:t xml:space="preserve"> </w:t>
      </w:r>
      <w:r w:rsidR="008C6907" w:rsidRPr="00237B4D">
        <w:rPr>
          <w:rFonts w:cs="Times New Roman"/>
          <w:szCs w:val="28"/>
        </w:rPr>
        <w:t>(Додаток Б, приклад 2, с.</w:t>
      </w:r>
      <w:r w:rsidR="00A30800">
        <w:rPr>
          <w:rFonts w:cs="Times New Roman"/>
          <w:szCs w:val="28"/>
        </w:rPr>
        <w:t xml:space="preserve"> 65</w:t>
      </w:r>
      <w:r w:rsidR="008C6907" w:rsidRPr="00237B4D">
        <w:rPr>
          <w:rFonts w:cs="Times New Roman"/>
          <w:szCs w:val="28"/>
        </w:rPr>
        <w:t>).</w:t>
      </w:r>
    </w:p>
    <w:p w14:paraId="0B46EA70" w14:textId="72D76121" w:rsidR="008C6907" w:rsidRDefault="008C6907" w:rsidP="008C6907">
      <w:pPr>
        <w:spacing w:after="0" w:line="360" w:lineRule="auto"/>
        <w:ind w:firstLine="709"/>
        <w:jc w:val="both"/>
        <w:rPr>
          <w:rFonts w:cs="Times New Roman"/>
          <w:szCs w:val="28"/>
        </w:rPr>
      </w:pPr>
      <w:r w:rsidRPr="009B23DD">
        <w:rPr>
          <w:rFonts w:cs="Times New Roman"/>
          <w:szCs w:val="28"/>
        </w:rPr>
        <w:t>Автор</w:t>
      </w:r>
      <w:r>
        <w:rPr>
          <w:rFonts w:cs="Times New Roman"/>
          <w:szCs w:val="28"/>
        </w:rPr>
        <w:t xml:space="preserve"> використовує часті повтори голосних і, о, а, </w:t>
      </w:r>
      <w:r w:rsidR="00716337">
        <w:rPr>
          <w:rFonts w:cs="Times New Roman"/>
          <w:szCs w:val="28"/>
        </w:rPr>
        <w:t>вимовлення яких при вокалізації та розмові різняться. Н</w:t>
      </w:r>
      <w:r>
        <w:rPr>
          <w:rFonts w:cs="Times New Roman"/>
          <w:szCs w:val="28"/>
        </w:rPr>
        <w:t xml:space="preserve">а думку </w:t>
      </w:r>
      <w:r w:rsidRPr="00DD0B7D">
        <w:rPr>
          <w:rFonts w:cs="Times New Roman"/>
          <w:szCs w:val="28"/>
        </w:rPr>
        <w:t>О.</w:t>
      </w:r>
      <w:r>
        <w:rPr>
          <w:rFonts w:cs="Times New Roman"/>
          <w:szCs w:val="28"/>
        </w:rPr>
        <w:t> Прищепи</w:t>
      </w:r>
      <w:r w:rsidRPr="003B5B3F">
        <w:rPr>
          <w:rFonts w:cs="Times New Roman"/>
          <w:szCs w:val="28"/>
        </w:rPr>
        <w:t xml:space="preserve">: </w:t>
      </w:r>
      <w:r>
        <w:rPr>
          <w:rFonts w:cs="Times New Roman"/>
          <w:szCs w:val="28"/>
        </w:rPr>
        <w:t>«</w:t>
      </w:r>
      <w:r w:rsidRPr="00DD0B7D">
        <w:rPr>
          <w:rFonts w:cs="Times New Roman"/>
          <w:szCs w:val="28"/>
        </w:rPr>
        <w:t xml:space="preserve">У </w:t>
      </w:r>
      <w:r>
        <w:rPr>
          <w:rFonts w:cs="Times New Roman"/>
          <w:szCs w:val="28"/>
        </w:rPr>
        <w:t xml:space="preserve">співі голосні відрізняються від </w:t>
      </w:r>
      <w:r w:rsidRPr="00DD0B7D">
        <w:rPr>
          <w:rFonts w:cs="Times New Roman"/>
          <w:szCs w:val="28"/>
        </w:rPr>
        <w:t>розмовного звучання тим, що для збереже</w:t>
      </w:r>
      <w:r>
        <w:rPr>
          <w:rFonts w:cs="Times New Roman"/>
          <w:szCs w:val="28"/>
        </w:rPr>
        <w:t>ння кантилени як</w:t>
      </w:r>
      <w:r w:rsidR="00323E78">
        <w:rPr>
          <w:rFonts w:cs="Times New Roman"/>
          <w:szCs w:val="28"/>
        </w:rPr>
        <w:t xml:space="preserve"> </w:t>
      </w:r>
      <w:r>
        <w:rPr>
          <w:rFonts w:cs="Times New Roman"/>
          <w:szCs w:val="28"/>
        </w:rPr>
        <w:t xml:space="preserve">найменше мусить </w:t>
      </w:r>
      <w:r w:rsidRPr="00DD0B7D">
        <w:rPr>
          <w:rFonts w:cs="Times New Roman"/>
          <w:szCs w:val="28"/>
        </w:rPr>
        <w:t>рухатися нижня щелепа, натомість ак</w:t>
      </w:r>
      <w:r>
        <w:rPr>
          <w:rFonts w:cs="Times New Roman"/>
          <w:szCs w:val="28"/>
        </w:rPr>
        <w:t xml:space="preserve">тивніше повинні працювати губи, </w:t>
      </w:r>
      <w:r w:rsidR="00323E78">
        <w:rPr>
          <w:rFonts w:cs="Times New Roman"/>
          <w:szCs w:val="28"/>
        </w:rPr>
        <w:t>кінчик язика, м</w:t>
      </w:r>
      <w:r w:rsidR="00323E78" w:rsidRPr="003B5B3F">
        <w:rPr>
          <w:rFonts w:cs="Times New Roman"/>
          <w:szCs w:val="28"/>
        </w:rPr>
        <w:t>’</w:t>
      </w:r>
      <w:r w:rsidRPr="00DD0B7D">
        <w:rPr>
          <w:rFonts w:cs="Times New Roman"/>
          <w:szCs w:val="28"/>
        </w:rPr>
        <w:t>яке піднебіння. У вокальній р</w:t>
      </w:r>
      <w:r>
        <w:rPr>
          <w:rFonts w:cs="Times New Roman"/>
          <w:szCs w:val="28"/>
        </w:rPr>
        <w:t>оботі застосовується ілюстрація</w:t>
      </w:r>
      <w:r w:rsidR="00323E78">
        <w:rPr>
          <w:rFonts w:cs="Times New Roman"/>
          <w:szCs w:val="28"/>
        </w:rPr>
        <w:t xml:space="preserve"> </w:t>
      </w:r>
      <w:r w:rsidRPr="00DD0B7D">
        <w:rPr>
          <w:rFonts w:cs="Times New Roman"/>
          <w:szCs w:val="28"/>
        </w:rPr>
        <w:t>видимих рухів артикуляційного апарату</w:t>
      </w:r>
      <w:r>
        <w:rPr>
          <w:rFonts w:cs="Times New Roman"/>
          <w:szCs w:val="28"/>
        </w:rPr>
        <w:t xml:space="preserve">» </w:t>
      </w:r>
      <w:r w:rsidRPr="003B5B3F">
        <w:rPr>
          <w:rFonts w:cs="Times New Roman"/>
          <w:szCs w:val="28"/>
        </w:rPr>
        <w:t>[</w:t>
      </w:r>
      <w:r w:rsidR="00FB472B">
        <w:rPr>
          <w:rFonts w:cs="Times New Roman"/>
          <w:szCs w:val="28"/>
        </w:rPr>
        <w:t>44</w:t>
      </w:r>
      <w:r w:rsidRPr="003B5B3F">
        <w:rPr>
          <w:rFonts w:cs="Times New Roman"/>
          <w:szCs w:val="28"/>
        </w:rPr>
        <w:t>]</w:t>
      </w:r>
      <w:r>
        <w:rPr>
          <w:rFonts w:cs="Times New Roman"/>
          <w:szCs w:val="28"/>
        </w:rPr>
        <w:t>.</w:t>
      </w:r>
    </w:p>
    <w:p w14:paraId="3A9C8B20" w14:textId="0BBDFC4E" w:rsidR="008C6907" w:rsidRDefault="008C6907" w:rsidP="008C6907">
      <w:pPr>
        <w:spacing w:after="0" w:line="360" w:lineRule="auto"/>
        <w:ind w:firstLine="709"/>
        <w:jc w:val="both"/>
        <w:rPr>
          <w:rFonts w:cs="Times New Roman"/>
          <w:szCs w:val="28"/>
        </w:rPr>
      </w:pPr>
      <w:r>
        <w:rPr>
          <w:rFonts w:cs="Times New Roman"/>
          <w:szCs w:val="28"/>
        </w:rPr>
        <w:t xml:space="preserve">При виконанні мініатюри </w:t>
      </w:r>
      <w:r w:rsidR="00505C81">
        <w:rPr>
          <w:rFonts w:cs="Times New Roman"/>
          <w:szCs w:val="28"/>
        </w:rPr>
        <w:t>артист</w:t>
      </w:r>
      <w:r>
        <w:rPr>
          <w:rFonts w:cs="Times New Roman"/>
          <w:szCs w:val="28"/>
        </w:rPr>
        <w:t xml:space="preserve"> не зазнає проблем з диханням, адже воно розп</w:t>
      </w:r>
      <w:r w:rsidR="00505C81">
        <w:rPr>
          <w:rFonts w:cs="Times New Roman"/>
          <w:szCs w:val="28"/>
        </w:rPr>
        <w:t>оділено</w:t>
      </w:r>
      <w:r>
        <w:rPr>
          <w:rFonts w:cs="Times New Roman"/>
          <w:szCs w:val="28"/>
        </w:rPr>
        <w:t xml:space="preserve"> композитором досить зручно</w:t>
      </w:r>
      <w:r w:rsidR="00323E78">
        <w:rPr>
          <w:rFonts w:cs="Times New Roman"/>
          <w:szCs w:val="28"/>
        </w:rPr>
        <w:t xml:space="preserve"> – </w:t>
      </w:r>
      <w:r>
        <w:rPr>
          <w:rFonts w:cs="Times New Roman"/>
          <w:szCs w:val="28"/>
        </w:rPr>
        <w:t xml:space="preserve">по 2-3 такти на фразу.  </w:t>
      </w:r>
    </w:p>
    <w:p w14:paraId="22922C8F" w14:textId="7A060A64" w:rsidR="008C6907" w:rsidRPr="003B5B3F" w:rsidRDefault="008C6907" w:rsidP="008C6907">
      <w:pPr>
        <w:spacing w:after="0" w:line="360" w:lineRule="auto"/>
        <w:ind w:firstLine="709"/>
        <w:jc w:val="both"/>
        <w:rPr>
          <w:rFonts w:cs="Times New Roman"/>
          <w:szCs w:val="28"/>
        </w:rPr>
      </w:pPr>
      <w:r w:rsidRPr="003B5B3F">
        <w:rPr>
          <w:rFonts w:cs="Times New Roman"/>
          <w:szCs w:val="28"/>
        </w:rPr>
        <w:t>Виконання цього твору може бу</w:t>
      </w:r>
      <w:r w:rsidR="00323E78" w:rsidRPr="003B5B3F">
        <w:rPr>
          <w:rFonts w:cs="Times New Roman"/>
          <w:szCs w:val="28"/>
        </w:rPr>
        <w:t>ти як чоловічим</w:t>
      </w:r>
      <w:r w:rsidR="009B23DD">
        <w:rPr>
          <w:rFonts w:cs="Times New Roman"/>
          <w:szCs w:val="28"/>
        </w:rPr>
        <w:t>,</w:t>
      </w:r>
      <w:r w:rsidR="00323E78" w:rsidRPr="003B5B3F">
        <w:rPr>
          <w:rFonts w:cs="Times New Roman"/>
          <w:szCs w:val="28"/>
        </w:rPr>
        <w:t xml:space="preserve"> так і жіночим, </w:t>
      </w:r>
      <w:r w:rsidRPr="003B5B3F">
        <w:rPr>
          <w:rFonts w:cs="Times New Roman"/>
          <w:szCs w:val="28"/>
        </w:rPr>
        <w:t xml:space="preserve">здебільшого </w:t>
      </w:r>
      <w:r w:rsidR="00323E78" w:rsidRPr="00323E78">
        <w:rPr>
          <w:rFonts w:cs="Times New Roman"/>
          <w:i/>
          <w:szCs w:val="28"/>
          <w:lang w:val="en-US"/>
        </w:rPr>
        <w:t>baritone</w:t>
      </w:r>
      <w:r w:rsidR="00323E78" w:rsidRPr="003B5B3F">
        <w:rPr>
          <w:rFonts w:cs="Times New Roman"/>
          <w:szCs w:val="28"/>
        </w:rPr>
        <w:t xml:space="preserve"> </w:t>
      </w:r>
      <w:r w:rsidRPr="003B5B3F">
        <w:rPr>
          <w:rFonts w:cs="Times New Roman"/>
          <w:szCs w:val="28"/>
        </w:rPr>
        <w:t>та</w:t>
      </w:r>
      <w:r w:rsidR="00323E78" w:rsidRPr="003B5B3F">
        <w:rPr>
          <w:rFonts w:cs="Times New Roman"/>
          <w:szCs w:val="28"/>
        </w:rPr>
        <w:t xml:space="preserve"> </w:t>
      </w:r>
      <w:r w:rsidR="00323E78" w:rsidRPr="00323E78">
        <w:rPr>
          <w:rFonts w:cs="Times New Roman"/>
          <w:i/>
          <w:szCs w:val="28"/>
          <w:lang w:val="en-US"/>
        </w:rPr>
        <w:t>mezzo</w:t>
      </w:r>
      <w:r w:rsidR="00323E78" w:rsidRPr="003B5B3F">
        <w:rPr>
          <w:rFonts w:cs="Times New Roman"/>
          <w:i/>
          <w:szCs w:val="28"/>
        </w:rPr>
        <w:t>-</w:t>
      </w:r>
      <w:r w:rsidR="00323E78" w:rsidRPr="00323E78">
        <w:rPr>
          <w:rFonts w:cs="Times New Roman"/>
          <w:i/>
          <w:szCs w:val="28"/>
          <w:lang w:val="en-US"/>
        </w:rPr>
        <w:t>soprano</w:t>
      </w:r>
      <w:r w:rsidRPr="003B5B3F">
        <w:rPr>
          <w:rFonts w:cs="Times New Roman"/>
          <w:i/>
          <w:szCs w:val="28"/>
        </w:rPr>
        <w:t>.</w:t>
      </w:r>
      <w:r w:rsidRPr="003B5B3F">
        <w:rPr>
          <w:rFonts w:cs="Times New Roman"/>
          <w:szCs w:val="28"/>
        </w:rPr>
        <w:t xml:space="preserve"> </w:t>
      </w:r>
      <w:r w:rsidR="0069279A">
        <w:rPr>
          <w:rFonts w:cs="Times New Roman"/>
          <w:szCs w:val="28"/>
        </w:rPr>
        <w:t>Ця мініатюра не має</w:t>
      </w:r>
      <w:r w:rsidRPr="003B5B3F">
        <w:rPr>
          <w:rFonts w:cs="Times New Roman"/>
          <w:szCs w:val="28"/>
        </w:rPr>
        <w:t xml:space="preserve"> </w:t>
      </w:r>
      <w:r w:rsidR="0069279A">
        <w:rPr>
          <w:rFonts w:cs="Times New Roman"/>
          <w:szCs w:val="28"/>
        </w:rPr>
        <w:t>багато складних</w:t>
      </w:r>
      <w:r w:rsidRPr="003B5B3F">
        <w:rPr>
          <w:rFonts w:cs="Times New Roman"/>
          <w:szCs w:val="28"/>
        </w:rPr>
        <w:t xml:space="preserve"> </w:t>
      </w:r>
      <w:r w:rsidR="0069279A">
        <w:rPr>
          <w:rFonts w:cs="Times New Roman"/>
          <w:szCs w:val="28"/>
        </w:rPr>
        <w:t>інтонаційних моментів</w:t>
      </w:r>
      <w:r w:rsidRPr="003B5B3F">
        <w:rPr>
          <w:rFonts w:cs="Times New Roman"/>
          <w:szCs w:val="28"/>
        </w:rPr>
        <w:t xml:space="preserve">, основною вимогою для виконавця є </w:t>
      </w:r>
      <w:r w:rsidR="005E7E38">
        <w:rPr>
          <w:rFonts w:cs="Times New Roman"/>
          <w:szCs w:val="28"/>
        </w:rPr>
        <w:t xml:space="preserve">акторська гра на сцені </w:t>
      </w:r>
      <w:r w:rsidRPr="003B5B3F">
        <w:rPr>
          <w:rFonts w:cs="Times New Roman"/>
          <w:szCs w:val="28"/>
        </w:rPr>
        <w:t xml:space="preserve">та вміння </w:t>
      </w:r>
      <w:r w:rsidR="00B647A1">
        <w:rPr>
          <w:rFonts w:cs="Times New Roman"/>
          <w:szCs w:val="28"/>
        </w:rPr>
        <w:t>не лише заспівати, але й створити на сцені атмосферу</w:t>
      </w:r>
      <w:r w:rsidRPr="003B5B3F">
        <w:rPr>
          <w:rFonts w:cs="Times New Roman"/>
          <w:szCs w:val="28"/>
        </w:rPr>
        <w:t xml:space="preserve"> </w:t>
      </w:r>
      <w:r w:rsidR="00B647A1">
        <w:rPr>
          <w:rFonts w:cs="Times New Roman"/>
          <w:szCs w:val="28"/>
        </w:rPr>
        <w:t>цільного театрального дійства</w:t>
      </w:r>
      <w:r w:rsidR="0069279A">
        <w:rPr>
          <w:rFonts w:cs="Times New Roman"/>
          <w:szCs w:val="28"/>
        </w:rPr>
        <w:t>.</w:t>
      </w:r>
      <w:r w:rsidRPr="003B5B3F">
        <w:rPr>
          <w:rFonts w:cs="Times New Roman"/>
          <w:szCs w:val="28"/>
        </w:rPr>
        <w:t xml:space="preserve"> Потрібно виконувати твір </w:t>
      </w:r>
      <w:r w:rsidR="009F300B">
        <w:rPr>
          <w:rFonts w:cs="Times New Roman"/>
          <w:szCs w:val="28"/>
        </w:rPr>
        <w:t>сатирично,</w:t>
      </w:r>
      <w:r w:rsidRPr="003B5B3F">
        <w:rPr>
          <w:rFonts w:cs="Times New Roman"/>
          <w:szCs w:val="28"/>
        </w:rPr>
        <w:t xml:space="preserve"> з іронією, адже </w:t>
      </w:r>
      <w:r w:rsidR="009F300B">
        <w:rPr>
          <w:rFonts w:cs="Times New Roman"/>
          <w:szCs w:val="28"/>
        </w:rPr>
        <w:t xml:space="preserve">для твору не характерна «важкість» поетичного сюжету. </w:t>
      </w:r>
    </w:p>
    <w:p w14:paraId="5CC42CEF" w14:textId="1FF08FCD" w:rsidR="008C6907" w:rsidRPr="003B5B3F" w:rsidRDefault="008C6907" w:rsidP="008C6907">
      <w:pPr>
        <w:spacing w:after="0" w:line="360" w:lineRule="auto"/>
        <w:ind w:firstLine="709"/>
        <w:jc w:val="both"/>
        <w:rPr>
          <w:rFonts w:cs="Times New Roman"/>
          <w:szCs w:val="28"/>
        </w:rPr>
      </w:pPr>
      <w:r w:rsidRPr="003B5B3F">
        <w:rPr>
          <w:rFonts w:cs="Times New Roman"/>
          <w:szCs w:val="28"/>
        </w:rPr>
        <w:lastRenderedPageBreak/>
        <w:t xml:space="preserve">У циклі «Я повернувся додому» </w:t>
      </w:r>
      <w:r w:rsidR="009F300B">
        <w:rPr>
          <w:rFonts w:cs="Times New Roman"/>
          <w:szCs w:val="28"/>
        </w:rPr>
        <w:t xml:space="preserve">саме </w:t>
      </w:r>
      <w:r w:rsidRPr="003B5B3F">
        <w:rPr>
          <w:rFonts w:cs="Times New Roman"/>
          <w:szCs w:val="28"/>
        </w:rPr>
        <w:t xml:space="preserve">«Пісенька палача» є найбільш </w:t>
      </w:r>
      <w:r w:rsidR="009F300B">
        <w:rPr>
          <w:rFonts w:cs="Times New Roman"/>
          <w:szCs w:val="28"/>
        </w:rPr>
        <w:t>сценічною</w:t>
      </w:r>
      <w:r w:rsidRPr="003B5B3F">
        <w:rPr>
          <w:rFonts w:cs="Times New Roman"/>
          <w:szCs w:val="28"/>
        </w:rPr>
        <w:t xml:space="preserve">, </w:t>
      </w:r>
      <w:r w:rsidR="009F300B">
        <w:rPr>
          <w:rFonts w:cs="Times New Roman"/>
          <w:szCs w:val="28"/>
        </w:rPr>
        <w:t>вона потребує від виконавця не лише правильного інтонаційно-чистого співу але і вміння артиста виходити «за рамки» класично</w:t>
      </w:r>
      <w:r w:rsidR="00230AA6">
        <w:rPr>
          <w:rFonts w:cs="Times New Roman"/>
          <w:szCs w:val="28"/>
        </w:rPr>
        <w:t xml:space="preserve">ї поведінки </w:t>
      </w:r>
      <w:r w:rsidR="00C642FE">
        <w:rPr>
          <w:rFonts w:cs="Times New Roman"/>
          <w:szCs w:val="28"/>
        </w:rPr>
        <w:t>під час співу.</w:t>
      </w:r>
    </w:p>
    <w:p w14:paraId="6CFCB57F" w14:textId="4FA35863" w:rsidR="008C6907" w:rsidRDefault="008C6907" w:rsidP="008C6907">
      <w:pPr>
        <w:spacing w:after="0" w:line="360" w:lineRule="auto"/>
        <w:ind w:firstLine="709"/>
        <w:jc w:val="both"/>
        <w:rPr>
          <w:rFonts w:cs="Times New Roman"/>
          <w:szCs w:val="28"/>
        </w:rPr>
      </w:pPr>
      <w:r>
        <w:rPr>
          <w:rFonts w:cs="Times New Roman"/>
          <w:szCs w:val="28"/>
        </w:rPr>
        <w:t>№7</w:t>
      </w:r>
      <w:r w:rsidR="00CD7193">
        <w:rPr>
          <w:rFonts w:cs="Times New Roman"/>
          <w:szCs w:val="28"/>
        </w:rPr>
        <w:t>.</w:t>
      </w:r>
      <w:r>
        <w:rPr>
          <w:rFonts w:cs="Times New Roman"/>
          <w:szCs w:val="28"/>
        </w:rPr>
        <w:t xml:space="preserve"> «Вино з кульбаб» </w:t>
      </w:r>
    </w:p>
    <w:p w14:paraId="35CBBFD3" w14:textId="2B22737C" w:rsidR="008C6907" w:rsidRDefault="008C6907" w:rsidP="008C6907">
      <w:pPr>
        <w:spacing w:after="0" w:line="360" w:lineRule="auto"/>
        <w:ind w:firstLine="709"/>
        <w:jc w:val="both"/>
        <w:rPr>
          <w:rFonts w:cs="Times New Roman"/>
          <w:szCs w:val="28"/>
        </w:rPr>
      </w:pPr>
      <w:r>
        <w:rPr>
          <w:rFonts w:cs="Times New Roman"/>
          <w:szCs w:val="28"/>
        </w:rPr>
        <w:t xml:space="preserve">Поетичний текст цієї вокальної мініатюри написаний Л. Філатовим, який </w:t>
      </w:r>
      <w:r w:rsidR="005E7E38">
        <w:rPr>
          <w:rFonts w:cs="Times New Roman"/>
          <w:szCs w:val="28"/>
        </w:rPr>
        <w:t xml:space="preserve">був актором, режисером, поетом. </w:t>
      </w:r>
      <w:r w:rsidR="00505C81">
        <w:rPr>
          <w:rFonts w:cs="Times New Roman"/>
          <w:szCs w:val="28"/>
        </w:rPr>
        <w:t>Т</w:t>
      </w:r>
      <w:r>
        <w:rPr>
          <w:rFonts w:cs="Times New Roman"/>
          <w:szCs w:val="28"/>
        </w:rPr>
        <w:t>ворчість Л. Філатова</w:t>
      </w:r>
      <w:r w:rsidR="00505C81">
        <w:rPr>
          <w:rFonts w:cs="Times New Roman"/>
          <w:szCs w:val="28"/>
        </w:rPr>
        <w:t>, композитором,</w:t>
      </w:r>
      <w:r>
        <w:rPr>
          <w:rFonts w:cs="Times New Roman"/>
          <w:szCs w:val="28"/>
        </w:rPr>
        <w:t xml:space="preserve"> обрана не випадково, оскільки </w:t>
      </w:r>
      <w:r w:rsidR="005E7E38">
        <w:rPr>
          <w:rFonts w:cs="Times New Roman"/>
          <w:szCs w:val="28"/>
        </w:rPr>
        <w:t>авторів</w:t>
      </w:r>
      <w:r>
        <w:rPr>
          <w:rFonts w:cs="Times New Roman"/>
          <w:szCs w:val="28"/>
        </w:rPr>
        <w:t xml:space="preserve"> пов</w:t>
      </w:r>
      <w:r w:rsidRPr="003B5B3F">
        <w:rPr>
          <w:rFonts w:cs="Times New Roman"/>
          <w:szCs w:val="28"/>
        </w:rPr>
        <w:t>’</w:t>
      </w:r>
      <w:r>
        <w:rPr>
          <w:rFonts w:cs="Times New Roman"/>
          <w:szCs w:val="28"/>
        </w:rPr>
        <w:t xml:space="preserve">язує схожий світогляд, відчуття самотності у Всесвіті. </w:t>
      </w:r>
    </w:p>
    <w:p w14:paraId="648AD0B3" w14:textId="0237E5C5" w:rsidR="008C6907" w:rsidRPr="00225889" w:rsidRDefault="008C6907" w:rsidP="008C6907">
      <w:pPr>
        <w:spacing w:after="0" w:line="360" w:lineRule="auto"/>
        <w:ind w:firstLine="709"/>
        <w:jc w:val="both"/>
        <w:rPr>
          <w:rFonts w:cs="Times New Roman"/>
          <w:szCs w:val="28"/>
        </w:rPr>
      </w:pPr>
      <w:r>
        <w:rPr>
          <w:rFonts w:cs="Times New Roman"/>
          <w:szCs w:val="28"/>
        </w:rPr>
        <w:t>Вірш «Вино з кульбаб»</w:t>
      </w:r>
      <w:r w:rsidR="005E7E38">
        <w:rPr>
          <w:rFonts w:cs="Times New Roman"/>
          <w:szCs w:val="28"/>
        </w:rPr>
        <w:t>,</w:t>
      </w:r>
      <w:r>
        <w:rPr>
          <w:rFonts w:cs="Times New Roman"/>
          <w:szCs w:val="28"/>
        </w:rPr>
        <w:t xml:space="preserve"> написаний в 1970 році</w:t>
      </w:r>
      <w:r w:rsidR="005E7E38">
        <w:rPr>
          <w:rFonts w:cs="Times New Roman"/>
          <w:szCs w:val="28"/>
        </w:rPr>
        <w:t xml:space="preserve">, </w:t>
      </w:r>
      <w:r>
        <w:rPr>
          <w:rFonts w:cs="Times New Roman"/>
          <w:szCs w:val="28"/>
        </w:rPr>
        <w:t xml:space="preserve">є самостійним поетичним твором Л. Філатова. </w:t>
      </w:r>
      <w:r w:rsidR="00517D40">
        <w:rPr>
          <w:rFonts w:cs="Times New Roman"/>
          <w:szCs w:val="28"/>
          <w:lang w:val="uk-UA"/>
        </w:rPr>
        <w:t>У</w:t>
      </w:r>
      <w:r w:rsidR="005E7E38">
        <w:rPr>
          <w:rFonts w:cs="Times New Roman"/>
          <w:szCs w:val="28"/>
        </w:rPr>
        <w:t xml:space="preserve"> вірші філософські</w:t>
      </w:r>
      <w:r>
        <w:rPr>
          <w:rFonts w:cs="Times New Roman"/>
          <w:szCs w:val="28"/>
        </w:rPr>
        <w:t xml:space="preserve"> розкривається образ довірливих людей, що тримаються своєї черги за вином з кульбаб, хоча такого вина алхіміки ще не винайшли. «Вино» вже розпродали та черга не рухається, </w:t>
      </w:r>
      <w:r w:rsidR="005E7E38">
        <w:rPr>
          <w:rFonts w:cs="Times New Roman"/>
          <w:szCs w:val="28"/>
        </w:rPr>
        <w:t xml:space="preserve">адже кожен вірить, що вистачить і йому. </w:t>
      </w:r>
      <w:r>
        <w:rPr>
          <w:rFonts w:cs="Times New Roman"/>
          <w:szCs w:val="28"/>
        </w:rPr>
        <w:t>Даний вірш сприймається нами дуально</w:t>
      </w:r>
      <w:r w:rsidRPr="003B5B3F">
        <w:rPr>
          <w:rFonts w:cs="Times New Roman"/>
          <w:szCs w:val="28"/>
        </w:rPr>
        <w:t>:</w:t>
      </w:r>
      <w:r>
        <w:rPr>
          <w:rFonts w:cs="Times New Roman"/>
          <w:szCs w:val="28"/>
        </w:rPr>
        <w:t xml:space="preserve"> з одн</w:t>
      </w:r>
      <w:r w:rsidR="00505C81">
        <w:rPr>
          <w:rFonts w:cs="Times New Roman"/>
          <w:szCs w:val="28"/>
        </w:rPr>
        <w:t xml:space="preserve">ого боку, </w:t>
      </w:r>
      <w:r>
        <w:rPr>
          <w:rFonts w:cs="Times New Roman"/>
          <w:szCs w:val="28"/>
        </w:rPr>
        <w:t>автор висміює довірливість людей до почутої неперевіреної інформації із соціума, а з іншо</w:t>
      </w:r>
      <w:r w:rsidR="00505C81">
        <w:rPr>
          <w:rFonts w:cs="Times New Roman"/>
          <w:szCs w:val="28"/>
        </w:rPr>
        <w:t>го</w:t>
      </w:r>
      <w:r w:rsidR="005E7E38">
        <w:rPr>
          <w:rFonts w:cs="Times New Roman"/>
          <w:szCs w:val="28"/>
        </w:rPr>
        <w:t xml:space="preserve"> –</w:t>
      </w:r>
      <w:r>
        <w:rPr>
          <w:rFonts w:cs="Times New Roman"/>
          <w:szCs w:val="28"/>
        </w:rPr>
        <w:t xml:space="preserve"> бажання відчувати яскраві емоції від власного життя, що надасть </w:t>
      </w:r>
      <w:r w:rsidR="00E66632">
        <w:rPr>
          <w:rFonts w:cs="Times New Roman"/>
          <w:szCs w:val="28"/>
        </w:rPr>
        <w:t>цей напій</w:t>
      </w:r>
      <w:r>
        <w:rPr>
          <w:rFonts w:cs="Times New Roman"/>
          <w:szCs w:val="28"/>
        </w:rPr>
        <w:t>. Літературне п</w:t>
      </w:r>
      <w:r w:rsidR="005E7E38">
        <w:rPr>
          <w:rFonts w:cs="Times New Roman"/>
          <w:szCs w:val="28"/>
        </w:rPr>
        <w:t>ершоджерело</w:t>
      </w:r>
      <w:r>
        <w:rPr>
          <w:rFonts w:cs="Times New Roman"/>
          <w:szCs w:val="28"/>
        </w:rPr>
        <w:t xml:space="preserve"> віршу вміщує в себе дев</w:t>
      </w:r>
      <w:r w:rsidRPr="003B5B3F">
        <w:rPr>
          <w:rFonts w:cs="Times New Roman"/>
          <w:szCs w:val="28"/>
        </w:rPr>
        <w:t>’</w:t>
      </w:r>
      <w:r>
        <w:rPr>
          <w:rFonts w:cs="Times New Roman"/>
          <w:szCs w:val="28"/>
        </w:rPr>
        <w:t xml:space="preserve">ять чотиривірші. В. Скуратовський використовує </w:t>
      </w:r>
      <w:r w:rsidR="005E7E38">
        <w:rPr>
          <w:rFonts w:cs="Times New Roman"/>
          <w:szCs w:val="28"/>
        </w:rPr>
        <w:t>поезію</w:t>
      </w:r>
      <w:r>
        <w:rPr>
          <w:rFonts w:cs="Times New Roman"/>
          <w:szCs w:val="28"/>
        </w:rPr>
        <w:t xml:space="preserve"> частково, опускаючи два чотиривірші, в яких говориться про несправжність вина, яке не винайшли навіть «алхіміки», «тузи», «королі». </w:t>
      </w:r>
    </w:p>
    <w:p w14:paraId="3C755512" w14:textId="5582EA96" w:rsidR="008C6907" w:rsidRPr="003B5B3F" w:rsidRDefault="008C6907" w:rsidP="008C6907">
      <w:pPr>
        <w:spacing w:after="0" w:line="360" w:lineRule="auto"/>
        <w:ind w:firstLine="709"/>
        <w:jc w:val="both"/>
        <w:rPr>
          <w:rFonts w:cs="Times New Roman"/>
          <w:szCs w:val="28"/>
        </w:rPr>
      </w:pPr>
      <w:r>
        <w:rPr>
          <w:rFonts w:cs="Times New Roman"/>
          <w:szCs w:val="28"/>
        </w:rPr>
        <w:t>Вокальна мініатюра «Вино з кульбаб» написана</w:t>
      </w:r>
      <w:r w:rsidRPr="00E3633E">
        <w:rPr>
          <w:rFonts w:cs="Times New Roman"/>
          <w:szCs w:val="28"/>
        </w:rPr>
        <w:t xml:space="preserve"> </w:t>
      </w:r>
      <w:r>
        <w:rPr>
          <w:rFonts w:cs="Times New Roman"/>
          <w:szCs w:val="28"/>
        </w:rPr>
        <w:t>в традиційній куплетній формі (3 куплети)</w:t>
      </w:r>
      <w:r w:rsidR="005E7E38">
        <w:rPr>
          <w:rFonts w:cs="Times New Roman"/>
          <w:szCs w:val="28"/>
        </w:rPr>
        <w:t>,</w:t>
      </w:r>
      <w:r>
        <w:rPr>
          <w:rFonts w:cs="Times New Roman"/>
          <w:szCs w:val="28"/>
        </w:rPr>
        <w:t xml:space="preserve"> складається з 55 тактів</w:t>
      </w:r>
      <w:r w:rsidR="005E7E38">
        <w:rPr>
          <w:rFonts w:cs="Times New Roman"/>
          <w:szCs w:val="28"/>
        </w:rPr>
        <w:t>,</w:t>
      </w:r>
      <w:r>
        <w:rPr>
          <w:rFonts w:cs="Times New Roman"/>
          <w:szCs w:val="28"/>
        </w:rPr>
        <w:t xml:space="preserve"> з яких 8 тактів інструментальний вступ та стільки ж заключення </w:t>
      </w:r>
      <w:r w:rsidR="004C2E1F">
        <w:rPr>
          <w:rFonts w:cs="Times New Roman"/>
          <w:szCs w:val="28"/>
        </w:rPr>
        <w:t>(Додаток В, приклад 25, 26</w:t>
      </w:r>
      <w:r w:rsidRPr="00237B4D">
        <w:rPr>
          <w:rFonts w:cs="Times New Roman"/>
          <w:szCs w:val="28"/>
        </w:rPr>
        <w:t xml:space="preserve">, с. </w:t>
      </w:r>
      <w:r w:rsidR="00487AC0">
        <w:rPr>
          <w:rFonts w:cs="Times New Roman"/>
          <w:szCs w:val="28"/>
        </w:rPr>
        <w:t>74-75</w:t>
      </w:r>
      <w:r w:rsidRPr="00237B4D">
        <w:rPr>
          <w:rFonts w:cs="Times New Roman"/>
          <w:szCs w:val="28"/>
        </w:rPr>
        <w:t>).</w:t>
      </w:r>
    </w:p>
    <w:p w14:paraId="7C4D588B" w14:textId="167426BC" w:rsidR="008C6907" w:rsidRPr="00BF0A4D" w:rsidRDefault="008C6907" w:rsidP="008C6907">
      <w:pPr>
        <w:spacing w:after="0" w:line="360" w:lineRule="auto"/>
        <w:ind w:firstLine="709"/>
        <w:jc w:val="both"/>
        <w:rPr>
          <w:rFonts w:cs="Times New Roman"/>
          <w:szCs w:val="28"/>
        </w:rPr>
      </w:pPr>
      <w:r>
        <w:rPr>
          <w:rFonts w:cs="Times New Roman"/>
          <w:szCs w:val="28"/>
        </w:rPr>
        <w:t xml:space="preserve"> </w:t>
      </w:r>
      <w:r w:rsidRPr="00CE01AE">
        <w:rPr>
          <w:rFonts w:cs="Times New Roman"/>
          <w:szCs w:val="28"/>
        </w:rPr>
        <w:t>Дана</w:t>
      </w:r>
      <w:r>
        <w:rPr>
          <w:rFonts w:cs="Times New Roman"/>
          <w:szCs w:val="28"/>
        </w:rPr>
        <w:t xml:space="preserve"> мініа</w:t>
      </w:r>
      <w:r w:rsidR="00E66632">
        <w:rPr>
          <w:rFonts w:cs="Times New Roman"/>
          <w:szCs w:val="28"/>
        </w:rPr>
        <w:t xml:space="preserve">тюра виконується в темпі вальсу. </w:t>
      </w:r>
      <w:r>
        <w:rPr>
          <w:rFonts w:cs="Times New Roman"/>
          <w:szCs w:val="28"/>
        </w:rPr>
        <w:t>Кож</w:t>
      </w:r>
      <w:r w:rsidR="005E7E38">
        <w:rPr>
          <w:rFonts w:cs="Times New Roman"/>
          <w:szCs w:val="28"/>
        </w:rPr>
        <w:t>ен</w:t>
      </w:r>
      <w:r>
        <w:rPr>
          <w:rFonts w:cs="Times New Roman"/>
          <w:szCs w:val="28"/>
        </w:rPr>
        <w:t xml:space="preserve"> куплет складається з двох періодів, ма</w:t>
      </w:r>
      <w:r w:rsidR="005E7E38">
        <w:rPr>
          <w:rFonts w:cs="Times New Roman"/>
          <w:szCs w:val="28"/>
        </w:rPr>
        <w:t>ючи по</w:t>
      </w:r>
      <w:r>
        <w:rPr>
          <w:rFonts w:cs="Times New Roman"/>
          <w:szCs w:val="28"/>
        </w:rPr>
        <w:t xml:space="preserve"> 2 речення (8+8). Основна тема цього твору звучить двічі, трохи видозмінюючись за другим разом</w:t>
      </w:r>
      <w:r w:rsidRPr="003B5B3F">
        <w:rPr>
          <w:rFonts w:cs="Times New Roman"/>
          <w:szCs w:val="28"/>
        </w:rPr>
        <w:t>:</w:t>
      </w:r>
      <w:r>
        <w:rPr>
          <w:rFonts w:cs="Times New Roman"/>
          <w:szCs w:val="28"/>
        </w:rPr>
        <w:t xml:space="preserve"> </w:t>
      </w:r>
      <w:r w:rsidR="004C2E1F">
        <w:rPr>
          <w:rFonts w:cs="Times New Roman"/>
          <w:szCs w:val="28"/>
        </w:rPr>
        <w:t>(Додаток В, приклад 27</w:t>
      </w:r>
      <w:r w:rsidRPr="00237B4D">
        <w:rPr>
          <w:rFonts w:cs="Times New Roman"/>
          <w:szCs w:val="28"/>
        </w:rPr>
        <w:t xml:space="preserve">, с. </w:t>
      </w:r>
      <w:r w:rsidR="00487AC0">
        <w:rPr>
          <w:rFonts w:cs="Times New Roman"/>
          <w:szCs w:val="28"/>
        </w:rPr>
        <w:t>75</w:t>
      </w:r>
      <w:r w:rsidRPr="00237B4D">
        <w:rPr>
          <w:rFonts w:cs="Times New Roman"/>
          <w:szCs w:val="28"/>
        </w:rPr>
        <w:t>).</w:t>
      </w:r>
    </w:p>
    <w:p w14:paraId="3E4AD7DD" w14:textId="46406C62" w:rsidR="008C6907" w:rsidRPr="003E689C" w:rsidRDefault="008C6907" w:rsidP="008C6907">
      <w:pPr>
        <w:spacing w:after="0" w:line="360" w:lineRule="auto"/>
        <w:ind w:firstLine="709"/>
        <w:jc w:val="both"/>
        <w:rPr>
          <w:rFonts w:cs="Times New Roman"/>
          <w:sz w:val="24"/>
          <w:szCs w:val="24"/>
        </w:rPr>
      </w:pPr>
      <w:r>
        <w:rPr>
          <w:rFonts w:cs="Times New Roman"/>
          <w:szCs w:val="28"/>
        </w:rPr>
        <w:t xml:space="preserve">Основна тональність твору </w:t>
      </w:r>
      <w:r w:rsidRPr="00534BF0">
        <w:rPr>
          <w:rFonts w:cs="Times New Roman"/>
          <w:szCs w:val="28"/>
        </w:rPr>
        <w:t xml:space="preserve">B </w:t>
      </w:r>
      <w:r w:rsidR="005E7E38">
        <w:rPr>
          <w:rFonts w:cs="Times New Roman"/>
          <w:szCs w:val="28"/>
        </w:rPr>
        <w:t xml:space="preserve">– </w:t>
      </w:r>
      <w:r w:rsidRPr="00534BF0">
        <w:rPr>
          <w:rFonts w:cs="Times New Roman"/>
          <w:szCs w:val="28"/>
        </w:rPr>
        <w:t>dur</w:t>
      </w:r>
      <w:r>
        <w:rPr>
          <w:rFonts w:cs="Times New Roman"/>
          <w:szCs w:val="28"/>
        </w:rPr>
        <w:t>, де гармонічне забарвленн</w:t>
      </w:r>
      <w:r w:rsidR="00B30EEE">
        <w:rPr>
          <w:rFonts w:cs="Times New Roman"/>
          <w:szCs w:val="28"/>
        </w:rPr>
        <w:t>я першого проведення теми відбува</w:t>
      </w:r>
      <w:r>
        <w:rPr>
          <w:rFonts w:cs="Times New Roman"/>
          <w:szCs w:val="28"/>
        </w:rPr>
        <w:t>ється за рахунок ладового протиставлення</w:t>
      </w:r>
      <w:r w:rsidRPr="003B5B3F">
        <w:rPr>
          <w:rFonts w:cs="Times New Roman"/>
          <w:szCs w:val="28"/>
        </w:rPr>
        <w:t xml:space="preserve">: </w:t>
      </w:r>
      <w:r w:rsidRPr="00612312">
        <w:rPr>
          <w:rFonts w:cs="Times New Roman"/>
          <w:szCs w:val="28"/>
        </w:rPr>
        <w:t>B-</w:t>
      </w:r>
      <w:r>
        <w:rPr>
          <w:rFonts w:cs="Times New Roman"/>
          <w:szCs w:val="28"/>
        </w:rPr>
        <w:t xml:space="preserve">dur та </w:t>
      </w:r>
      <w:r w:rsidRPr="00612312">
        <w:rPr>
          <w:rFonts w:cs="Times New Roman"/>
          <w:szCs w:val="28"/>
        </w:rPr>
        <w:t>g-moll.</w:t>
      </w:r>
      <w:r>
        <w:rPr>
          <w:rFonts w:cs="Times New Roman"/>
          <w:szCs w:val="28"/>
        </w:rPr>
        <w:t xml:space="preserve"> Другий період твору</w:t>
      </w:r>
      <w:r w:rsidRPr="003B5B3F">
        <w:rPr>
          <w:rFonts w:cs="Times New Roman"/>
          <w:szCs w:val="28"/>
        </w:rPr>
        <w:t>:</w:t>
      </w:r>
      <w:r>
        <w:rPr>
          <w:rFonts w:cs="Times New Roman"/>
          <w:szCs w:val="28"/>
        </w:rPr>
        <w:t xml:space="preserve"> </w:t>
      </w:r>
      <w:r w:rsidR="004C2E1F">
        <w:rPr>
          <w:rFonts w:cs="Times New Roman"/>
          <w:szCs w:val="28"/>
        </w:rPr>
        <w:t>(Додаток В, приклад 28</w:t>
      </w:r>
      <w:r w:rsidR="00237B4D">
        <w:rPr>
          <w:rFonts w:cs="Times New Roman"/>
          <w:szCs w:val="28"/>
        </w:rPr>
        <w:t xml:space="preserve">, с. </w:t>
      </w:r>
      <w:r w:rsidR="00487AC0">
        <w:rPr>
          <w:rFonts w:cs="Times New Roman"/>
          <w:szCs w:val="28"/>
        </w:rPr>
        <w:t>76</w:t>
      </w:r>
      <w:r w:rsidRPr="00237B4D">
        <w:rPr>
          <w:rFonts w:cs="Times New Roman"/>
          <w:szCs w:val="28"/>
        </w:rPr>
        <w:t>)</w:t>
      </w:r>
      <w:r>
        <w:rPr>
          <w:rFonts w:cs="Times New Roman"/>
          <w:sz w:val="24"/>
          <w:szCs w:val="24"/>
        </w:rPr>
        <w:t xml:space="preserve"> </w:t>
      </w:r>
      <w:r>
        <w:rPr>
          <w:rFonts w:cs="Times New Roman"/>
          <w:szCs w:val="28"/>
        </w:rPr>
        <w:t xml:space="preserve">насичений тональними відхиленнями в споріднені та </w:t>
      </w:r>
      <w:r w:rsidRPr="00CE01AE">
        <w:rPr>
          <w:rFonts w:cs="Times New Roman"/>
          <w:szCs w:val="28"/>
        </w:rPr>
        <w:t>далекі тональності</w:t>
      </w:r>
      <w:r w:rsidRPr="003B5B3F">
        <w:rPr>
          <w:rFonts w:cs="Times New Roman"/>
          <w:szCs w:val="28"/>
        </w:rPr>
        <w:t xml:space="preserve">: </w:t>
      </w:r>
      <w:r w:rsidRPr="00612312">
        <w:rPr>
          <w:rFonts w:cs="Times New Roman"/>
          <w:szCs w:val="28"/>
        </w:rPr>
        <w:t>c-moll</w:t>
      </w:r>
      <w:r>
        <w:rPr>
          <w:rFonts w:cs="Times New Roman"/>
          <w:szCs w:val="28"/>
        </w:rPr>
        <w:t xml:space="preserve">, G-dur, </w:t>
      </w:r>
      <w:r>
        <w:rPr>
          <w:rFonts w:cs="Times New Roman"/>
          <w:szCs w:val="28"/>
        </w:rPr>
        <w:lastRenderedPageBreak/>
        <w:t>As-dur,</w:t>
      </w:r>
      <w:r w:rsidRPr="00612312">
        <w:rPr>
          <w:rFonts w:cs="Times New Roman"/>
          <w:szCs w:val="28"/>
        </w:rPr>
        <w:t xml:space="preserve"> </w:t>
      </w:r>
      <w:r>
        <w:rPr>
          <w:rFonts w:cs="Times New Roman"/>
          <w:szCs w:val="28"/>
        </w:rPr>
        <w:t xml:space="preserve">що </w:t>
      </w:r>
      <w:r w:rsidR="00E66632">
        <w:rPr>
          <w:rFonts w:cs="Times New Roman"/>
          <w:szCs w:val="28"/>
        </w:rPr>
        <w:t xml:space="preserve">є </w:t>
      </w:r>
      <w:r>
        <w:rPr>
          <w:rFonts w:cs="Times New Roman"/>
          <w:szCs w:val="28"/>
        </w:rPr>
        <w:t>нетиповими поєднаннями гармонічних функцій. Не дивлячись на присутність основної тональності, вокальна м</w:t>
      </w:r>
      <w:r w:rsidR="009B7F60">
        <w:rPr>
          <w:rFonts w:cs="Times New Roman"/>
          <w:szCs w:val="28"/>
        </w:rPr>
        <w:t>і</w:t>
      </w:r>
      <w:r>
        <w:rPr>
          <w:rFonts w:cs="Times New Roman"/>
          <w:szCs w:val="28"/>
        </w:rPr>
        <w:t>ніатюра має по</w:t>
      </w:r>
      <w:r w:rsidR="00926DC4">
        <w:rPr>
          <w:rFonts w:cs="Times New Roman"/>
          <w:szCs w:val="28"/>
        </w:rPr>
        <w:t>стійні зміни альтерації, де можуть</w:t>
      </w:r>
      <w:r>
        <w:rPr>
          <w:rFonts w:cs="Times New Roman"/>
          <w:szCs w:val="28"/>
        </w:rPr>
        <w:t xml:space="preserve"> зустрічатися навіть дієзи та бемолі в одному такті та акорді (тт. 28, 3</w:t>
      </w:r>
      <w:r w:rsidR="00EE6629">
        <w:rPr>
          <w:rFonts w:cs="Times New Roman"/>
          <w:szCs w:val="28"/>
        </w:rPr>
        <w:t>8</w:t>
      </w:r>
      <w:r w:rsidR="00EE6629" w:rsidRPr="00536324">
        <w:rPr>
          <w:rFonts w:cs="Times New Roman"/>
          <w:szCs w:val="28"/>
        </w:rPr>
        <w:t>,</w:t>
      </w:r>
      <w:r>
        <w:rPr>
          <w:rFonts w:cs="Times New Roman"/>
          <w:szCs w:val="28"/>
        </w:rPr>
        <w:t xml:space="preserve"> 47). Музична кульмінаці</w:t>
      </w:r>
      <w:r w:rsidR="00B30EEE">
        <w:rPr>
          <w:rFonts w:cs="Times New Roman"/>
          <w:szCs w:val="28"/>
        </w:rPr>
        <w:t>я</w:t>
      </w:r>
      <w:r>
        <w:rPr>
          <w:rFonts w:cs="Times New Roman"/>
          <w:szCs w:val="28"/>
        </w:rPr>
        <w:t xml:space="preserve"> розкривається в другому періоді і найвища динамічна точка звучить на словах: «А</w:t>
      </w:r>
      <w:r w:rsidR="00B30EEE">
        <w:rPr>
          <w:rFonts w:cs="Times New Roman"/>
          <w:szCs w:val="28"/>
        </w:rPr>
        <w:t xml:space="preserve"> очередь растет» (33-39 такти). </w:t>
      </w:r>
    </w:p>
    <w:p w14:paraId="58480D6E" w14:textId="1270DB63" w:rsidR="008C6907" w:rsidRDefault="008C6907" w:rsidP="008C6907">
      <w:pPr>
        <w:spacing w:after="0" w:line="360" w:lineRule="auto"/>
        <w:ind w:firstLine="709"/>
        <w:jc w:val="both"/>
        <w:rPr>
          <w:rFonts w:cs="Times New Roman"/>
          <w:szCs w:val="28"/>
        </w:rPr>
      </w:pPr>
      <w:r>
        <w:rPr>
          <w:rFonts w:cs="Times New Roman"/>
          <w:szCs w:val="28"/>
        </w:rPr>
        <w:t>Інструментальна партія наповнена октавними унісонами, квартами та квінтами задля фактурної насиченості</w:t>
      </w:r>
      <w:r w:rsidR="009B7F60">
        <w:rPr>
          <w:rFonts w:cs="Times New Roman"/>
          <w:szCs w:val="28"/>
        </w:rPr>
        <w:t>, в якій</w:t>
      </w:r>
      <w:r>
        <w:rPr>
          <w:rFonts w:cs="Times New Roman"/>
          <w:szCs w:val="28"/>
        </w:rPr>
        <w:t xml:space="preserve"> поступово відбувається розширення за рахунок розгорнутих тризвуків, октавних унісонів. </w:t>
      </w:r>
    </w:p>
    <w:p w14:paraId="5F380E20" w14:textId="2860FE1D" w:rsidR="008C6907" w:rsidRDefault="008C6907" w:rsidP="008C6907">
      <w:pPr>
        <w:spacing w:after="0" w:line="360" w:lineRule="auto"/>
        <w:ind w:firstLine="709"/>
        <w:jc w:val="both"/>
        <w:rPr>
          <w:rFonts w:cs="Times New Roman"/>
          <w:szCs w:val="28"/>
        </w:rPr>
      </w:pPr>
      <w:r>
        <w:rPr>
          <w:rFonts w:cs="Times New Roman"/>
          <w:szCs w:val="28"/>
        </w:rPr>
        <w:t>Вокальна партія є однорідна, в ній зберігаєть</w:t>
      </w:r>
      <w:r w:rsidR="00E66632">
        <w:rPr>
          <w:rFonts w:cs="Times New Roman"/>
          <w:szCs w:val="28"/>
        </w:rPr>
        <w:t>ся вальсова ритмічна формула.</w:t>
      </w:r>
      <w:r>
        <w:rPr>
          <w:rFonts w:cs="Times New Roman"/>
          <w:szCs w:val="28"/>
        </w:rPr>
        <w:t xml:space="preserve"> В сольній партії звучить єдиний ритмічний малюнок, а саме кожна строфа починається із-за такту. Співвідношення партії з інструментальним супроводом є типовим, фортепіана партія підпорядковується вокальній. </w:t>
      </w:r>
    </w:p>
    <w:p w14:paraId="0482C150" w14:textId="05CE5D23" w:rsidR="008C6907" w:rsidRPr="005023D4" w:rsidRDefault="008C6907" w:rsidP="008C6907">
      <w:pPr>
        <w:spacing w:after="0" w:line="360" w:lineRule="auto"/>
        <w:ind w:firstLine="709"/>
        <w:jc w:val="both"/>
        <w:rPr>
          <w:rFonts w:cs="Times New Roman"/>
          <w:szCs w:val="28"/>
        </w:rPr>
      </w:pPr>
      <w:r>
        <w:rPr>
          <w:rFonts w:cs="Times New Roman"/>
          <w:szCs w:val="28"/>
        </w:rPr>
        <w:t xml:space="preserve">Діапазон </w:t>
      </w:r>
      <w:r w:rsidRPr="003B5B3F">
        <w:rPr>
          <w:rFonts w:cs="Times New Roman"/>
          <w:szCs w:val="28"/>
        </w:rPr>
        <w:t xml:space="preserve">вокальної мініатюри </w:t>
      </w:r>
      <w:r>
        <w:rPr>
          <w:rFonts w:cs="Times New Roman"/>
          <w:szCs w:val="28"/>
        </w:rPr>
        <w:t xml:space="preserve">сягає </w:t>
      </w:r>
      <w:r w:rsidR="00723193">
        <w:rPr>
          <w:rFonts w:cs="Times New Roman"/>
          <w:szCs w:val="28"/>
        </w:rPr>
        <w:t>–</w:t>
      </w:r>
      <w:r>
        <w:rPr>
          <w:rFonts w:cs="Times New Roman"/>
          <w:szCs w:val="28"/>
        </w:rPr>
        <w:t xml:space="preserve"> від </w:t>
      </w:r>
      <w:r>
        <w:rPr>
          <w:rFonts w:cs="Times New Roman"/>
          <w:szCs w:val="28"/>
          <w:lang w:val="en-US"/>
        </w:rPr>
        <w:t>d</w:t>
      </w:r>
      <w:r w:rsidRPr="003B5B3F">
        <w:rPr>
          <w:rFonts w:cs="Times New Roman"/>
          <w:szCs w:val="28"/>
          <w:vertAlign w:val="superscript"/>
        </w:rPr>
        <w:t>1</w:t>
      </w:r>
      <w:r w:rsidRPr="003B5B3F">
        <w:rPr>
          <w:rFonts w:cs="Times New Roman"/>
          <w:szCs w:val="28"/>
        </w:rPr>
        <w:t xml:space="preserve"> </w:t>
      </w:r>
      <w:r>
        <w:rPr>
          <w:rFonts w:cs="Times New Roman"/>
          <w:szCs w:val="28"/>
        </w:rPr>
        <w:t xml:space="preserve">до </w:t>
      </w:r>
      <w:r>
        <w:rPr>
          <w:rFonts w:cs="Times New Roman"/>
          <w:szCs w:val="28"/>
          <w:lang w:val="en-US"/>
        </w:rPr>
        <w:t>f</w:t>
      </w:r>
      <w:r w:rsidRPr="003B5B3F">
        <w:rPr>
          <w:rFonts w:cs="Times New Roman"/>
          <w:szCs w:val="28"/>
          <w:vertAlign w:val="superscript"/>
        </w:rPr>
        <w:t>2</w:t>
      </w:r>
      <w:r>
        <w:rPr>
          <w:rFonts w:cs="Times New Roman"/>
          <w:szCs w:val="28"/>
        </w:rPr>
        <w:t xml:space="preserve">. Такий вокальний діапазон буде зручним для голосів </w:t>
      </w:r>
      <w:r w:rsidR="00723193">
        <w:rPr>
          <w:rFonts w:cs="Times New Roman"/>
          <w:szCs w:val="28"/>
        </w:rPr>
        <w:t>–</w:t>
      </w:r>
      <w:r>
        <w:rPr>
          <w:rFonts w:cs="Times New Roman"/>
          <w:szCs w:val="28"/>
        </w:rPr>
        <w:t xml:space="preserve"> </w:t>
      </w:r>
      <w:r>
        <w:rPr>
          <w:rFonts w:cs="Times New Roman"/>
          <w:i/>
          <w:szCs w:val="28"/>
          <w:lang w:val="en-US"/>
        </w:rPr>
        <w:t>soprano</w:t>
      </w:r>
      <w:r w:rsidRPr="003B5B3F">
        <w:rPr>
          <w:rFonts w:cs="Times New Roman"/>
          <w:i/>
          <w:szCs w:val="28"/>
        </w:rPr>
        <w:t xml:space="preserve"> </w:t>
      </w:r>
      <w:r>
        <w:rPr>
          <w:rFonts w:cs="Times New Roman"/>
          <w:szCs w:val="28"/>
        </w:rPr>
        <w:t xml:space="preserve">або </w:t>
      </w:r>
      <w:r w:rsidRPr="00E60C7E">
        <w:rPr>
          <w:rFonts w:cs="Times New Roman"/>
          <w:i/>
          <w:szCs w:val="28"/>
          <w:lang w:val="en-US"/>
        </w:rPr>
        <w:t>mezzo</w:t>
      </w:r>
      <w:r>
        <w:rPr>
          <w:rFonts w:cs="Times New Roman"/>
          <w:szCs w:val="28"/>
        </w:rPr>
        <w:t>-</w:t>
      </w:r>
      <w:r>
        <w:rPr>
          <w:rFonts w:cs="Times New Roman"/>
          <w:i/>
          <w:szCs w:val="28"/>
          <w:lang w:val="en-US"/>
        </w:rPr>
        <w:t>soprano</w:t>
      </w:r>
      <w:r>
        <w:rPr>
          <w:rFonts w:cs="Times New Roman"/>
          <w:i/>
          <w:szCs w:val="28"/>
        </w:rPr>
        <w:t>.</w:t>
      </w:r>
      <w:r>
        <w:rPr>
          <w:rFonts w:cs="Times New Roman"/>
          <w:szCs w:val="28"/>
        </w:rPr>
        <w:t xml:space="preserve"> Вокальна мі</w:t>
      </w:r>
      <w:r w:rsidR="009B7F60">
        <w:rPr>
          <w:rFonts w:cs="Times New Roman"/>
          <w:szCs w:val="28"/>
        </w:rPr>
        <w:t>ніатюра «Вино з кульбаб» має не</w:t>
      </w:r>
      <w:r>
        <w:rPr>
          <w:rFonts w:cs="Times New Roman"/>
          <w:szCs w:val="28"/>
        </w:rPr>
        <w:t>широкий вокальний діапазон та зручний для виконання, проте через зміст поетичного тексту, рекомендуєм</w:t>
      </w:r>
      <w:r w:rsidR="009B7F60">
        <w:rPr>
          <w:rFonts w:cs="Times New Roman"/>
          <w:szCs w:val="28"/>
        </w:rPr>
        <w:t>о виконувати твір студентам вищи</w:t>
      </w:r>
      <w:r>
        <w:rPr>
          <w:rFonts w:cs="Times New Roman"/>
          <w:szCs w:val="28"/>
        </w:rPr>
        <w:t xml:space="preserve">х навчальних закладів. </w:t>
      </w:r>
    </w:p>
    <w:p w14:paraId="273ECBD1" w14:textId="59A81BF3" w:rsidR="008C6907" w:rsidRPr="00313B6D" w:rsidRDefault="008C6907" w:rsidP="008C6907">
      <w:pPr>
        <w:spacing w:after="0" w:line="360" w:lineRule="auto"/>
        <w:ind w:firstLine="709"/>
        <w:jc w:val="both"/>
        <w:rPr>
          <w:rFonts w:cs="Times New Roman"/>
          <w:szCs w:val="28"/>
        </w:rPr>
      </w:pPr>
      <w:r>
        <w:rPr>
          <w:rFonts w:cs="Times New Roman"/>
          <w:szCs w:val="28"/>
        </w:rPr>
        <w:t xml:space="preserve">Під час вивчення твору, зустрічаємо певні вокально-технічні складнощі. Основною проблематикою є чисте інтонування, адже для вокальної партії романсу характерні </w:t>
      </w:r>
      <w:r w:rsidRPr="00CE01AE">
        <w:rPr>
          <w:rFonts w:cs="Times New Roman"/>
          <w:szCs w:val="28"/>
        </w:rPr>
        <w:t>хроматизми</w:t>
      </w:r>
      <w:r w:rsidRPr="003B5B3F">
        <w:rPr>
          <w:rFonts w:cs="Times New Roman"/>
          <w:szCs w:val="28"/>
        </w:rPr>
        <w:t>:</w:t>
      </w:r>
      <w:r>
        <w:rPr>
          <w:rFonts w:cs="Times New Roman"/>
          <w:szCs w:val="28"/>
        </w:rPr>
        <w:t xml:space="preserve"> </w:t>
      </w:r>
      <w:r w:rsidR="004C2E1F">
        <w:rPr>
          <w:rFonts w:cs="Times New Roman"/>
          <w:szCs w:val="28"/>
        </w:rPr>
        <w:t>(Додаток В, приклад 29</w:t>
      </w:r>
      <w:r w:rsidRPr="00EE6629">
        <w:rPr>
          <w:rFonts w:cs="Times New Roman"/>
          <w:szCs w:val="28"/>
        </w:rPr>
        <w:t>, с.</w:t>
      </w:r>
      <w:r w:rsidR="00487AC0">
        <w:rPr>
          <w:rFonts w:cs="Times New Roman"/>
          <w:szCs w:val="28"/>
        </w:rPr>
        <w:t xml:space="preserve"> 76</w:t>
      </w:r>
      <w:r w:rsidRPr="00EE6629">
        <w:rPr>
          <w:rFonts w:cs="Times New Roman"/>
          <w:szCs w:val="28"/>
        </w:rPr>
        <w:t>).</w:t>
      </w:r>
    </w:p>
    <w:p w14:paraId="2F1DDBC8" w14:textId="0A3684DC" w:rsidR="008C6907" w:rsidRPr="002A3912" w:rsidRDefault="008C6907" w:rsidP="008C6907">
      <w:pPr>
        <w:spacing w:after="0" w:line="360" w:lineRule="auto"/>
        <w:ind w:firstLine="709"/>
        <w:jc w:val="both"/>
        <w:rPr>
          <w:rFonts w:cs="Times New Roman"/>
          <w:szCs w:val="28"/>
        </w:rPr>
      </w:pPr>
      <w:r>
        <w:rPr>
          <w:rFonts w:cs="Times New Roman"/>
          <w:szCs w:val="28"/>
        </w:rPr>
        <w:t>Як зазначає у своїй статті В. Коробко, задля покращення інтонації кожен виконавець повинен виконувати певні вокальні вправи у помірному темпі та уважно слідкувати за чистотою інтонації. Також дослідник звертає свою увагу на важливість сольфеджування музичного тексту та неможливість розвитку музи</w:t>
      </w:r>
      <w:r w:rsidR="00E66632">
        <w:rPr>
          <w:rFonts w:cs="Times New Roman"/>
          <w:szCs w:val="28"/>
        </w:rPr>
        <w:t>чності</w:t>
      </w:r>
      <w:r>
        <w:rPr>
          <w:rFonts w:cs="Times New Roman"/>
          <w:szCs w:val="28"/>
        </w:rPr>
        <w:t xml:space="preserve"> за </w:t>
      </w:r>
      <w:r w:rsidR="00E66632">
        <w:rPr>
          <w:rFonts w:cs="Times New Roman"/>
          <w:szCs w:val="28"/>
        </w:rPr>
        <w:t xml:space="preserve">допомогою постійного дублювання </w:t>
      </w:r>
      <w:r>
        <w:rPr>
          <w:rFonts w:cs="Times New Roman"/>
          <w:szCs w:val="28"/>
        </w:rPr>
        <w:t xml:space="preserve">вокальної партії на інструменті </w:t>
      </w:r>
      <w:r w:rsidRPr="003B5B3F">
        <w:rPr>
          <w:rFonts w:cs="Times New Roman"/>
          <w:szCs w:val="28"/>
        </w:rPr>
        <w:t>[</w:t>
      </w:r>
      <w:r w:rsidR="00220954">
        <w:rPr>
          <w:rFonts w:cs="Times New Roman"/>
          <w:szCs w:val="28"/>
        </w:rPr>
        <w:t>15</w:t>
      </w:r>
      <w:r>
        <w:rPr>
          <w:rFonts w:cs="Times New Roman"/>
          <w:szCs w:val="28"/>
        </w:rPr>
        <w:t>,</w:t>
      </w:r>
      <w:r w:rsidRPr="008C6907">
        <w:rPr>
          <w:rFonts w:cs="Times New Roman"/>
          <w:i/>
          <w:szCs w:val="28"/>
        </w:rPr>
        <w:t xml:space="preserve"> 291</w:t>
      </w:r>
      <w:r w:rsidRPr="003B5B3F">
        <w:rPr>
          <w:rFonts w:cs="Times New Roman"/>
          <w:szCs w:val="28"/>
        </w:rPr>
        <w:t>].</w:t>
      </w:r>
      <w:r>
        <w:rPr>
          <w:rFonts w:cs="Times New Roman"/>
          <w:szCs w:val="28"/>
        </w:rPr>
        <w:t xml:space="preserve"> Тож задля вирішення цієї проблеми у творі можливо використати саме ці вправи та прийоми. </w:t>
      </w:r>
    </w:p>
    <w:p w14:paraId="0E0D92EB" w14:textId="3C18795E" w:rsidR="008C6907" w:rsidRPr="00E174AE" w:rsidRDefault="008C6907" w:rsidP="008C6907">
      <w:pPr>
        <w:spacing w:after="0" w:line="360" w:lineRule="auto"/>
        <w:ind w:firstLine="709"/>
        <w:jc w:val="both"/>
        <w:rPr>
          <w:rFonts w:cs="Times New Roman"/>
          <w:szCs w:val="28"/>
        </w:rPr>
      </w:pPr>
      <w:r>
        <w:rPr>
          <w:rFonts w:cs="Times New Roman"/>
          <w:szCs w:val="28"/>
        </w:rPr>
        <w:t xml:space="preserve">Деякі вокальні проблеми в творі полягають в </w:t>
      </w:r>
      <w:r w:rsidR="009B7F60">
        <w:rPr>
          <w:rFonts w:cs="Times New Roman"/>
          <w:szCs w:val="28"/>
        </w:rPr>
        <w:t xml:space="preserve">дотриманнні правильної дикції </w:t>
      </w:r>
      <w:r w:rsidRPr="00EE6629">
        <w:rPr>
          <w:rFonts w:cs="Times New Roman"/>
          <w:szCs w:val="28"/>
        </w:rPr>
        <w:t>(Додаток Б, приклад 3, с.</w:t>
      </w:r>
      <w:r w:rsidR="00A30800">
        <w:rPr>
          <w:rFonts w:cs="Times New Roman"/>
          <w:szCs w:val="28"/>
        </w:rPr>
        <w:t xml:space="preserve"> 65</w:t>
      </w:r>
      <w:r w:rsidRPr="00EE6629">
        <w:rPr>
          <w:rFonts w:cs="Times New Roman"/>
          <w:szCs w:val="28"/>
        </w:rPr>
        <w:t>).</w:t>
      </w:r>
    </w:p>
    <w:p w14:paraId="39C9F72C" w14:textId="77777777" w:rsidR="008C6907" w:rsidRDefault="008C6907" w:rsidP="008C6907">
      <w:pPr>
        <w:spacing w:after="0" w:line="360" w:lineRule="auto"/>
        <w:ind w:firstLine="709"/>
        <w:jc w:val="both"/>
        <w:rPr>
          <w:rFonts w:cs="Times New Roman"/>
          <w:szCs w:val="28"/>
        </w:rPr>
      </w:pPr>
      <w:r>
        <w:rPr>
          <w:rFonts w:cs="Times New Roman"/>
          <w:szCs w:val="28"/>
        </w:rPr>
        <w:lastRenderedPageBreak/>
        <w:t xml:space="preserve">Автор активно використовує язичні приголосні д, т, р, ц, ч, вимовлення яких при вокалі вимагає не лише знань орфоепії, а також правильного звукотворення, чистоти інтонування та вміння акцентувати приголосні залежно від місця наголосу у співі. </w:t>
      </w:r>
    </w:p>
    <w:p w14:paraId="141C167F" w14:textId="657D4E19" w:rsidR="008C6907" w:rsidRDefault="008C6907" w:rsidP="008C6907">
      <w:pPr>
        <w:spacing w:after="0" w:line="360" w:lineRule="auto"/>
        <w:ind w:firstLine="709"/>
        <w:jc w:val="both"/>
        <w:rPr>
          <w:rFonts w:cs="Times New Roman"/>
          <w:szCs w:val="28"/>
        </w:rPr>
      </w:pPr>
      <w:r>
        <w:rPr>
          <w:rFonts w:cs="Times New Roman"/>
          <w:szCs w:val="28"/>
        </w:rPr>
        <w:t>Твір не містить багато стрибків</w:t>
      </w:r>
      <w:r w:rsidR="00723193">
        <w:rPr>
          <w:rFonts w:cs="Times New Roman"/>
          <w:szCs w:val="28"/>
        </w:rPr>
        <w:t>,</w:t>
      </w:r>
      <w:r>
        <w:rPr>
          <w:rFonts w:cs="Times New Roman"/>
          <w:szCs w:val="28"/>
        </w:rPr>
        <w:t xml:space="preserve"> тому вокальна позиція не буде зазнавати проблеми невирівняних регістрів. З вокальним диханням виконавець не зазнає проблем, адже воно розподілено композитором по фразам, які є короткі на 3-4 такти. </w:t>
      </w:r>
    </w:p>
    <w:p w14:paraId="1497D2DE" w14:textId="5CD6FA80" w:rsidR="008C6907" w:rsidRDefault="008C6907" w:rsidP="008C6907">
      <w:pPr>
        <w:spacing w:after="0" w:line="360" w:lineRule="auto"/>
        <w:ind w:firstLine="709"/>
        <w:jc w:val="both"/>
        <w:rPr>
          <w:rFonts w:cs="Times New Roman"/>
          <w:szCs w:val="28"/>
        </w:rPr>
      </w:pPr>
      <w:r>
        <w:rPr>
          <w:rFonts w:cs="Times New Roman"/>
          <w:szCs w:val="28"/>
        </w:rPr>
        <w:t>Виконання твору має бути легким</w:t>
      </w:r>
      <w:r w:rsidR="00B30EEE">
        <w:rPr>
          <w:rFonts w:cs="Times New Roman"/>
          <w:szCs w:val="28"/>
        </w:rPr>
        <w:t xml:space="preserve"> та спокійним</w:t>
      </w:r>
      <w:r>
        <w:rPr>
          <w:rFonts w:cs="Times New Roman"/>
          <w:szCs w:val="28"/>
        </w:rPr>
        <w:t>. Кожен куплет має нести</w:t>
      </w:r>
      <w:r w:rsidR="009B7F60">
        <w:rPr>
          <w:rFonts w:cs="Times New Roman"/>
          <w:szCs w:val="28"/>
        </w:rPr>
        <w:t xml:space="preserve"> свою особливу змістовну насиче</w:t>
      </w:r>
      <w:r>
        <w:rPr>
          <w:rFonts w:cs="Times New Roman"/>
          <w:szCs w:val="28"/>
        </w:rPr>
        <w:t>ність, через те, що композитором не вказані певні динамічні відтінки, виконавець має можливість сам ними оперувати в залежності від розуміння музики та поетичного тексту. Обрана динаміка самим виконавцем має відповідати як і музичному</w:t>
      </w:r>
      <w:r w:rsidR="009B7F60">
        <w:rPr>
          <w:rFonts w:cs="Times New Roman"/>
          <w:szCs w:val="28"/>
        </w:rPr>
        <w:t>,</w:t>
      </w:r>
      <w:r>
        <w:rPr>
          <w:rFonts w:cs="Times New Roman"/>
          <w:szCs w:val="28"/>
        </w:rPr>
        <w:t xml:space="preserve"> так і поетичному тексту. Обов</w:t>
      </w:r>
      <w:r w:rsidRPr="003B5B3F">
        <w:rPr>
          <w:rFonts w:cs="Times New Roman"/>
          <w:szCs w:val="28"/>
        </w:rPr>
        <w:t>’</w:t>
      </w:r>
      <w:r>
        <w:rPr>
          <w:rFonts w:cs="Times New Roman"/>
          <w:szCs w:val="28"/>
        </w:rPr>
        <w:t xml:space="preserve">язковим у виконанні є чисте інтонування, правильне фразування та кантилена. </w:t>
      </w:r>
    </w:p>
    <w:p w14:paraId="1F814220" w14:textId="4882B105" w:rsidR="008C6907" w:rsidRDefault="008C6907" w:rsidP="008C6907">
      <w:pPr>
        <w:spacing w:after="0" w:line="360" w:lineRule="auto"/>
        <w:ind w:firstLine="709"/>
        <w:jc w:val="both"/>
        <w:rPr>
          <w:rFonts w:cs="Times New Roman"/>
          <w:szCs w:val="28"/>
        </w:rPr>
      </w:pPr>
      <w:r>
        <w:rPr>
          <w:rFonts w:cs="Times New Roman"/>
          <w:szCs w:val="28"/>
        </w:rPr>
        <w:t>№ 8</w:t>
      </w:r>
      <w:r w:rsidR="00CD7193">
        <w:rPr>
          <w:rFonts w:cs="Times New Roman"/>
          <w:szCs w:val="28"/>
        </w:rPr>
        <w:t>.</w:t>
      </w:r>
      <w:r>
        <w:rPr>
          <w:rFonts w:cs="Times New Roman"/>
          <w:szCs w:val="28"/>
        </w:rPr>
        <w:t xml:space="preserve"> «... або Р</w:t>
      </w:r>
      <w:r w:rsidR="00884BEA">
        <w:rPr>
          <w:rFonts w:cs="Times New Roman"/>
          <w:szCs w:val="28"/>
        </w:rPr>
        <w:t>езолюція депутатів парламента».</w:t>
      </w:r>
    </w:p>
    <w:p w14:paraId="3CD2974C" w14:textId="3E54F085" w:rsidR="008C6907" w:rsidRDefault="008C6907" w:rsidP="008C6907">
      <w:pPr>
        <w:spacing w:after="0" w:line="360" w:lineRule="auto"/>
        <w:ind w:firstLine="709"/>
        <w:jc w:val="both"/>
        <w:rPr>
          <w:rFonts w:cs="Times New Roman"/>
          <w:szCs w:val="28"/>
        </w:rPr>
      </w:pPr>
      <w:r>
        <w:rPr>
          <w:rFonts w:cs="Times New Roman"/>
          <w:szCs w:val="28"/>
        </w:rPr>
        <w:t>Вірш склалається з п</w:t>
      </w:r>
      <w:r w:rsidRPr="003B5B3F">
        <w:rPr>
          <w:rFonts w:cs="Times New Roman"/>
          <w:szCs w:val="28"/>
        </w:rPr>
        <w:t>’</w:t>
      </w:r>
      <w:r>
        <w:rPr>
          <w:rFonts w:cs="Times New Roman"/>
          <w:szCs w:val="28"/>
        </w:rPr>
        <w:t xml:space="preserve">яти шестивіршів. Цей вірш, на </w:t>
      </w:r>
      <w:r w:rsidR="00AF4AEE">
        <w:rPr>
          <w:rFonts w:cs="Times New Roman"/>
          <w:szCs w:val="28"/>
        </w:rPr>
        <w:t xml:space="preserve">нашу </w:t>
      </w:r>
      <w:r>
        <w:rPr>
          <w:rFonts w:cs="Times New Roman"/>
          <w:szCs w:val="28"/>
        </w:rPr>
        <w:t xml:space="preserve">думку, має дуже глибокий зміст, </w:t>
      </w:r>
      <w:r w:rsidRPr="00CB58F1">
        <w:rPr>
          <w:rFonts w:cs="Times New Roman"/>
          <w:szCs w:val="28"/>
        </w:rPr>
        <w:t xml:space="preserve">адже автор в сатиричній </w:t>
      </w:r>
      <w:r>
        <w:rPr>
          <w:rFonts w:cs="Times New Roman"/>
          <w:szCs w:val="28"/>
        </w:rPr>
        <w:t>формі аналізує</w:t>
      </w:r>
      <w:r w:rsidRPr="00CB58F1">
        <w:rPr>
          <w:rFonts w:cs="Times New Roman"/>
          <w:szCs w:val="28"/>
        </w:rPr>
        <w:t xml:space="preserve"> політичний лад держави</w:t>
      </w:r>
      <w:r w:rsidR="00723193">
        <w:rPr>
          <w:rFonts w:cs="Times New Roman"/>
          <w:szCs w:val="28"/>
        </w:rPr>
        <w:t>. Головні герої ‒</w:t>
      </w:r>
      <w:r>
        <w:rPr>
          <w:rFonts w:cs="Times New Roman"/>
          <w:szCs w:val="28"/>
        </w:rPr>
        <w:t xml:space="preserve"> депутати, </w:t>
      </w:r>
      <w:r w:rsidRPr="00CB58F1">
        <w:rPr>
          <w:rFonts w:cs="Times New Roman"/>
          <w:szCs w:val="28"/>
        </w:rPr>
        <w:t>які мають дбати про краще життя народу,</w:t>
      </w:r>
      <w:r>
        <w:rPr>
          <w:rFonts w:cs="Times New Roman"/>
          <w:szCs w:val="28"/>
        </w:rPr>
        <w:t xml:space="preserve"> </w:t>
      </w:r>
      <w:r w:rsidR="009B7F60">
        <w:rPr>
          <w:rFonts w:cs="Times New Roman"/>
          <w:szCs w:val="28"/>
        </w:rPr>
        <w:t xml:space="preserve">але </w:t>
      </w:r>
      <w:r w:rsidRPr="00CB58F1">
        <w:rPr>
          <w:rFonts w:cs="Times New Roman"/>
          <w:szCs w:val="28"/>
        </w:rPr>
        <w:t>переймаються лише одніє</w:t>
      </w:r>
      <w:r>
        <w:rPr>
          <w:rFonts w:cs="Times New Roman"/>
          <w:szCs w:val="28"/>
        </w:rPr>
        <w:t xml:space="preserve">ю </w:t>
      </w:r>
      <w:r w:rsidR="00AF4AEE">
        <w:rPr>
          <w:rFonts w:cs="Times New Roman"/>
          <w:szCs w:val="28"/>
        </w:rPr>
        <w:t>метою</w:t>
      </w:r>
      <w:r>
        <w:rPr>
          <w:rFonts w:cs="Times New Roman"/>
          <w:szCs w:val="28"/>
        </w:rPr>
        <w:t xml:space="preserve">: нічого не змінювати, </w:t>
      </w:r>
      <w:r w:rsidRPr="00CB58F1">
        <w:rPr>
          <w:rFonts w:cs="Times New Roman"/>
          <w:szCs w:val="28"/>
        </w:rPr>
        <w:t>не зв</w:t>
      </w:r>
      <w:r>
        <w:rPr>
          <w:rFonts w:cs="Times New Roman"/>
          <w:szCs w:val="28"/>
        </w:rPr>
        <w:t xml:space="preserve">ажаючи на повне розуміння того, </w:t>
      </w:r>
      <w:r w:rsidRPr="00CB58F1">
        <w:rPr>
          <w:rFonts w:cs="Times New Roman"/>
          <w:szCs w:val="28"/>
        </w:rPr>
        <w:t>що народ зубожілий,</w:t>
      </w:r>
      <w:r>
        <w:rPr>
          <w:rFonts w:cs="Times New Roman"/>
          <w:szCs w:val="28"/>
        </w:rPr>
        <w:t xml:space="preserve"> </w:t>
      </w:r>
      <w:r w:rsidRPr="00CB58F1">
        <w:rPr>
          <w:rFonts w:cs="Times New Roman"/>
          <w:szCs w:val="28"/>
        </w:rPr>
        <w:t>забитий</w:t>
      </w:r>
      <w:r w:rsidR="00AF4AEE">
        <w:rPr>
          <w:rFonts w:cs="Times New Roman"/>
          <w:szCs w:val="28"/>
        </w:rPr>
        <w:t>. Основне</w:t>
      </w:r>
      <w:r>
        <w:rPr>
          <w:rFonts w:cs="Times New Roman"/>
          <w:szCs w:val="28"/>
        </w:rPr>
        <w:t xml:space="preserve">, щоб ніхто не бунтував, </w:t>
      </w:r>
      <w:r w:rsidRPr="00CB58F1">
        <w:rPr>
          <w:rFonts w:cs="Times New Roman"/>
          <w:szCs w:val="28"/>
        </w:rPr>
        <w:t>не намагався щось змінити</w:t>
      </w:r>
      <w:r>
        <w:rPr>
          <w:rFonts w:cs="Times New Roman"/>
          <w:szCs w:val="28"/>
        </w:rPr>
        <w:t>.</w:t>
      </w:r>
      <w:r w:rsidRPr="00CB58F1">
        <w:rPr>
          <w:rFonts w:cs="Times New Roman"/>
          <w:szCs w:val="28"/>
        </w:rPr>
        <w:t xml:space="preserve"> Страх опинитися в тюр</w:t>
      </w:r>
      <w:r>
        <w:rPr>
          <w:rFonts w:cs="Times New Roman"/>
          <w:szCs w:val="28"/>
        </w:rPr>
        <w:t xml:space="preserve">ьмі повинен жити в </w:t>
      </w:r>
      <w:r w:rsidRPr="00CB58F1">
        <w:rPr>
          <w:rFonts w:cs="Times New Roman"/>
          <w:szCs w:val="28"/>
        </w:rPr>
        <w:t>кожній людин</w:t>
      </w:r>
      <w:r>
        <w:rPr>
          <w:rFonts w:cs="Times New Roman"/>
          <w:szCs w:val="28"/>
        </w:rPr>
        <w:t xml:space="preserve">і. </w:t>
      </w:r>
      <w:r w:rsidRPr="00CB58F1">
        <w:rPr>
          <w:rFonts w:cs="Times New Roman"/>
          <w:szCs w:val="28"/>
        </w:rPr>
        <w:t>Це абсолютна диктатура в державі</w:t>
      </w:r>
      <w:r>
        <w:rPr>
          <w:rFonts w:cs="Times New Roman"/>
          <w:szCs w:val="28"/>
        </w:rPr>
        <w:t xml:space="preserve">. Кожен куплет </w:t>
      </w:r>
      <w:r w:rsidRPr="00CB58F1">
        <w:rPr>
          <w:rFonts w:cs="Times New Roman"/>
          <w:szCs w:val="28"/>
        </w:rPr>
        <w:t>має шість рядків</w:t>
      </w:r>
      <w:r>
        <w:rPr>
          <w:rFonts w:cs="Times New Roman"/>
          <w:szCs w:val="28"/>
        </w:rPr>
        <w:t>,</w:t>
      </w:r>
      <w:r w:rsidRPr="00CB58F1">
        <w:rPr>
          <w:rFonts w:cs="Times New Roman"/>
          <w:szCs w:val="28"/>
        </w:rPr>
        <w:t xml:space="preserve"> </w:t>
      </w:r>
      <w:r>
        <w:rPr>
          <w:rFonts w:cs="Times New Roman"/>
          <w:szCs w:val="28"/>
        </w:rPr>
        <w:t xml:space="preserve">два перших </w:t>
      </w:r>
      <w:r w:rsidR="005A6F6C">
        <w:rPr>
          <w:rFonts w:cs="Times New Roman"/>
          <w:szCs w:val="28"/>
        </w:rPr>
        <w:t>‒</w:t>
      </w:r>
      <w:r>
        <w:rPr>
          <w:rFonts w:cs="Times New Roman"/>
          <w:szCs w:val="28"/>
        </w:rPr>
        <w:t xml:space="preserve"> п</w:t>
      </w:r>
      <w:r w:rsidRPr="00CB58F1">
        <w:rPr>
          <w:rFonts w:cs="Times New Roman"/>
          <w:szCs w:val="28"/>
        </w:rPr>
        <w:t>арна рима</w:t>
      </w:r>
      <w:r>
        <w:rPr>
          <w:rFonts w:cs="Times New Roman"/>
          <w:szCs w:val="28"/>
        </w:rPr>
        <w:t>,</w:t>
      </w:r>
      <w:r w:rsidRPr="00CB58F1">
        <w:rPr>
          <w:rFonts w:cs="Times New Roman"/>
          <w:szCs w:val="28"/>
        </w:rPr>
        <w:t xml:space="preserve"> інші</w:t>
      </w:r>
      <w:r w:rsidR="005A6F6C">
        <w:rPr>
          <w:rFonts w:cs="Times New Roman"/>
          <w:szCs w:val="28"/>
        </w:rPr>
        <w:t xml:space="preserve"> ‒ </w:t>
      </w:r>
      <w:r>
        <w:rPr>
          <w:rFonts w:cs="Times New Roman"/>
          <w:szCs w:val="28"/>
        </w:rPr>
        <w:t xml:space="preserve">кільцева. </w:t>
      </w:r>
    </w:p>
    <w:p w14:paraId="760317FF" w14:textId="3F6B9D1B" w:rsidR="008C6907" w:rsidRDefault="008C6907" w:rsidP="008C6907">
      <w:pPr>
        <w:spacing w:after="0" w:line="360" w:lineRule="auto"/>
        <w:ind w:firstLine="709"/>
        <w:jc w:val="both"/>
        <w:rPr>
          <w:rFonts w:cs="Times New Roman"/>
          <w:szCs w:val="28"/>
        </w:rPr>
      </w:pPr>
      <w:r>
        <w:rPr>
          <w:rFonts w:cs="Times New Roman"/>
          <w:szCs w:val="28"/>
        </w:rPr>
        <w:t>«</w:t>
      </w:r>
      <w:r w:rsidR="009B7F60">
        <w:rPr>
          <w:rFonts w:cs="Times New Roman"/>
          <w:szCs w:val="28"/>
        </w:rPr>
        <w:t xml:space="preserve">... </w:t>
      </w:r>
      <w:r>
        <w:rPr>
          <w:rFonts w:cs="Times New Roman"/>
          <w:szCs w:val="28"/>
        </w:rPr>
        <w:t>або Резолюція депутатів парламента»</w:t>
      </w:r>
      <w:r w:rsidR="009B7F60">
        <w:rPr>
          <w:rFonts w:cs="Times New Roman"/>
          <w:szCs w:val="28"/>
        </w:rPr>
        <w:t>,</w:t>
      </w:r>
      <w:r>
        <w:rPr>
          <w:rFonts w:cs="Times New Roman"/>
          <w:szCs w:val="28"/>
        </w:rPr>
        <w:t xml:space="preserve"> написаний в традиційній куплетній формі, складається з трьох куплетів, кожний куплет по 18 такт</w:t>
      </w:r>
      <w:r w:rsidR="00AF4AEE">
        <w:rPr>
          <w:rFonts w:cs="Times New Roman"/>
          <w:szCs w:val="28"/>
        </w:rPr>
        <w:t>ів, так само містить фортепіанни</w:t>
      </w:r>
      <w:r>
        <w:rPr>
          <w:rFonts w:cs="Times New Roman"/>
          <w:szCs w:val="28"/>
        </w:rPr>
        <w:t xml:space="preserve">й вступ 1 такт та заключення 0 тактів </w:t>
      </w:r>
      <w:r w:rsidRPr="00EE6629">
        <w:rPr>
          <w:rFonts w:cs="Times New Roman"/>
          <w:szCs w:val="28"/>
        </w:rPr>
        <w:t>(Додаток В, приклад</w:t>
      </w:r>
      <w:r>
        <w:rPr>
          <w:rFonts w:cs="Times New Roman"/>
          <w:szCs w:val="28"/>
        </w:rPr>
        <w:t xml:space="preserve"> 30 с.</w:t>
      </w:r>
      <w:r w:rsidR="00487AC0">
        <w:rPr>
          <w:rFonts w:cs="Times New Roman"/>
          <w:szCs w:val="28"/>
        </w:rPr>
        <w:t xml:space="preserve"> 77</w:t>
      </w:r>
      <w:r>
        <w:rPr>
          <w:rFonts w:cs="Times New Roman"/>
          <w:szCs w:val="28"/>
        </w:rPr>
        <w:t xml:space="preserve">). </w:t>
      </w:r>
    </w:p>
    <w:p w14:paraId="6FBC8639" w14:textId="522A196F" w:rsidR="008C6907" w:rsidRDefault="008C6907" w:rsidP="008C6907">
      <w:pPr>
        <w:spacing w:after="0" w:line="360" w:lineRule="auto"/>
        <w:ind w:firstLine="709"/>
        <w:jc w:val="both"/>
        <w:rPr>
          <w:rFonts w:cs="Times New Roman"/>
          <w:szCs w:val="28"/>
        </w:rPr>
      </w:pPr>
      <w:r>
        <w:rPr>
          <w:rFonts w:cs="Times New Roman"/>
          <w:szCs w:val="28"/>
        </w:rPr>
        <w:lastRenderedPageBreak/>
        <w:t>Кожний куплет складається з одного періоду</w:t>
      </w:r>
      <w:r w:rsidR="000404D1">
        <w:rPr>
          <w:rFonts w:cs="Times New Roman"/>
          <w:szCs w:val="28"/>
        </w:rPr>
        <w:t xml:space="preserve">, який має два речення (9+9). </w:t>
      </w:r>
      <w:r>
        <w:rPr>
          <w:rFonts w:cs="Times New Roman"/>
          <w:szCs w:val="28"/>
        </w:rPr>
        <w:t xml:space="preserve">Основна тема цього твору сповнена стрибками та хвилеподібною мелодією </w:t>
      </w:r>
      <w:r w:rsidRPr="00EE6629">
        <w:rPr>
          <w:rFonts w:cs="Times New Roman"/>
          <w:szCs w:val="28"/>
        </w:rPr>
        <w:t>(Додаток В, приклад 3</w:t>
      </w:r>
      <w:r w:rsidR="004C2E1F">
        <w:rPr>
          <w:rFonts w:cs="Times New Roman"/>
          <w:szCs w:val="28"/>
        </w:rPr>
        <w:t>1</w:t>
      </w:r>
      <w:r w:rsidRPr="00EE6629">
        <w:rPr>
          <w:rFonts w:cs="Times New Roman"/>
          <w:szCs w:val="28"/>
        </w:rPr>
        <w:t>, с.</w:t>
      </w:r>
      <w:r w:rsidR="00487AC0">
        <w:rPr>
          <w:rFonts w:cs="Times New Roman"/>
          <w:szCs w:val="28"/>
        </w:rPr>
        <w:t xml:space="preserve"> 77</w:t>
      </w:r>
      <w:r w:rsidRPr="00EE6629">
        <w:rPr>
          <w:rFonts w:cs="Times New Roman"/>
          <w:szCs w:val="28"/>
        </w:rPr>
        <w:t>).</w:t>
      </w:r>
    </w:p>
    <w:p w14:paraId="2E762AD3" w14:textId="48CC1699" w:rsidR="008C6907" w:rsidRDefault="008C6907" w:rsidP="008C6907">
      <w:pPr>
        <w:spacing w:after="0" w:line="360" w:lineRule="auto"/>
        <w:ind w:firstLine="709"/>
        <w:jc w:val="both"/>
        <w:rPr>
          <w:rFonts w:cs="Times New Roman"/>
          <w:szCs w:val="28"/>
        </w:rPr>
      </w:pPr>
      <w:r>
        <w:rPr>
          <w:rFonts w:cs="Times New Roman"/>
          <w:szCs w:val="28"/>
        </w:rPr>
        <w:t xml:space="preserve">Основна тональність ‒ </w:t>
      </w:r>
      <w:r>
        <w:rPr>
          <w:rFonts w:cs="Times New Roman"/>
          <w:szCs w:val="28"/>
          <w:lang w:val="en-US"/>
        </w:rPr>
        <w:t>d</w:t>
      </w:r>
      <w:r w:rsidRPr="003B5B3F">
        <w:rPr>
          <w:rFonts w:cs="Times New Roman"/>
          <w:szCs w:val="28"/>
        </w:rPr>
        <w:t>-</w:t>
      </w:r>
      <w:r>
        <w:rPr>
          <w:rFonts w:cs="Times New Roman"/>
          <w:szCs w:val="28"/>
          <w:lang w:val="en-US"/>
        </w:rPr>
        <w:t>moll</w:t>
      </w:r>
      <w:r w:rsidR="00AF4AEE">
        <w:rPr>
          <w:rFonts w:cs="Times New Roman"/>
          <w:szCs w:val="28"/>
        </w:rPr>
        <w:t xml:space="preserve">, у творі міститься багато </w:t>
      </w:r>
      <w:r>
        <w:rPr>
          <w:rFonts w:cs="Times New Roman"/>
          <w:szCs w:val="28"/>
        </w:rPr>
        <w:t>нетипових поєднань гармонії, модуляції в споріднені</w:t>
      </w:r>
      <w:r w:rsidRPr="003B5B3F">
        <w:rPr>
          <w:rFonts w:cs="Times New Roman"/>
          <w:szCs w:val="28"/>
        </w:rPr>
        <w:t xml:space="preserve"> </w:t>
      </w:r>
      <w:r>
        <w:rPr>
          <w:rFonts w:cs="Times New Roman"/>
          <w:szCs w:val="28"/>
        </w:rPr>
        <w:t>та далекі тональності</w:t>
      </w:r>
      <w:r w:rsidRPr="003B5B3F">
        <w:rPr>
          <w:rFonts w:cs="Times New Roman"/>
          <w:szCs w:val="28"/>
        </w:rPr>
        <w:t xml:space="preserve">: </w:t>
      </w:r>
      <w:r>
        <w:rPr>
          <w:rFonts w:cs="Times New Roman"/>
          <w:szCs w:val="28"/>
          <w:lang w:val="en-US"/>
        </w:rPr>
        <w:t>g</w:t>
      </w:r>
      <w:r w:rsidRPr="003B5B3F">
        <w:rPr>
          <w:rFonts w:cs="Times New Roman"/>
          <w:szCs w:val="28"/>
        </w:rPr>
        <w:t xml:space="preserve"> </w:t>
      </w:r>
      <w:r>
        <w:rPr>
          <w:rFonts w:cs="Times New Roman"/>
          <w:szCs w:val="28"/>
          <w:lang w:val="en-US"/>
        </w:rPr>
        <w:t>moll</w:t>
      </w:r>
      <w:r w:rsidRPr="003B5B3F">
        <w:rPr>
          <w:rFonts w:cs="Times New Roman"/>
          <w:szCs w:val="28"/>
        </w:rPr>
        <w:t xml:space="preserve">, </w:t>
      </w:r>
      <w:r>
        <w:rPr>
          <w:rFonts w:cs="Times New Roman"/>
          <w:szCs w:val="28"/>
          <w:lang w:val="en-US"/>
        </w:rPr>
        <w:t>f</w:t>
      </w:r>
      <w:r w:rsidRPr="003B5B3F">
        <w:rPr>
          <w:rFonts w:cs="Times New Roman"/>
          <w:szCs w:val="28"/>
        </w:rPr>
        <w:t>-</w:t>
      </w:r>
      <w:r>
        <w:rPr>
          <w:rFonts w:cs="Times New Roman"/>
          <w:szCs w:val="28"/>
          <w:lang w:val="en-US"/>
        </w:rPr>
        <w:t>moll</w:t>
      </w:r>
      <w:r w:rsidRPr="003B5B3F">
        <w:rPr>
          <w:rFonts w:cs="Times New Roman"/>
          <w:szCs w:val="28"/>
        </w:rPr>
        <w:t xml:space="preserve">. </w:t>
      </w:r>
      <w:r>
        <w:rPr>
          <w:rFonts w:cs="Times New Roman"/>
          <w:szCs w:val="28"/>
        </w:rPr>
        <w:t xml:space="preserve"> Інтрументальна партія сповнена синкопами, </w:t>
      </w:r>
      <w:r w:rsidRPr="003B5B3F">
        <w:rPr>
          <w:rFonts w:cs="Times New Roman"/>
          <w:szCs w:val="28"/>
        </w:rPr>
        <w:t>тріолями</w:t>
      </w:r>
      <w:r>
        <w:rPr>
          <w:rFonts w:cs="Times New Roman"/>
          <w:szCs w:val="28"/>
        </w:rPr>
        <w:t>, тонічними тризвуками, септакордами. Впродовж твору зберігається один ритмічний малюнок, розширяється він лише під кінець твору. В партії так само багато альтерованих нот та с</w:t>
      </w:r>
      <w:r w:rsidR="00723193">
        <w:rPr>
          <w:rFonts w:cs="Times New Roman"/>
          <w:szCs w:val="28"/>
        </w:rPr>
        <w:t>трибків. Саме синкопований ритм</w:t>
      </w:r>
      <w:r>
        <w:rPr>
          <w:rFonts w:cs="Times New Roman"/>
          <w:szCs w:val="28"/>
        </w:rPr>
        <w:t xml:space="preserve"> підкреслює важливість ситуації. </w:t>
      </w:r>
    </w:p>
    <w:p w14:paraId="0655ACB5" w14:textId="39664DC6" w:rsidR="008C6907" w:rsidRDefault="008C6907" w:rsidP="008C6907">
      <w:pPr>
        <w:spacing w:after="0" w:line="360" w:lineRule="auto"/>
        <w:ind w:firstLine="709"/>
        <w:jc w:val="both"/>
        <w:rPr>
          <w:rFonts w:cs="Times New Roman"/>
          <w:szCs w:val="28"/>
        </w:rPr>
      </w:pPr>
      <w:r>
        <w:rPr>
          <w:rFonts w:cs="Times New Roman"/>
          <w:szCs w:val="28"/>
        </w:rPr>
        <w:t>Вокальна партія не є однорідною, весь час змінюється, розвивається, містить багато альтерова</w:t>
      </w:r>
      <w:r w:rsidR="00E859D6">
        <w:rPr>
          <w:rFonts w:cs="Times New Roman"/>
          <w:szCs w:val="28"/>
        </w:rPr>
        <w:t xml:space="preserve">них нот, весь час змінний ритм </w:t>
      </w:r>
      <w:r>
        <w:rPr>
          <w:rFonts w:cs="Times New Roman"/>
          <w:szCs w:val="28"/>
        </w:rPr>
        <w:t xml:space="preserve">та стрибки. </w:t>
      </w:r>
      <w:r w:rsidRPr="009307E4">
        <w:rPr>
          <w:rFonts w:cs="Times New Roman"/>
          <w:szCs w:val="28"/>
        </w:rPr>
        <w:t>Діапазон вокальної партії сягає –</w:t>
      </w:r>
      <w:r w:rsidRPr="003B5B3F">
        <w:rPr>
          <w:rFonts w:cs="Times New Roman"/>
          <w:szCs w:val="28"/>
        </w:rPr>
        <w:t xml:space="preserve"> а</w:t>
      </w:r>
      <w:r>
        <w:rPr>
          <w:rFonts w:cs="Times New Roman"/>
          <w:szCs w:val="28"/>
          <w:vertAlign w:val="superscript"/>
        </w:rPr>
        <w:t xml:space="preserve"> </w:t>
      </w:r>
      <w:r>
        <w:rPr>
          <w:rFonts w:cs="Times New Roman"/>
          <w:szCs w:val="28"/>
        </w:rPr>
        <w:t xml:space="preserve">малої октави </w:t>
      </w:r>
      <w:r w:rsidRPr="009307E4">
        <w:rPr>
          <w:rFonts w:cs="Times New Roman"/>
          <w:szCs w:val="28"/>
        </w:rPr>
        <w:t xml:space="preserve">до </w:t>
      </w:r>
      <w:r>
        <w:rPr>
          <w:rFonts w:cs="Times New Roman"/>
          <w:szCs w:val="28"/>
          <w:lang w:val="en-US"/>
        </w:rPr>
        <w:t>g</w:t>
      </w:r>
      <w:r w:rsidRPr="003B5B3F">
        <w:rPr>
          <w:rFonts w:cs="Times New Roman"/>
          <w:szCs w:val="28"/>
          <w:vertAlign w:val="superscript"/>
        </w:rPr>
        <w:t>2</w:t>
      </w:r>
      <w:r w:rsidRPr="003B5B3F">
        <w:rPr>
          <w:rFonts w:cs="Times New Roman"/>
          <w:szCs w:val="28"/>
        </w:rPr>
        <w:t xml:space="preserve">. </w:t>
      </w:r>
      <w:r w:rsidRPr="009307E4">
        <w:rPr>
          <w:rFonts w:cs="Times New Roman"/>
          <w:szCs w:val="28"/>
        </w:rPr>
        <w:t xml:space="preserve">Цей твір може виконувати </w:t>
      </w:r>
      <w:r w:rsidRPr="009307E4">
        <w:rPr>
          <w:rFonts w:cs="Times New Roman"/>
          <w:i/>
          <w:szCs w:val="28"/>
          <w:lang w:val="en-US"/>
        </w:rPr>
        <w:t>mezzo</w:t>
      </w:r>
      <w:r w:rsidRPr="003B5B3F">
        <w:rPr>
          <w:rFonts w:cs="Times New Roman"/>
          <w:i/>
          <w:szCs w:val="28"/>
        </w:rPr>
        <w:t>-</w:t>
      </w:r>
      <w:r w:rsidRPr="009307E4">
        <w:rPr>
          <w:rFonts w:cs="Times New Roman"/>
          <w:i/>
          <w:szCs w:val="28"/>
          <w:lang w:val="en-US"/>
        </w:rPr>
        <w:t>soprano</w:t>
      </w:r>
      <w:r w:rsidRPr="003B5B3F">
        <w:rPr>
          <w:rFonts w:cs="Times New Roman"/>
          <w:i/>
          <w:szCs w:val="28"/>
        </w:rPr>
        <w:t xml:space="preserve"> </w:t>
      </w:r>
      <w:r w:rsidRPr="009307E4">
        <w:rPr>
          <w:rFonts w:cs="Times New Roman"/>
          <w:szCs w:val="28"/>
        </w:rPr>
        <w:t xml:space="preserve">або </w:t>
      </w:r>
      <w:r>
        <w:rPr>
          <w:rFonts w:cs="Times New Roman"/>
          <w:i/>
          <w:szCs w:val="28"/>
          <w:lang w:val="en-US"/>
        </w:rPr>
        <w:t>bas</w:t>
      </w:r>
      <w:r w:rsidRPr="003B5B3F">
        <w:rPr>
          <w:rFonts w:cs="Times New Roman"/>
          <w:i/>
          <w:szCs w:val="28"/>
        </w:rPr>
        <w:t xml:space="preserve">. </w:t>
      </w:r>
      <w:r w:rsidRPr="009307E4">
        <w:rPr>
          <w:rFonts w:cs="Times New Roman"/>
          <w:szCs w:val="28"/>
        </w:rPr>
        <w:t xml:space="preserve">Кульмінація у творі досягається завдяки динаміці </w:t>
      </w:r>
      <w:r>
        <w:rPr>
          <w:rFonts w:cs="Times New Roman"/>
          <w:szCs w:val="28"/>
        </w:rPr>
        <w:t xml:space="preserve">та стрибку на сексту. </w:t>
      </w:r>
      <w:r w:rsidRPr="009307E4">
        <w:rPr>
          <w:rFonts w:cs="Times New Roman"/>
          <w:szCs w:val="28"/>
        </w:rPr>
        <w:t>Рекоменд</w:t>
      </w:r>
      <w:r>
        <w:rPr>
          <w:rFonts w:cs="Times New Roman"/>
          <w:szCs w:val="28"/>
        </w:rPr>
        <w:t>уємо виконувати цей твір саме сту</w:t>
      </w:r>
      <w:r w:rsidRPr="009307E4">
        <w:rPr>
          <w:rFonts w:cs="Times New Roman"/>
          <w:szCs w:val="28"/>
        </w:rPr>
        <w:t>дентам консерваторії, адже вокальна партія є інтоноційно важкою.</w:t>
      </w:r>
      <w:r>
        <w:rPr>
          <w:rFonts w:cs="Times New Roman"/>
          <w:szCs w:val="28"/>
        </w:rPr>
        <w:t xml:space="preserve"> </w:t>
      </w:r>
      <w:r w:rsidRPr="005D7AF8">
        <w:rPr>
          <w:rFonts w:cs="Times New Roman"/>
          <w:szCs w:val="28"/>
        </w:rPr>
        <w:t xml:space="preserve">Динаміка автором не зазначена, тож потрібно самому її </w:t>
      </w:r>
      <w:r w:rsidR="00E859D6">
        <w:rPr>
          <w:rFonts w:cs="Times New Roman"/>
          <w:szCs w:val="28"/>
        </w:rPr>
        <w:t>винадати</w:t>
      </w:r>
      <w:r w:rsidR="00723193">
        <w:rPr>
          <w:rFonts w:cs="Times New Roman"/>
          <w:szCs w:val="28"/>
        </w:rPr>
        <w:t>,</w:t>
      </w:r>
      <w:r w:rsidRPr="005D7AF8">
        <w:rPr>
          <w:rFonts w:cs="Times New Roman"/>
          <w:szCs w:val="28"/>
        </w:rPr>
        <w:t xml:space="preserve"> опираючись на інструментальний </w:t>
      </w:r>
      <w:r w:rsidR="00723193">
        <w:rPr>
          <w:rFonts w:cs="Times New Roman"/>
          <w:szCs w:val="28"/>
        </w:rPr>
        <w:t xml:space="preserve">текст та слова віршів. </w:t>
      </w:r>
    </w:p>
    <w:p w14:paraId="4FC41F40" w14:textId="7CADDC4F" w:rsidR="00BD09DD" w:rsidRPr="002824D9" w:rsidRDefault="00BD09DD" w:rsidP="00BD09DD">
      <w:pPr>
        <w:spacing w:after="0" w:line="360" w:lineRule="auto"/>
        <w:ind w:firstLine="709"/>
        <w:jc w:val="both"/>
        <w:rPr>
          <w:rFonts w:cs="Times New Roman"/>
          <w:szCs w:val="28"/>
        </w:rPr>
      </w:pPr>
      <w:r>
        <w:rPr>
          <w:rFonts w:cs="Times New Roman"/>
          <w:szCs w:val="28"/>
        </w:rPr>
        <w:t>У творі виділяється проблема правильної дикції та ар</w:t>
      </w:r>
      <w:r w:rsidR="00723193">
        <w:rPr>
          <w:rFonts w:cs="Times New Roman"/>
          <w:szCs w:val="28"/>
        </w:rPr>
        <w:t>тикуляції через багато шиплячих</w:t>
      </w:r>
      <w:r>
        <w:rPr>
          <w:rFonts w:cs="Times New Roman"/>
          <w:szCs w:val="28"/>
        </w:rPr>
        <w:t xml:space="preserve"> та голосних звуків. </w:t>
      </w:r>
      <w:r w:rsidRPr="00E859D6">
        <w:rPr>
          <w:rFonts w:cs="Times New Roman"/>
          <w:szCs w:val="28"/>
        </w:rPr>
        <w:t>Так в ром</w:t>
      </w:r>
      <w:r w:rsidR="00723193" w:rsidRPr="00E859D6">
        <w:rPr>
          <w:rFonts w:cs="Times New Roman"/>
          <w:szCs w:val="28"/>
        </w:rPr>
        <w:t>ансі</w:t>
      </w:r>
      <w:r w:rsidR="00723193">
        <w:rPr>
          <w:rFonts w:cs="Times New Roman"/>
          <w:szCs w:val="28"/>
        </w:rPr>
        <w:t xml:space="preserve"> на строфах часто бачи</w:t>
      </w:r>
      <w:r>
        <w:rPr>
          <w:rFonts w:cs="Times New Roman"/>
          <w:szCs w:val="28"/>
        </w:rPr>
        <w:t>мо таке співвідношення</w:t>
      </w:r>
      <w:r w:rsidRPr="00EE6629">
        <w:rPr>
          <w:rFonts w:cs="Times New Roman"/>
          <w:szCs w:val="28"/>
        </w:rPr>
        <w:t>: (Додаток Б, приклад 4, с.</w:t>
      </w:r>
      <w:r w:rsidR="00A30800">
        <w:rPr>
          <w:rFonts w:cs="Times New Roman"/>
          <w:szCs w:val="28"/>
        </w:rPr>
        <w:t xml:space="preserve"> 65</w:t>
      </w:r>
      <w:r w:rsidRPr="00EE6629">
        <w:rPr>
          <w:rFonts w:cs="Times New Roman"/>
          <w:szCs w:val="28"/>
        </w:rPr>
        <w:t>).</w:t>
      </w:r>
      <w:r>
        <w:rPr>
          <w:rFonts w:cs="Times New Roman"/>
          <w:szCs w:val="28"/>
        </w:rPr>
        <w:t xml:space="preserve"> </w:t>
      </w:r>
    </w:p>
    <w:p w14:paraId="31EFC27A" w14:textId="769C82C6" w:rsidR="00BD09DD" w:rsidRPr="003B5B3F" w:rsidRDefault="00BD09DD" w:rsidP="00BD09DD">
      <w:pPr>
        <w:spacing w:after="0" w:line="360" w:lineRule="auto"/>
        <w:ind w:firstLine="709"/>
        <w:jc w:val="both"/>
        <w:rPr>
          <w:rFonts w:cs="Times New Roman"/>
          <w:szCs w:val="28"/>
        </w:rPr>
      </w:pPr>
      <w:r w:rsidRPr="00E859D6">
        <w:rPr>
          <w:rFonts w:cs="Times New Roman"/>
          <w:szCs w:val="28"/>
        </w:rPr>
        <w:t>Як зазначає у своїй статті І. Маковецька:</w:t>
      </w:r>
      <w:r w:rsidRPr="003B5B3F">
        <w:rPr>
          <w:rFonts w:cs="Times New Roman"/>
          <w:szCs w:val="28"/>
        </w:rPr>
        <w:t xml:space="preserve"> </w:t>
      </w:r>
      <w:r>
        <w:rPr>
          <w:rFonts w:cs="Times New Roman"/>
          <w:szCs w:val="28"/>
        </w:rPr>
        <w:t xml:space="preserve">«Задля вирішення проблеми артикуляції, </w:t>
      </w:r>
      <w:r w:rsidR="00E859D6">
        <w:rPr>
          <w:rFonts w:cs="Times New Roman"/>
          <w:szCs w:val="28"/>
        </w:rPr>
        <w:t>сперше</w:t>
      </w:r>
      <w:r w:rsidR="00723193">
        <w:rPr>
          <w:rFonts w:cs="Times New Roman"/>
          <w:szCs w:val="28"/>
        </w:rPr>
        <w:t xml:space="preserve"> </w:t>
      </w:r>
      <w:r>
        <w:rPr>
          <w:rFonts w:cs="Times New Roman"/>
          <w:szCs w:val="28"/>
        </w:rPr>
        <w:t>по</w:t>
      </w:r>
      <w:r w:rsidR="00E859D6">
        <w:rPr>
          <w:rFonts w:cs="Times New Roman"/>
          <w:szCs w:val="28"/>
        </w:rPr>
        <w:t>трібно</w:t>
      </w:r>
      <w:r>
        <w:rPr>
          <w:rFonts w:cs="Times New Roman"/>
          <w:szCs w:val="28"/>
        </w:rPr>
        <w:t xml:space="preserve"> в</w:t>
      </w:r>
      <w:r w:rsidR="00E859D6">
        <w:rPr>
          <w:rFonts w:cs="Times New Roman"/>
          <w:szCs w:val="28"/>
        </w:rPr>
        <w:t>ивільнити артикуляційний а</w:t>
      </w:r>
      <w:r>
        <w:rPr>
          <w:rFonts w:cs="Times New Roman"/>
          <w:szCs w:val="28"/>
        </w:rPr>
        <w:t>парат, тобто</w:t>
      </w:r>
      <w:r w:rsidR="00E859D6">
        <w:rPr>
          <w:rFonts w:cs="Times New Roman"/>
          <w:szCs w:val="28"/>
        </w:rPr>
        <w:t xml:space="preserve"> створити стан зручності, комфорту. З</w:t>
      </w:r>
      <w:r w:rsidR="00723193">
        <w:rPr>
          <w:rFonts w:cs="Times New Roman"/>
          <w:szCs w:val="28"/>
        </w:rPr>
        <w:t>акриті склади, гортан</w:t>
      </w:r>
      <w:r w:rsidRPr="00C7098D">
        <w:rPr>
          <w:rFonts w:cs="Times New Roman"/>
          <w:szCs w:val="28"/>
        </w:rPr>
        <w:t>ні та грасу</w:t>
      </w:r>
      <w:r>
        <w:rPr>
          <w:rFonts w:cs="Times New Roman"/>
          <w:szCs w:val="28"/>
        </w:rPr>
        <w:t>ючі (посилене гаркаве «р»</w:t>
      </w:r>
      <w:r w:rsidRPr="00C7098D">
        <w:rPr>
          <w:rFonts w:cs="Times New Roman"/>
          <w:szCs w:val="28"/>
        </w:rPr>
        <w:t>, утворене за допомогою кореня язика)</w:t>
      </w:r>
      <w:r w:rsidR="00E859D6">
        <w:rPr>
          <w:rFonts w:cs="Times New Roman"/>
          <w:szCs w:val="28"/>
        </w:rPr>
        <w:t xml:space="preserve">, використання </w:t>
      </w:r>
      <w:r w:rsidRPr="00C7098D">
        <w:rPr>
          <w:rFonts w:cs="Times New Roman"/>
          <w:szCs w:val="28"/>
        </w:rPr>
        <w:t>шиплячих</w:t>
      </w:r>
      <w:r w:rsidR="00E859D6">
        <w:rPr>
          <w:rFonts w:cs="Times New Roman"/>
          <w:szCs w:val="28"/>
        </w:rPr>
        <w:t xml:space="preserve"> звуків </w:t>
      </w:r>
      <w:r w:rsidRPr="00C7098D">
        <w:rPr>
          <w:rFonts w:cs="Times New Roman"/>
          <w:szCs w:val="28"/>
        </w:rPr>
        <w:t>– все це може стати небезпекою для збереження належної якості співу. Виконавцеві потрібно докласти чималих зусиль, щоб донести до слухача оригінальний поетичний текст, а не його спотворений варіант. Для цього йому слід застосувати технічні прийоми, попередньо вироблені в результаті наполегливої та цілес</w:t>
      </w:r>
      <w:r>
        <w:rPr>
          <w:rFonts w:cs="Times New Roman"/>
          <w:szCs w:val="28"/>
        </w:rPr>
        <w:t xml:space="preserve">прямованої праці» </w:t>
      </w:r>
      <w:r w:rsidR="00220954">
        <w:rPr>
          <w:rFonts w:cs="Times New Roman"/>
          <w:szCs w:val="28"/>
        </w:rPr>
        <w:t>[21</w:t>
      </w:r>
      <w:r>
        <w:rPr>
          <w:rFonts w:cs="Times New Roman"/>
          <w:szCs w:val="28"/>
        </w:rPr>
        <w:t xml:space="preserve">, </w:t>
      </w:r>
      <w:r w:rsidRPr="00490636">
        <w:rPr>
          <w:rFonts w:cs="Times New Roman"/>
          <w:i/>
          <w:szCs w:val="28"/>
        </w:rPr>
        <w:t>169</w:t>
      </w:r>
      <w:r w:rsidRPr="003B5B3F">
        <w:rPr>
          <w:rFonts w:cs="Times New Roman"/>
          <w:szCs w:val="28"/>
        </w:rPr>
        <w:t>].</w:t>
      </w:r>
    </w:p>
    <w:p w14:paraId="56048F32" w14:textId="5AF97F0C" w:rsidR="00BD09DD" w:rsidRPr="00C7098D" w:rsidRDefault="00BD09DD" w:rsidP="00BD09DD">
      <w:pPr>
        <w:spacing w:after="0" w:line="360" w:lineRule="auto"/>
        <w:ind w:firstLine="709"/>
        <w:jc w:val="both"/>
        <w:rPr>
          <w:rFonts w:cs="Times New Roman"/>
          <w:szCs w:val="28"/>
        </w:rPr>
      </w:pPr>
      <w:r>
        <w:rPr>
          <w:rFonts w:cs="Times New Roman"/>
          <w:szCs w:val="28"/>
        </w:rPr>
        <w:lastRenderedPageBreak/>
        <w:t>Отож, для того</w:t>
      </w:r>
      <w:r w:rsidR="00E859D6">
        <w:rPr>
          <w:rFonts w:cs="Times New Roman"/>
          <w:szCs w:val="28"/>
        </w:rPr>
        <w:t>,</w:t>
      </w:r>
      <w:r>
        <w:rPr>
          <w:rFonts w:cs="Times New Roman"/>
          <w:szCs w:val="28"/>
        </w:rPr>
        <w:t xml:space="preserve"> щоб дикція та артикуляція у творі була досить гарною, потрібно використовувати методи</w:t>
      </w:r>
      <w:r w:rsidR="00E859D6">
        <w:rPr>
          <w:rFonts w:cs="Times New Roman"/>
          <w:szCs w:val="28"/>
        </w:rPr>
        <w:t>,</w:t>
      </w:r>
      <w:r>
        <w:rPr>
          <w:rFonts w:cs="Times New Roman"/>
          <w:szCs w:val="28"/>
        </w:rPr>
        <w:t xml:space="preserve"> </w:t>
      </w:r>
      <w:r w:rsidR="00E859D6">
        <w:rPr>
          <w:rFonts w:cs="Times New Roman"/>
          <w:szCs w:val="28"/>
        </w:rPr>
        <w:t>описан</w:t>
      </w:r>
      <w:r>
        <w:rPr>
          <w:rFonts w:cs="Times New Roman"/>
          <w:szCs w:val="28"/>
        </w:rPr>
        <w:t xml:space="preserve">і вище. </w:t>
      </w:r>
    </w:p>
    <w:p w14:paraId="1FCF5D3E" w14:textId="376037EB" w:rsidR="008C6907" w:rsidRDefault="008C6907" w:rsidP="008C6907">
      <w:pPr>
        <w:spacing w:after="0" w:line="360" w:lineRule="auto"/>
        <w:ind w:firstLine="709"/>
        <w:jc w:val="both"/>
        <w:rPr>
          <w:rFonts w:cs="Times New Roman"/>
          <w:szCs w:val="28"/>
        </w:rPr>
      </w:pPr>
      <w:r>
        <w:rPr>
          <w:rFonts w:cs="Times New Roman"/>
          <w:szCs w:val="28"/>
        </w:rPr>
        <w:t>Виконання цього твор</w:t>
      </w:r>
      <w:r w:rsidR="00AF4AEE">
        <w:rPr>
          <w:rFonts w:cs="Times New Roman"/>
          <w:szCs w:val="28"/>
        </w:rPr>
        <w:t>у має бути доволі емоційним, про</w:t>
      </w:r>
      <w:r w:rsidR="00E859D6">
        <w:rPr>
          <w:rFonts w:cs="Times New Roman"/>
          <w:szCs w:val="28"/>
        </w:rPr>
        <w:t xml:space="preserve">никливим, </w:t>
      </w:r>
      <w:r>
        <w:rPr>
          <w:rFonts w:cs="Times New Roman"/>
          <w:szCs w:val="28"/>
        </w:rPr>
        <w:t xml:space="preserve">не потрібно </w:t>
      </w:r>
      <w:r w:rsidR="00E859D6">
        <w:rPr>
          <w:rFonts w:cs="Times New Roman"/>
          <w:szCs w:val="28"/>
        </w:rPr>
        <w:t xml:space="preserve">акцентувати кожну ноту. </w:t>
      </w:r>
      <w:r>
        <w:rPr>
          <w:rFonts w:cs="Times New Roman"/>
          <w:szCs w:val="28"/>
        </w:rPr>
        <w:t>З диханням у виконавців не буде проблем, адже воно точно розп</w:t>
      </w:r>
      <w:r w:rsidR="00E859D6">
        <w:rPr>
          <w:rFonts w:cs="Times New Roman"/>
          <w:szCs w:val="28"/>
        </w:rPr>
        <w:t xml:space="preserve">оділяється по фразам, по 4 такти. </w:t>
      </w:r>
      <w:r>
        <w:rPr>
          <w:rFonts w:cs="Times New Roman"/>
          <w:szCs w:val="28"/>
        </w:rPr>
        <w:t>Особливу увагу потрібно приділити ритмічним малюнкам у вокальній па</w:t>
      </w:r>
      <w:r w:rsidR="00E859D6">
        <w:rPr>
          <w:rFonts w:cs="Times New Roman"/>
          <w:szCs w:val="28"/>
        </w:rPr>
        <w:t xml:space="preserve">ртії, </w:t>
      </w:r>
      <w:r>
        <w:rPr>
          <w:rFonts w:cs="Times New Roman"/>
          <w:szCs w:val="28"/>
        </w:rPr>
        <w:t>чітко їх виконувати</w:t>
      </w:r>
      <w:r w:rsidR="00CD7193">
        <w:rPr>
          <w:rFonts w:cs="Times New Roman"/>
          <w:szCs w:val="28"/>
        </w:rPr>
        <w:t>. Може виникну</w:t>
      </w:r>
      <w:r>
        <w:rPr>
          <w:rFonts w:cs="Times New Roman"/>
          <w:szCs w:val="28"/>
        </w:rPr>
        <w:t xml:space="preserve">ти проблема невирівняних </w:t>
      </w:r>
      <w:r w:rsidR="00CD7193">
        <w:rPr>
          <w:rFonts w:cs="Times New Roman"/>
          <w:szCs w:val="28"/>
        </w:rPr>
        <w:t>регістрів, через великі стрибки</w:t>
      </w:r>
      <w:r>
        <w:rPr>
          <w:rFonts w:cs="Times New Roman"/>
          <w:szCs w:val="28"/>
        </w:rPr>
        <w:t xml:space="preserve"> та перехід від малої октави до першої. Обов</w:t>
      </w:r>
      <w:r w:rsidRPr="003B5B3F">
        <w:rPr>
          <w:rFonts w:cs="Times New Roman"/>
          <w:szCs w:val="28"/>
        </w:rPr>
        <w:t>’</w:t>
      </w:r>
      <w:r>
        <w:rPr>
          <w:rFonts w:cs="Times New Roman"/>
          <w:szCs w:val="28"/>
        </w:rPr>
        <w:t xml:space="preserve">язково потрібно осмислити поетичний текст твору, адже він містить не сатиричний, а дуже глибокий сенс. Рекомендуємо приділити увагу саме ритмічній організації та чистому інтонуванню. </w:t>
      </w:r>
    </w:p>
    <w:p w14:paraId="7138E3EB" w14:textId="50318840" w:rsidR="008C6907" w:rsidRDefault="008C6907" w:rsidP="008C6907">
      <w:pPr>
        <w:spacing w:after="0" w:line="360" w:lineRule="auto"/>
        <w:ind w:firstLine="709"/>
        <w:jc w:val="both"/>
        <w:rPr>
          <w:rFonts w:cs="Times New Roman"/>
          <w:szCs w:val="28"/>
        </w:rPr>
      </w:pPr>
      <w:r>
        <w:rPr>
          <w:rFonts w:cs="Times New Roman"/>
          <w:szCs w:val="28"/>
        </w:rPr>
        <w:t xml:space="preserve">№ 9. </w:t>
      </w:r>
      <w:r w:rsidR="00CD7193">
        <w:rPr>
          <w:rFonts w:cs="Times New Roman"/>
          <w:szCs w:val="28"/>
        </w:rPr>
        <w:t>«</w:t>
      </w:r>
      <w:r>
        <w:rPr>
          <w:rFonts w:cs="Times New Roman"/>
          <w:szCs w:val="28"/>
        </w:rPr>
        <w:t>Пісенька про особисті інтереси</w:t>
      </w:r>
      <w:r w:rsidR="00CD7193">
        <w:rPr>
          <w:rFonts w:cs="Times New Roman"/>
          <w:szCs w:val="28"/>
        </w:rPr>
        <w:t>»</w:t>
      </w:r>
    </w:p>
    <w:p w14:paraId="2E8CAAC1" w14:textId="408CD16E" w:rsidR="008C6907" w:rsidRDefault="00CD7193" w:rsidP="008C6907">
      <w:pPr>
        <w:spacing w:after="0" w:line="360" w:lineRule="auto"/>
        <w:ind w:firstLine="709"/>
        <w:jc w:val="both"/>
        <w:rPr>
          <w:rFonts w:cs="Times New Roman"/>
          <w:szCs w:val="28"/>
        </w:rPr>
      </w:pPr>
      <w:r>
        <w:rPr>
          <w:rFonts w:cs="Times New Roman"/>
          <w:szCs w:val="28"/>
        </w:rPr>
        <w:t>Вірш, написаний у 1980 році, роз</w:t>
      </w:r>
      <w:r w:rsidR="008C6907">
        <w:rPr>
          <w:rFonts w:cs="Times New Roman"/>
          <w:szCs w:val="28"/>
        </w:rPr>
        <w:t>повідає про те, що життя</w:t>
      </w:r>
      <w:r>
        <w:rPr>
          <w:rFonts w:cs="Times New Roman"/>
          <w:szCs w:val="28"/>
        </w:rPr>
        <w:t xml:space="preserve"> </w:t>
      </w:r>
      <w:r w:rsidR="008C6907">
        <w:rPr>
          <w:rFonts w:cs="Times New Roman"/>
          <w:szCs w:val="28"/>
        </w:rPr>
        <w:t>дуже</w:t>
      </w:r>
      <w:r>
        <w:rPr>
          <w:rFonts w:cs="Times New Roman"/>
          <w:szCs w:val="28"/>
        </w:rPr>
        <w:t xml:space="preserve"> складне взагалі, адже у кожної людини</w:t>
      </w:r>
      <w:r w:rsidR="008C6907">
        <w:rPr>
          <w:rFonts w:cs="Times New Roman"/>
          <w:szCs w:val="28"/>
        </w:rPr>
        <w:t xml:space="preserve"> свої </w:t>
      </w:r>
      <w:r>
        <w:rPr>
          <w:rFonts w:cs="Times New Roman"/>
          <w:szCs w:val="28"/>
        </w:rPr>
        <w:t>проблеми</w:t>
      </w:r>
      <w:r w:rsidR="008C6907">
        <w:rPr>
          <w:rFonts w:cs="Times New Roman"/>
          <w:szCs w:val="28"/>
        </w:rPr>
        <w:t xml:space="preserve">, </w:t>
      </w:r>
      <w:r>
        <w:rPr>
          <w:rFonts w:cs="Times New Roman"/>
          <w:szCs w:val="28"/>
        </w:rPr>
        <w:t xml:space="preserve">цілі, </w:t>
      </w:r>
      <w:r w:rsidR="008C6907" w:rsidRPr="00F86CE5">
        <w:rPr>
          <w:rFonts w:cs="Times New Roman"/>
          <w:szCs w:val="28"/>
        </w:rPr>
        <w:t>інтерес</w:t>
      </w:r>
      <w:r>
        <w:rPr>
          <w:rFonts w:cs="Times New Roman"/>
          <w:szCs w:val="28"/>
        </w:rPr>
        <w:t>и</w:t>
      </w:r>
      <w:r w:rsidR="008C6907">
        <w:rPr>
          <w:rFonts w:cs="Times New Roman"/>
          <w:szCs w:val="28"/>
        </w:rPr>
        <w:t>.</w:t>
      </w:r>
      <w:r w:rsidR="008C6907" w:rsidRPr="00F86CE5">
        <w:rPr>
          <w:rFonts w:cs="Times New Roman"/>
          <w:szCs w:val="28"/>
        </w:rPr>
        <w:t xml:space="preserve"> </w:t>
      </w:r>
      <w:r>
        <w:rPr>
          <w:rFonts w:cs="Times New Roman"/>
          <w:szCs w:val="28"/>
        </w:rPr>
        <w:t xml:space="preserve">Кожен, на жаль, вважає свої інтереси важливішими і не цікавиться проблемами інших. Дуже часто люди приносять один одному біль, проблеми, шкоду. </w:t>
      </w:r>
      <w:r w:rsidR="008C6907">
        <w:rPr>
          <w:rFonts w:cs="Times New Roman"/>
          <w:szCs w:val="28"/>
        </w:rPr>
        <w:t>Особливо страшно</w:t>
      </w:r>
      <w:r w:rsidR="008C6907" w:rsidRPr="00F86CE5">
        <w:rPr>
          <w:rFonts w:cs="Times New Roman"/>
          <w:szCs w:val="28"/>
        </w:rPr>
        <w:t>,</w:t>
      </w:r>
      <w:r w:rsidR="008C6907">
        <w:rPr>
          <w:rFonts w:cs="Times New Roman"/>
          <w:szCs w:val="28"/>
        </w:rPr>
        <w:t xml:space="preserve"> </w:t>
      </w:r>
      <w:r w:rsidR="008C6907" w:rsidRPr="00F86CE5">
        <w:rPr>
          <w:rFonts w:cs="Times New Roman"/>
          <w:szCs w:val="28"/>
        </w:rPr>
        <w:t xml:space="preserve">коли хтось із можновладців </w:t>
      </w:r>
      <w:r w:rsidR="008C6907">
        <w:rPr>
          <w:rFonts w:cs="Times New Roman"/>
          <w:szCs w:val="28"/>
        </w:rPr>
        <w:t xml:space="preserve">переймається своїми інтересами, </w:t>
      </w:r>
      <w:r>
        <w:rPr>
          <w:rFonts w:cs="Times New Roman"/>
          <w:szCs w:val="28"/>
        </w:rPr>
        <w:t xml:space="preserve">адже </w:t>
      </w:r>
      <w:r w:rsidR="008C6907" w:rsidRPr="00F86CE5">
        <w:rPr>
          <w:rFonts w:cs="Times New Roman"/>
          <w:szCs w:val="28"/>
        </w:rPr>
        <w:t>тоді страждають цілі країни</w:t>
      </w:r>
      <w:r w:rsidR="008C6907">
        <w:rPr>
          <w:rFonts w:cs="Times New Roman"/>
          <w:szCs w:val="28"/>
        </w:rPr>
        <w:t xml:space="preserve">. Поетичний твір містить перехресну риму. </w:t>
      </w:r>
    </w:p>
    <w:p w14:paraId="657F75AB" w14:textId="16854979" w:rsidR="008C6907" w:rsidRDefault="008C6907" w:rsidP="008C6907">
      <w:pPr>
        <w:spacing w:after="0" w:line="360" w:lineRule="auto"/>
        <w:ind w:firstLine="709"/>
        <w:jc w:val="both"/>
        <w:rPr>
          <w:rFonts w:cs="Times New Roman"/>
          <w:szCs w:val="28"/>
        </w:rPr>
      </w:pPr>
      <w:r>
        <w:rPr>
          <w:rFonts w:cs="Times New Roman"/>
          <w:szCs w:val="28"/>
        </w:rPr>
        <w:t>Твір написаний в традиціній куплетній формі</w:t>
      </w:r>
      <w:r w:rsidR="00CD7193">
        <w:rPr>
          <w:rFonts w:cs="Times New Roman"/>
          <w:szCs w:val="28"/>
        </w:rPr>
        <w:t>,</w:t>
      </w:r>
      <w:r w:rsidRPr="00D14A9F">
        <w:rPr>
          <w:rFonts w:cs="Times New Roman"/>
          <w:szCs w:val="28"/>
        </w:rPr>
        <w:t xml:space="preserve"> </w:t>
      </w:r>
      <w:r>
        <w:rPr>
          <w:rFonts w:cs="Times New Roman"/>
          <w:szCs w:val="28"/>
        </w:rPr>
        <w:t>складається з двох куплетів, кож</w:t>
      </w:r>
      <w:r w:rsidR="00CD7193">
        <w:rPr>
          <w:rFonts w:cs="Times New Roman"/>
          <w:szCs w:val="28"/>
        </w:rPr>
        <w:t xml:space="preserve">ен має </w:t>
      </w:r>
      <w:r>
        <w:rPr>
          <w:rFonts w:cs="Times New Roman"/>
          <w:szCs w:val="28"/>
        </w:rPr>
        <w:t>по 32 такти, так само містить ф</w:t>
      </w:r>
      <w:r w:rsidR="00AF4AEE">
        <w:rPr>
          <w:rFonts w:cs="Times New Roman"/>
          <w:szCs w:val="28"/>
        </w:rPr>
        <w:t>ортепіанни</w:t>
      </w:r>
      <w:r>
        <w:rPr>
          <w:rFonts w:cs="Times New Roman"/>
          <w:szCs w:val="28"/>
        </w:rPr>
        <w:t>й вступ 3 такти та заключення 1 такт (</w:t>
      </w:r>
      <w:r w:rsidRPr="00EE6629">
        <w:rPr>
          <w:rFonts w:cs="Times New Roman"/>
          <w:szCs w:val="28"/>
        </w:rPr>
        <w:t>Додаток В, приклад</w:t>
      </w:r>
      <w:r>
        <w:rPr>
          <w:rFonts w:cs="Times New Roman"/>
          <w:szCs w:val="28"/>
        </w:rPr>
        <w:t xml:space="preserve"> 32, 33 с. </w:t>
      </w:r>
      <w:r w:rsidR="00487AC0">
        <w:rPr>
          <w:rFonts w:cs="Times New Roman"/>
          <w:szCs w:val="28"/>
        </w:rPr>
        <w:t>78</w:t>
      </w:r>
      <w:r>
        <w:rPr>
          <w:rFonts w:cs="Times New Roman"/>
          <w:szCs w:val="28"/>
        </w:rPr>
        <w:t xml:space="preserve">). </w:t>
      </w:r>
    </w:p>
    <w:p w14:paraId="65D20CDE" w14:textId="159F8451" w:rsidR="008C6907" w:rsidRDefault="008C6907" w:rsidP="008C6907">
      <w:pPr>
        <w:spacing w:after="0" w:line="360" w:lineRule="auto"/>
        <w:ind w:firstLine="709"/>
        <w:jc w:val="both"/>
        <w:rPr>
          <w:rFonts w:cs="Times New Roman"/>
          <w:szCs w:val="28"/>
        </w:rPr>
      </w:pPr>
      <w:r>
        <w:rPr>
          <w:rFonts w:cs="Times New Roman"/>
          <w:szCs w:val="28"/>
        </w:rPr>
        <w:t>Кожний куплет складається з одного періоду,</w:t>
      </w:r>
      <w:r w:rsidR="001D6617">
        <w:rPr>
          <w:rFonts w:cs="Times New Roman"/>
          <w:szCs w:val="28"/>
        </w:rPr>
        <w:t xml:space="preserve"> який має два речення (16+16). </w:t>
      </w:r>
      <w:r>
        <w:rPr>
          <w:rFonts w:cs="Times New Roman"/>
          <w:szCs w:val="28"/>
        </w:rPr>
        <w:t xml:space="preserve">Основна тема цього твору сповнена стрибками та хвилеподібною мелодією </w:t>
      </w:r>
      <w:r w:rsidRPr="00EE6629">
        <w:rPr>
          <w:rFonts w:cs="Times New Roman"/>
          <w:szCs w:val="28"/>
        </w:rPr>
        <w:t>(Додаток В, приклад 34, с.</w:t>
      </w:r>
      <w:r w:rsidR="00487AC0">
        <w:rPr>
          <w:rFonts w:cs="Times New Roman"/>
          <w:szCs w:val="28"/>
        </w:rPr>
        <w:t xml:space="preserve"> 79</w:t>
      </w:r>
      <w:r w:rsidRPr="00EE6629">
        <w:rPr>
          <w:rFonts w:cs="Times New Roman"/>
          <w:szCs w:val="28"/>
        </w:rPr>
        <w:t>).</w:t>
      </w:r>
    </w:p>
    <w:p w14:paraId="46448221" w14:textId="77777777" w:rsidR="008C6907" w:rsidRPr="003B5B3F" w:rsidRDefault="008C6907" w:rsidP="008C6907">
      <w:pPr>
        <w:spacing w:after="0" w:line="360" w:lineRule="auto"/>
        <w:ind w:firstLine="709"/>
        <w:jc w:val="both"/>
        <w:rPr>
          <w:rFonts w:cs="Times New Roman"/>
          <w:szCs w:val="28"/>
        </w:rPr>
      </w:pPr>
      <w:r>
        <w:rPr>
          <w:rFonts w:cs="Times New Roman"/>
          <w:szCs w:val="28"/>
        </w:rPr>
        <w:t>Основна тональність ‒ С</w:t>
      </w:r>
      <w:r w:rsidRPr="003B5B3F">
        <w:rPr>
          <w:rFonts w:cs="Times New Roman"/>
          <w:szCs w:val="28"/>
        </w:rPr>
        <w:t>-</w:t>
      </w:r>
      <w:r>
        <w:rPr>
          <w:rFonts w:cs="Times New Roman"/>
          <w:szCs w:val="28"/>
          <w:lang w:val="en-US"/>
        </w:rPr>
        <w:t>dur</w:t>
      </w:r>
      <w:r>
        <w:rPr>
          <w:rFonts w:cs="Times New Roman"/>
          <w:szCs w:val="28"/>
        </w:rPr>
        <w:t>, у творі міститься багато нетипових поєднань гармонії, модуляції в споріднені</w:t>
      </w:r>
      <w:r w:rsidRPr="003B5B3F">
        <w:rPr>
          <w:rFonts w:cs="Times New Roman"/>
          <w:szCs w:val="28"/>
        </w:rPr>
        <w:t xml:space="preserve"> </w:t>
      </w:r>
      <w:r>
        <w:rPr>
          <w:rFonts w:cs="Times New Roman"/>
          <w:szCs w:val="28"/>
        </w:rPr>
        <w:t>та далекі тональності</w:t>
      </w:r>
      <w:r w:rsidRPr="003B5B3F">
        <w:rPr>
          <w:rFonts w:cs="Times New Roman"/>
          <w:szCs w:val="28"/>
        </w:rPr>
        <w:t xml:space="preserve">: </w:t>
      </w:r>
      <w:r>
        <w:rPr>
          <w:rFonts w:cs="Times New Roman"/>
          <w:szCs w:val="28"/>
          <w:lang w:val="en-US"/>
        </w:rPr>
        <w:t>A</w:t>
      </w:r>
      <w:r w:rsidRPr="003B5B3F">
        <w:rPr>
          <w:rFonts w:cs="Times New Roman"/>
          <w:szCs w:val="28"/>
        </w:rPr>
        <w:t>-</w:t>
      </w:r>
      <w:r>
        <w:rPr>
          <w:rFonts w:cs="Times New Roman"/>
          <w:szCs w:val="28"/>
          <w:lang w:val="en-US"/>
        </w:rPr>
        <w:t>dur</w:t>
      </w:r>
      <w:r w:rsidRPr="003B5B3F">
        <w:rPr>
          <w:rFonts w:cs="Times New Roman"/>
          <w:szCs w:val="28"/>
        </w:rPr>
        <w:t xml:space="preserve">, </w:t>
      </w:r>
      <w:r>
        <w:rPr>
          <w:rFonts w:cs="Times New Roman"/>
          <w:szCs w:val="28"/>
          <w:lang w:val="en-US"/>
        </w:rPr>
        <w:t>G</w:t>
      </w:r>
      <w:r w:rsidRPr="003B5B3F">
        <w:rPr>
          <w:rFonts w:cs="Times New Roman"/>
          <w:szCs w:val="28"/>
        </w:rPr>
        <w:t>-</w:t>
      </w:r>
      <w:r>
        <w:rPr>
          <w:rFonts w:cs="Times New Roman"/>
          <w:szCs w:val="28"/>
          <w:lang w:val="en-US"/>
        </w:rPr>
        <w:t>dur</w:t>
      </w:r>
      <w:r w:rsidRPr="003B5B3F">
        <w:rPr>
          <w:rFonts w:cs="Times New Roman"/>
          <w:szCs w:val="28"/>
        </w:rPr>
        <w:t xml:space="preserve">, </w:t>
      </w:r>
      <w:r>
        <w:rPr>
          <w:rFonts w:cs="Times New Roman"/>
          <w:szCs w:val="28"/>
          <w:lang w:val="en-US"/>
        </w:rPr>
        <w:t>F</w:t>
      </w:r>
      <w:r w:rsidRPr="003B5B3F">
        <w:rPr>
          <w:rFonts w:cs="Times New Roman"/>
          <w:szCs w:val="28"/>
        </w:rPr>
        <w:t>-</w:t>
      </w:r>
      <w:r>
        <w:rPr>
          <w:rFonts w:cs="Times New Roman"/>
          <w:szCs w:val="28"/>
          <w:lang w:val="en-US"/>
        </w:rPr>
        <w:t>dur</w:t>
      </w:r>
      <w:r w:rsidRPr="003B5B3F">
        <w:rPr>
          <w:rFonts w:cs="Times New Roman"/>
          <w:szCs w:val="28"/>
        </w:rPr>
        <w:t xml:space="preserve">. </w:t>
      </w:r>
    </w:p>
    <w:p w14:paraId="4D4111E4" w14:textId="08A70E71" w:rsidR="008C6907" w:rsidRDefault="008C6907" w:rsidP="008C6907">
      <w:pPr>
        <w:spacing w:after="0" w:line="360" w:lineRule="auto"/>
        <w:ind w:firstLine="709"/>
        <w:jc w:val="both"/>
        <w:rPr>
          <w:rFonts w:cs="Times New Roman"/>
          <w:szCs w:val="28"/>
        </w:rPr>
      </w:pPr>
      <w:r>
        <w:rPr>
          <w:rFonts w:cs="Times New Roman"/>
          <w:szCs w:val="28"/>
        </w:rPr>
        <w:t xml:space="preserve"> Інтрументальна партія сповнена синкопами, тонічними тризвуками, септакордами</w:t>
      </w:r>
      <w:r w:rsidRPr="003B5B3F">
        <w:rPr>
          <w:rFonts w:cs="Times New Roman"/>
          <w:szCs w:val="28"/>
        </w:rPr>
        <w:t xml:space="preserve">, </w:t>
      </w:r>
      <w:r>
        <w:rPr>
          <w:rFonts w:cs="Times New Roman"/>
          <w:szCs w:val="28"/>
        </w:rPr>
        <w:t>нонакордами</w:t>
      </w:r>
      <w:r w:rsidRPr="003B5B3F">
        <w:rPr>
          <w:rFonts w:cs="Times New Roman"/>
          <w:szCs w:val="28"/>
        </w:rPr>
        <w:t>,</w:t>
      </w:r>
      <w:r w:rsidR="009F0A79">
        <w:rPr>
          <w:rFonts w:cs="Times New Roman"/>
          <w:szCs w:val="28"/>
        </w:rPr>
        <w:t xml:space="preserve"> секундакордами. </w:t>
      </w:r>
      <w:r>
        <w:rPr>
          <w:rFonts w:cs="Times New Roman"/>
          <w:szCs w:val="28"/>
        </w:rPr>
        <w:t xml:space="preserve">Впродовж твору зберігається </w:t>
      </w:r>
      <w:r w:rsidR="00780DDB">
        <w:rPr>
          <w:rFonts w:cs="Times New Roman"/>
          <w:szCs w:val="28"/>
        </w:rPr>
        <w:lastRenderedPageBreak/>
        <w:t>один ритмічний малюнок, розширю</w:t>
      </w:r>
      <w:r>
        <w:rPr>
          <w:rFonts w:cs="Times New Roman"/>
          <w:szCs w:val="28"/>
        </w:rPr>
        <w:t xml:space="preserve">ється лише під кінець твору. В партії так само багато стрибків. Синкопований ритм є основним засобом виразності. </w:t>
      </w:r>
    </w:p>
    <w:p w14:paraId="545832DD" w14:textId="7023F89E" w:rsidR="008C6907" w:rsidRDefault="008C6907" w:rsidP="008C6907">
      <w:pPr>
        <w:spacing w:after="0" w:line="360" w:lineRule="auto"/>
        <w:ind w:firstLine="709"/>
        <w:jc w:val="both"/>
        <w:rPr>
          <w:rFonts w:cs="Times New Roman"/>
          <w:szCs w:val="28"/>
        </w:rPr>
      </w:pPr>
      <w:r>
        <w:rPr>
          <w:rFonts w:cs="Times New Roman"/>
          <w:szCs w:val="28"/>
        </w:rPr>
        <w:t xml:space="preserve">Вокальна партія не є однорідна, весь час змінюється, проте є досить плавною. </w:t>
      </w:r>
      <w:r w:rsidRPr="009307E4">
        <w:rPr>
          <w:rFonts w:cs="Times New Roman"/>
          <w:szCs w:val="28"/>
        </w:rPr>
        <w:t>Діапазон вокальної партії сягає –</w:t>
      </w:r>
      <w:r w:rsidR="00780DDB">
        <w:rPr>
          <w:rFonts w:cs="Times New Roman"/>
          <w:szCs w:val="28"/>
        </w:rPr>
        <w:t xml:space="preserve"> </w:t>
      </w:r>
      <w:r>
        <w:rPr>
          <w:rFonts w:cs="Times New Roman"/>
          <w:szCs w:val="28"/>
        </w:rPr>
        <w:t>е</w:t>
      </w:r>
      <w:r w:rsidRPr="00543FA7">
        <w:rPr>
          <w:rFonts w:cs="Times New Roman"/>
          <w:szCs w:val="28"/>
          <w:vertAlign w:val="superscript"/>
        </w:rPr>
        <w:t>1</w:t>
      </w:r>
      <w:r>
        <w:rPr>
          <w:rFonts w:cs="Times New Roman"/>
          <w:szCs w:val="28"/>
        </w:rPr>
        <w:t xml:space="preserve"> </w:t>
      </w:r>
      <w:r w:rsidRPr="009307E4">
        <w:rPr>
          <w:rFonts w:cs="Times New Roman"/>
          <w:szCs w:val="28"/>
        </w:rPr>
        <w:t xml:space="preserve">до </w:t>
      </w:r>
      <w:r>
        <w:rPr>
          <w:rFonts w:cs="Times New Roman"/>
          <w:szCs w:val="28"/>
          <w:lang w:val="en-US"/>
        </w:rPr>
        <w:t>f</w:t>
      </w:r>
      <w:r w:rsidRPr="003B5B3F">
        <w:rPr>
          <w:rFonts w:cs="Times New Roman"/>
          <w:szCs w:val="28"/>
          <w:vertAlign w:val="superscript"/>
        </w:rPr>
        <w:t>2</w:t>
      </w:r>
      <w:r w:rsidRPr="003B5B3F">
        <w:rPr>
          <w:rFonts w:cs="Times New Roman"/>
          <w:szCs w:val="28"/>
        </w:rPr>
        <w:t xml:space="preserve">. </w:t>
      </w:r>
      <w:r>
        <w:rPr>
          <w:rFonts w:cs="Times New Roman"/>
          <w:szCs w:val="28"/>
        </w:rPr>
        <w:t xml:space="preserve">Цей твір може виконувати </w:t>
      </w:r>
      <w:r w:rsidRPr="009307E4">
        <w:rPr>
          <w:rFonts w:cs="Times New Roman"/>
          <w:i/>
          <w:szCs w:val="28"/>
          <w:lang w:val="en-US"/>
        </w:rPr>
        <w:t>soprano</w:t>
      </w:r>
      <w:r w:rsidRPr="003B5B3F">
        <w:rPr>
          <w:rFonts w:cs="Times New Roman"/>
          <w:i/>
          <w:szCs w:val="28"/>
        </w:rPr>
        <w:t xml:space="preserve"> </w:t>
      </w:r>
      <w:r w:rsidRPr="009307E4">
        <w:rPr>
          <w:rFonts w:cs="Times New Roman"/>
          <w:szCs w:val="28"/>
        </w:rPr>
        <w:t xml:space="preserve">або </w:t>
      </w:r>
      <w:r>
        <w:rPr>
          <w:rFonts w:cs="Times New Roman"/>
          <w:i/>
          <w:szCs w:val="28"/>
          <w:lang w:val="en-US"/>
        </w:rPr>
        <w:t>tenor</w:t>
      </w:r>
      <w:r w:rsidRPr="003B5B3F">
        <w:rPr>
          <w:rFonts w:cs="Times New Roman"/>
          <w:i/>
          <w:szCs w:val="28"/>
        </w:rPr>
        <w:t xml:space="preserve">. </w:t>
      </w:r>
      <w:r w:rsidRPr="009307E4">
        <w:rPr>
          <w:rFonts w:cs="Times New Roman"/>
          <w:szCs w:val="28"/>
        </w:rPr>
        <w:t xml:space="preserve">Кульмінація у творі досягається завдяки динаміці </w:t>
      </w:r>
      <w:r>
        <w:rPr>
          <w:rFonts w:cs="Times New Roman"/>
          <w:szCs w:val="28"/>
        </w:rPr>
        <w:t xml:space="preserve">та стрибку на сексту. </w:t>
      </w:r>
      <w:r w:rsidRPr="009307E4">
        <w:rPr>
          <w:rFonts w:cs="Times New Roman"/>
          <w:szCs w:val="28"/>
        </w:rPr>
        <w:t>Рекоменд</w:t>
      </w:r>
      <w:r>
        <w:rPr>
          <w:rFonts w:cs="Times New Roman"/>
          <w:szCs w:val="28"/>
        </w:rPr>
        <w:t>уємо виконувати цей твір саме сту</w:t>
      </w:r>
      <w:r w:rsidRPr="009307E4">
        <w:rPr>
          <w:rFonts w:cs="Times New Roman"/>
          <w:szCs w:val="28"/>
        </w:rPr>
        <w:t>дентам консерваторії, адже вока</w:t>
      </w:r>
      <w:r>
        <w:rPr>
          <w:rFonts w:cs="Times New Roman"/>
          <w:szCs w:val="28"/>
        </w:rPr>
        <w:t xml:space="preserve">льна партія та ритмічний малюнок </w:t>
      </w:r>
      <w:r w:rsidR="00780DDB">
        <w:rPr>
          <w:rFonts w:cs="Times New Roman"/>
          <w:szCs w:val="28"/>
        </w:rPr>
        <w:t>є складними</w:t>
      </w:r>
      <w:r w:rsidRPr="009307E4">
        <w:rPr>
          <w:rFonts w:cs="Times New Roman"/>
          <w:szCs w:val="28"/>
        </w:rPr>
        <w:t>.</w:t>
      </w:r>
      <w:r>
        <w:rPr>
          <w:rFonts w:cs="Times New Roman"/>
          <w:szCs w:val="28"/>
        </w:rPr>
        <w:t xml:space="preserve"> </w:t>
      </w:r>
      <w:r w:rsidR="00AF4AEE">
        <w:rPr>
          <w:rFonts w:cs="Times New Roman"/>
          <w:szCs w:val="28"/>
        </w:rPr>
        <w:t xml:space="preserve">Динаміка автором не зазначена. </w:t>
      </w:r>
    </w:p>
    <w:p w14:paraId="1EE61FC5" w14:textId="6112CA67" w:rsidR="004F79F5" w:rsidRDefault="004F79F5" w:rsidP="008C6907">
      <w:pPr>
        <w:spacing w:after="0" w:line="360" w:lineRule="auto"/>
        <w:ind w:firstLine="709"/>
        <w:jc w:val="both"/>
        <w:rPr>
          <w:rFonts w:cs="Times New Roman"/>
          <w:szCs w:val="28"/>
        </w:rPr>
      </w:pPr>
      <w:r>
        <w:rPr>
          <w:rFonts w:cs="Times New Roman"/>
          <w:szCs w:val="28"/>
        </w:rPr>
        <w:t>Основною вокально-технічною проблемою у творі є правильна рухливість голосу, адже вокальна партія є досить хвилеподі</w:t>
      </w:r>
      <w:r w:rsidRPr="009F0A79">
        <w:rPr>
          <w:rFonts w:cs="Times New Roman"/>
          <w:szCs w:val="28"/>
        </w:rPr>
        <w:t>бною</w:t>
      </w:r>
      <w:r>
        <w:rPr>
          <w:rFonts w:cs="Times New Roman"/>
          <w:szCs w:val="28"/>
        </w:rPr>
        <w:t xml:space="preserve"> (Додаток В, приклад</w:t>
      </w:r>
      <w:r w:rsidR="00487AC0">
        <w:rPr>
          <w:rFonts w:cs="Times New Roman"/>
          <w:szCs w:val="28"/>
        </w:rPr>
        <w:t xml:space="preserve"> 35, с. 79</w:t>
      </w:r>
      <w:r w:rsidR="00E11004">
        <w:rPr>
          <w:rFonts w:cs="Times New Roman"/>
          <w:szCs w:val="28"/>
        </w:rPr>
        <w:t xml:space="preserve">). </w:t>
      </w:r>
      <w:r>
        <w:rPr>
          <w:rFonts w:cs="Times New Roman"/>
          <w:szCs w:val="28"/>
        </w:rPr>
        <w:t xml:space="preserve"> </w:t>
      </w:r>
    </w:p>
    <w:p w14:paraId="708AC658" w14:textId="0BC6344E" w:rsidR="004F79F5" w:rsidRPr="00536324" w:rsidRDefault="009F0A79" w:rsidP="008C6907">
      <w:pPr>
        <w:spacing w:after="0" w:line="360" w:lineRule="auto"/>
        <w:ind w:firstLine="709"/>
        <w:jc w:val="both"/>
        <w:rPr>
          <w:rFonts w:cs="Times New Roman"/>
          <w:szCs w:val="28"/>
        </w:rPr>
      </w:pPr>
      <w:r>
        <w:rPr>
          <w:rFonts w:cs="Times New Roman"/>
          <w:szCs w:val="28"/>
        </w:rPr>
        <w:t>Як зазначають</w:t>
      </w:r>
      <w:r w:rsidR="004F79F5" w:rsidRPr="009F0A79">
        <w:rPr>
          <w:rFonts w:cs="Times New Roman"/>
          <w:szCs w:val="28"/>
        </w:rPr>
        <w:t xml:space="preserve"> Ю. Стасюк</w:t>
      </w:r>
      <w:r>
        <w:rPr>
          <w:rFonts w:cs="Times New Roman"/>
          <w:szCs w:val="28"/>
        </w:rPr>
        <w:t xml:space="preserve"> та В. Мельник у своїй статті</w:t>
      </w:r>
      <w:r w:rsidRPr="008F0448">
        <w:rPr>
          <w:rFonts w:cs="Times New Roman"/>
          <w:szCs w:val="28"/>
        </w:rPr>
        <w:t>:</w:t>
      </w:r>
      <w:r w:rsidR="002E512A" w:rsidRPr="009F0A79">
        <w:rPr>
          <w:rFonts w:cs="Times New Roman"/>
          <w:szCs w:val="28"/>
        </w:rPr>
        <w:t xml:space="preserve"> </w:t>
      </w:r>
      <w:r>
        <w:rPr>
          <w:rFonts w:cs="Times New Roman"/>
          <w:szCs w:val="28"/>
        </w:rPr>
        <w:t>«Щ</w:t>
      </w:r>
      <w:r w:rsidR="002E512A" w:rsidRPr="009F0A79">
        <w:rPr>
          <w:rFonts w:cs="Times New Roman"/>
          <w:szCs w:val="28"/>
        </w:rPr>
        <w:t>об вирішити проблему</w:t>
      </w:r>
      <w:r>
        <w:rPr>
          <w:rFonts w:cs="Times New Roman"/>
          <w:szCs w:val="28"/>
        </w:rPr>
        <w:t xml:space="preserve"> рухливості голосу</w:t>
      </w:r>
      <w:r w:rsidR="002E512A" w:rsidRPr="009F0A79">
        <w:rPr>
          <w:rFonts w:cs="Times New Roman"/>
          <w:szCs w:val="28"/>
        </w:rPr>
        <w:t>, потрібно комбінувати голосні та приголосні у різних вокальних вправах, стежити за чіткістю зву</w:t>
      </w:r>
      <w:r>
        <w:rPr>
          <w:rFonts w:cs="Times New Roman"/>
          <w:szCs w:val="28"/>
        </w:rPr>
        <w:t>чання кожного звуку,</w:t>
      </w:r>
      <w:r w:rsidR="002E512A" w:rsidRPr="009F0A79">
        <w:rPr>
          <w:rFonts w:cs="Times New Roman"/>
          <w:szCs w:val="28"/>
        </w:rPr>
        <w:t xml:space="preserve"> </w:t>
      </w:r>
      <w:r w:rsidR="002E512A" w:rsidRPr="009F0A79">
        <w:t>необхідно комбінувати у вправах спів голосних та приголосних у різних сполученнях, стежити за чіткістю проспівування кожного звука. Рекомендується проспівувати скоромовки – виконувати їх у повільному темпі</w:t>
      </w:r>
      <w:r>
        <w:t>, поступово пришвидшуючи його. П</w:t>
      </w:r>
      <w:r w:rsidR="002E512A" w:rsidRPr="009F0A79">
        <w:t>риголосні в цих вправах вимовляються коротко і чітко, а голосні – подовжуються</w:t>
      </w:r>
      <w:r>
        <w:t>»</w:t>
      </w:r>
      <w:r w:rsidR="002E512A" w:rsidRPr="009F0A79">
        <w:rPr>
          <w:rFonts w:cs="Times New Roman"/>
          <w:szCs w:val="28"/>
        </w:rPr>
        <w:t xml:space="preserve"> [</w:t>
      </w:r>
      <w:r w:rsidR="00220954" w:rsidRPr="009F0A79">
        <w:rPr>
          <w:rFonts w:cs="Times New Roman"/>
          <w:szCs w:val="28"/>
        </w:rPr>
        <w:t>31</w:t>
      </w:r>
      <w:r w:rsidR="00E11004" w:rsidRPr="009F0A79">
        <w:rPr>
          <w:rFonts w:cs="Times New Roman"/>
          <w:szCs w:val="28"/>
        </w:rPr>
        <w:t xml:space="preserve">, </w:t>
      </w:r>
      <w:r w:rsidR="00E11004" w:rsidRPr="009F0A79">
        <w:rPr>
          <w:rFonts w:cs="Times New Roman"/>
          <w:i/>
          <w:szCs w:val="28"/>
        </w:rPr>
        <w:t>45</w:t>
      </w:r>
      <w:r w:rsidR="002E512A" w:rsidRPr="009F0A79">
        <w:rPr>
          <w:rFonts w:cs="Times New Roman"/>
          <w:szCs w:val="28"/>
        </w:rPr>
        <w:t>].</w:t>
      </w:r>
      <w:r>
        <w:rPr>
          <w:rFonts w:cs="Times New Roman"/>
          <w:szCs w:val="28"/>
        </w:rPr>
        <w:t xml:space="preserve"> </w:t>
      </w:r>
    </w:p>
    <w:p w14:paraId="56A43CB9" w14:textId="7110247B" w:rsidR="008C6907" w:rsidRDefault="008C6907" w:rsidP="008C6907">
      <w:pPr>
        <w:spacing w:after="0" w:line="360" w:lineRule="auto"/>
        <w:ind w:firstLine="709"/>
        <w:jc w:val="both"/>
        <w:rPr>
          <w:rFonts w:cs="Times New Roman"/>
          <w:szCs w:val="28"/>
        </w:rPr>
      </w:pPr>
      <w:r>
        <w:rPr>
          <w:rFonts w:cs="Times New Roman"/>
          <w:szCs w:val="28"/>
        </w:rPr>
        <w:t xml:space="preserve">Виконання цього твору має бути доволі емоційним, яскравим. З диханням </w:t>
      </w:r>
      <w:r w:rsidR="00780DDB">
        <w:rPr>
          <w:rFonts w:cs="Times New Roman"/>
          <w:szCs w:val="28"/>
        </w:rPr>
        <w:t xml:space="preserve">у виконавця не виникає питань. </w:t>
      </w:r>
      <w:r>
        <w:rPr>
          <w:rFonts w:cs="Times New Roman"/>
          <w:szCs w:val="28"/>
        </w:rPr>
        <w:t xml:space="preserve">Потрібно </w:t>
      </w:r>
      <w:r w:rsidR="00780DDB">
        <w:rPr>
          <w:rFonts w:cs="Times New Roman"/>
          <w:szCs w:val="28"/>
        </w:rPr>
        <w:t xml:space="preserve">приділити увагу саме фразуванню, </w:t>
      </w:r>
      <w:r w:rsidR="00AF4AEE">
        <w:rPr>
          <w:rFonts w:cs="Times New Roman"/>
          <w:szCs w:val="28"/>
        </w:rPr>
        <w:t>філі</w:t>
      </w:r>
      <w:r w:rsidR="009F0A79">
        <w:rPr>
          <w:rFonts w:cs="Times New Roman"/>
          <w:szCs w:val="28"/>
        </w:rPr>
        <w:t>руванню звука</w:t>
      </w:r>
      <w:r w:rsidR="00780DDB">
        <w:rPr>
          <w:rFonts w:cs="Times New Roman"/>
          <w:szCs w:val="28"/>
        </w:rPr>
        <w:t xml:space="preserve"> </w:t>
      </w:r>
      <w:r>
        <w:rPr>
          <w:rFonts w:cs="Times New Roman"/>
          <w:szCs w:val="28"/>
        </w:rPr>
        <w:t>та ритмічному мал</w:t>
      </w:r>
      <w:r w:rsidR="00780DDB">
        <w:rPr>
          <w:rFonts w:cs="Times New Roman"/>
          <w:szCs w:val="28"/>
        </w:rPr>
        <w:t>юнку у вокальній партії</w:t>
      </w:r>
      <w:r>
        <w:rPr>
          <w:rFonts w:cs="Times New Roman"/>
          <w:szCs w:val="28"/>
        </w:rPr>
        <w:t>. Обов</w:t>
      </w:r>
      <w:r w:rsidRPr="003B5B3F">
        <w:rPr>
          <w:rFonts w:cs="Times New Roman"/>
          <w:szCs w:val="28"/>
        </w:rPr>
        <w:t>’</w:t>
      </w:r>
      <w:r>
        <w:rPr>
          <w:rFonts w:cs="Times New Roman"/>
          <w:szCs w:val="28"/>
        </w:rPr>
        <w:t xml:space="preserve">язково потрібно осмислити поетичний текст твору, адже він містить глибокий сенс. </w:t>
      </w:r>
    </w:p>
    <w:p w14:paraId="75BA6962" w14:textId="13547E05" w:rsidR="008C6907" w:rsidRDefault="008C6907" w:rsidP="008C6907">
      <w:pPr>
        <w:spacing w:after="0" w:line="360" w:lineRule="auto"/>
        <w:ind w:firstLine="709"/>
        <w:jc w:val="both"/>
        <w:rPr>
          <w:rFonts w:cs="Times New Roman"/>
          <w:szCs w:val="28"/>
        </w:rPr>
      </w:pPr>
      <w:r>
        <w:rPr>
          <w:rFonts w:cs="Times New Roman"/>
          <w:szCs w:val="28"/>
        </w:rPr>
        <w:t>№ 10</w:t>
      </w:r>
      <w:r w:rsidR="009F0A79">
        <w:rPr>
          <w:rFonts w:cs="Times New Roman"/>
          <w:szCs w:val="28"/>
        </w:rPr>
        <w:t>.</w:t>
      </w:r>
      <w:r>
        <w:rPr>
          <w:rFonts w:cs="Times New Roman"/>
          <w:szCs w:val="28"/>
        </w:rPr>
        <w:t xml:space="preserve"> «Пісенька про повернення».</w:t>
      </w:r>
    </w:p>
    <w:p w14:paraId="4144E08C" w14:textId="77777777" w:rsidR="009F0A79" w:rsidRDefault="008C6907" w:rsidP="008C6907">
      <w:pPr>
        <w:spacing w:after="0" w:line="360" w:lineRule="auto"/>
        <w:ind w:firstLine="709"/>
        <w:jc w:val="both"/>
        <w:rPr>
          <w:rFonts w:cs="Times New Roman"/>
          <w:szCs w:val="28"/>
        </w:rPr>
      </w:pPr>
      <w:r>
        <w:rPr>
          <w:rFonts w:cs="Times New Roman"/>
          <w:szCs w:val="28"/>
        </w:rPr>
        <w:t>Вірш «Пісенька про повернення»</w:t>
      </w:r>
      <w:r w:rsidR="009F0A79">
        <w:rPr>
          <w:rFonts w:cs="Times New Roman"/>
          <w:szCs w:val="28"/>
        </w:rPr>
        <w:t>,</w:t>
      </w:r>
      <w:r>
        <w:rPr>
          <w:rFonts w:cs="Times New Roman"/>
          <w:szCs w:val="28"/>
        </w:rPr>
        <w:t xml:space="preserve"> написаний в 1983 році, складається з шести п</w:t>
      </w:r>
      <w:r w:rsidRPr="003B5B3F">
        <w:rPr>
          <w:rFonts w:cs="Times New Roman"/>
          <w:szCs w:val="28"/>
        </w:rPr>
        <w:t>’</w:t>
      </w:r>
      <w:r w:rsidR="009F0A79">
        <w:rPr>
          <w:rFonts w:cs="Times New Roman"/>
          <w:szCs w:val="28"/>
        </w:rPr>
        <w:t xml:space="preserve">ятивіршів. </w:t>
      </w:r>
    </w:p>
    <w:p w14:paraId="34C2242C" w14:textId="574F10A5" w:rsidR="009F0A79" w:rsidRPr="009F0A79" w:rsidRDefault="009F0A79" w:rsidP="008C6907">
      <w:pPr>
        <w:spacing w:after="0" w:line="360" w:lineRule="auto"/>
        <w:ind w:firstLine="709"/>
        <w:jc w:val="both"/>
        <w:rPr>
          <w:rFonts w:cs="Times New Roman"/>
          <w:szCs w:val="28"/>
        </w:rPr>
      </w:pPr>
      <w:r>
        <w:rPr>
          <w:rFonts w:cs="Times New Roman"/>
          <w:szCs w:val="28"/>
        </w:rPr>
        <w:t>За простим поетичним змістом мініатюри, кри</w:t>
      </w:r>
      <w:r w:rsidR="00D2784B">
        <w:rPr>
          <w:rFonts w:cs="Times New Roman"/>
          <w:szCs w:val="28"/>
        </w:rPr>
        <w:t xml:space="preserve">ється глибокий зміст. Герой твору багато подорожував, має гроші. Йому всі заздрять, з великою увагою слухають його розповіді і вірять в те, що він надзвичайно щасливий. </w:t>
      </w:r>
      <w:r w:rsidR="00D2784B">
        <w:rPr>
          <w:rFonts w:cs="Times New Roman"/>
          <w:szCs w:val="28"/>
        </w:rPr>
        <w:lastRenderedPageBreak/>
        <w:t xml:space="preserve">До приїзду до рідного дому герой також вірив у своє щастя, але навіть павутинка на вікні викликає сльози та розуміння, як він сумує за домівкою. </w:t>
      </w:r>
    </w:p>
    <w:p w14:paraId="6B19B2D0" w14:textId="660BA1A9" w:rsidR="008C6907" w:rsidRDefault="009F0A79" w:rsidP="008C6907">
      <w:pPr>
        <w:spacing w:after="0" w:line="360" w:lineRule="auto"/>
        <w:ind w:firstLine="709"/>
        <w:jc w:val="both"/>
        <w:rPr>
          <w:rFonts w:cs="Times New Roman"/>
          <w:szCs w:val="28"/>
        </w:rPr>
      </w:pPr>
      <w:r>
        <w:rPr>
          <w:rFonts w:cs="Times New Roman"/>
          <w:szCs w:val="28"/>
        </w:rPr>
        <w:t xml:space="preserve"> </w:t>
      </w:r>
      <w:r w:rsidR="008C6907">
        <w:rPr>
          <w:rFonts w:cs="Times New Roman"/>
          <w:szCs w:val="28"/>
        </w:rPr>
        <w:t>«Пісенька про повернення» написана в традиційній куплетній формі</w:t>
      </w:r>
      <w:r w:rsidR="008C6907" w:rsidRPr="00D2784B">
        <w:rPr>
          <w:rFonts w:cs="Times New Roman"/>
          <w:szCs w:val="28"/>
        </w:rPr>
        <w:t xml:space="preserve">, 5 </w:t>
      </w:r>
      <w:r w:rsidR="00780DDB" w:rsidRPr="00D2784B">
        <w:rPr>
          <w:rFonts w:cs="Times New Roman"/>
          <w:szCs w:val="28"/>
        </w:rPr>
        <w:t>куплетів, нараховує 112 тактів</w:t>
      </w:r>
      <w:r w:rsidR="008C6907" w:rsidRPr="00D2784B">
        <w:rPr>
          <w:rFonts w:cs="Times New Roman"/>
          <w:szCs w:val="28"/>
        </w:rPr>
        <w:t>,</w:t>
      </w:r>
      <w:r w:rsidR="008C6907">
        <w:rPr>
          <w:rFonts w:cs="Times New Roman"/>
          <w:szCs w:val="28"/>
        </w:rPr>
        <w:t xml:space="preserve"> кожний куплет по 24 такти, з яких 10 тактів інструментальний вступ та фортепіанне зак</w:t>
      </w:r>
      <w:r w:rsidR="00D2784B">
        <w:rPr>
          <w:rFonts w:cs="Times New Roman"/>
          <w:szCs w:val="28"/>
        </w:rPr>
        <w:t>лючення</w:t>
      </w:r>
      <w:r w:rsidR="008C6907">
        <w:rPr>
          <w:rFonts w:cs="Times New Roman"/>
          <w:szCs w:val="28"/>
        </w:rPr>
        <w:t xml:space="preserve"> 3 такти </w:t>
      </w:r>
      <w:r w:rsidR="00E11004">
        <w:rPr>
          <w:rFonts w:cs="Times New Roman"/>
          <w:szCs w:val="28"/>
        </w:rPr>
        <w:t>(Додаток В, приклад 36, 37</w:t>
      </w:r>
      <w:r w:rsidR="008C6907" w:rsidRPr="00EE6629">
        <w:rPr>
          <w:rFonts w:cs="Times New Roman"/>
          <w:szCs w:val="28"/>
        </w:rPr>
        <w:t>, с.</w:t>
      </w:r>
      <w:r w:rsidR="00487AC0">
        <w:rPr>
          <w:rFonts w:cs="Times New Roman"/>
          <w:szCs w:val="28"/>
        </w:rPr>
        <w:t xml:space="preserve"> 79-80</w:t>
      </w:r>
      <w:r w:rsidR="008C6907" w:rsidRPr="00EE6629">
        <w:rPr>
          <w:rFonts w:cs="Times New Roman"/>
          <w:szCs w:val="28"/>
        </w:rPr>
        <w:t>).</w:t>
      </w:r>
    </w:p>
    <w:p w14:paraId="53EDD491" w14:textId="3C458B4E" w:rsidR="008C6907" w:rsidRPr="00536324" w:rsidRDefault="00D2784B" w:rsidP="008C6907">
      <w:pPr>
        <w:spacing w:after="0" w:line="360" w:lineRule="auto"/>
        <w:ind w:firstLine="709"/>
        <w:jc w:val="both"/>
        <w:rPr>
          <w:rFonts w:cs="Times New Roman"/>
          <w:szCs w:val="28"/>
        </w:rPr>
      </w:pPr>
      <w:r>
        <w:rPr>
          <w:rFonts w:cs="Times New Roman"/>
          <w:szCs w:val="28"/>
        </w:rPr>
        <w:t>К</w:t>
      </w:r>
      <w:r w:rsidR="008C6907">
        <w:rPr>
          <w:rFonts w:cs="Times New Roman"/>
          <w:szCs w:val="28"/>
        </w:rPr>
        <w:t xml:space="preserve">уплет </w:t>
      </w:r>
      <w:r>
        <w:rPr>
          <w:rFonts w:cs="Times New Roman"/>
          <w:szCs w:val="28"/>
        </w:rPr>
        <w:t>має два періоди</w:t>
      </w:r>
      <w:r w:rsidR="008C6907">
        <w:rPr>
          <w:rFonts w:cs="Times New Roman"/>
          <w:szCs w:val="28"/>
        </w:rPr>
        <w:t xml:space="preserve">, перший </w:t>
      </w:r>
      <w:r w:rsidR="008C6907" w:rsidRPr="00D2784B">
        <w:rPr>
          <w:rFonts w:cs="Times New Roman"/>
          <w:szCs w:val="28"/>
        </w:rPr>
        <w:t>містить</w:t>
      </w:r>
      <w:r w:rsidR="008C6907">
        <w:rPr>
          <w:rFonts w:cs="Times New Roman"/>
          <w:szCs w:val="28"/>
        </w:rPr>
        <w:t xml:space="preserve"> два речення (8+8), другий </w:t>
      </w:r>
      <w:r w:rsidR="008C6907" w:rsidRPr="00D2784B">
        <w:rPr>
          <w:rFonts w:cs="Times New Roman"/>
          <w:szCs w:val="28"/>
        </w:rPr>
        <w:t>скаладається</w:t>
      </w:r>
      <w:r w:rsidR="008C6907">
        <w:rPr>
          <w:rFonts w:cs="Times New Roman"/>
          <w:szCs w:val="28"/>
        </w:rPr>
        <w:t xml:space="preserve"> з одного речення, </w:t>
      </w:r>
      <w:r>
        <w:rPr>
          <w:rFonts w:cs="Times New Roman"/>
          <w:szCs w:val="28"/>
        </w:rPr>
        <w:t xml:space="preserve">в якому </w:t>
      </w:r>
      <w:r w:rsidR="008C6907">
        <w:rPr>
          <w:rFonts w:cs="Times New Roman"/>
          <w:szCs w:val="28"/>
        </w:rPr>
        <w:t>8 тактів. Основна тема цього твору сповнена стрибками та хвилеподібною мелодією (</w:t>
      </w:r>
      <w:r w:rsidR="00E11004">
        <w:rPr>
          <w:rFonts w:cs="Times New Roman"/>
          <w:szCs w:val="28"/>
        </w:rPr>
        <w:t>Додаток В, приклад 38</w:t>
      </w:r>
      <w:r w:rsidR="008C6907" w:rsidRPr="00EE6629">
        <w:rPr>
          <w:rFonts w:cs="Times New Roman"/>
          <w:szCs w:val="28"/>
        </w:rPr>
        <w:t xml:space="preserve"> с.</w:t>
      </w:r>
      <w:r w:rsidR="00EE6629" w:rsidRPr="00536324">
        <w:rPr>
          <w:rFonts w:cs="Times New Roman"/>
          <w:szCs w:val="28"/>
        </w:rPr>
        <w:t xml:space="preserve"> </w:t>
      </w:r>
      <w:r w:rsidR="00F26CAE">
        <w:rPr>
          <w:rFonts w:cs="Times New Roman"/>
          <w:szCs w:val="28"/>
        </w:rPr>
        <w:t>81</w:t>
      </w:r>
      <w:r w:rsidR="00EE6629">
        <w:rPr>
          <w:rFonts w:cs="Times New Roman"/>
          <w:szCs w:val="28"/>
        </w:rPr>
        <w:t>)</w:t>
      </w:r>
      <w:r w:rsidR="00EE6629" w:rsidRPr="00536324">
        <w:rPr>
          <w:rFonts w:cs="Times New Roman"/>
          <w:szCs w:val="28"/>
        </w:rPr>
        <w:t>.</w:t>
      </w:r>
    </w:p>
    <w:p w14:paraId="66009404" w14:textId="45ED3BED" w:rsidR="008C6907" w:rsidRPr="003B5B3F" w:rsidRDefault="008C6907" w:rsidP="008C6907">
      <w:pPr>
        <w:spacing w:after="0" w:line="360" w:lineRule="auto"/>
        <w:ind w:firstLine="709"/>
        <w:jc w:val="both"/>
        <w:rPr>
          <w:rFonts w:cs="Times New Roman"/>
          <w:szCs w:val="28"/>
        </w:rPr>
      </w:pPr>
      <w:r>
        <w:rPr>
          <w:rFonts w:cs="Times New Roman"/>
          <w:szCs w:val="28"/>
        </w:rPr>
        <w:t xml:space="preserve">Основна тональність ‒ </w:t>
      </w:r>
      <w:r>
        <w:rPr>
          <w:rFonts w:cs="Times New Roman"/>
          <w:szCs w:val="28"/>
          <w:lang w:val="en-US"/>
        </w:rPr>
        <w:t>G</w:t>
      </w:r>
      <w:r w:rsidRPr="003B5B3F">
        <w:rPr>
          <w:rFonts w:cs="Times New Roman"/>
          <w:szCs w:val="28"/>
        </w:rPr>
        <w:t>-</w:t>
      </w:r>
      <w:r>
        <w:rPr>
          <w:rFonts w:cs="Times New Roman"/>
          <w:szCs w:val="28"/>
          <w:lang w:val="en-US"/>
        </w:rPr>
        <w:t>dur</w:t>
      </w:r>
      <w:r>
        <w:rPr>
          <w:rFonts w:cs="Times New Roman"/>
          <w:szCs w:val="28"/>
        </w:rPr>
        <w:t xml:space="preserve">, у творі </w:t>
      </w:r>
      <w:r w:rsidR="00BD6B31">
        <w:rPr>
          <w:rFonts w:cs="Times New Roman"/>
          <w:szCs w:val="28"/>
        </w:rPr>
        <w:t>є</w:t>
      </w:r>
      <w:r>
        <w:rPr>
          <w:rFonts w:cs="Times New Roman"/>
          <w:szCs w:val="28"/>
        </w:rPr>
        <w:t xml:space="preserve"> багато нетипових поєднань гармонії, модуляції в споріднені тональності</w:t>
      </w:r>
      <w:r w:rsidRPr="003B5B3F">
        <w:rPr>
          <w:rFonts w:cs="Times New Roman"/>
          <w:szCs w:val="28"/>
        </w:rPr>
        <w:t xml:space="preserve">: </w:t>
      </w:r>
      <w:r>
        <w:rPr>
          <w:rFonts w:cs="Times New Roman"/>
          <w:szCs w:val="28"/>
          <w:lang w:val="en-US"/>
        </w:rPr>
        <w:t>D</w:t>
      </w:r>
      <w:r w:rsidRPr="003B5B3F">
        <w:rPr>
          <w:rFonts w:cs="Times New Roman"/>
          <w:szCs w:val="28"/>
        </w:rPr>
        <w:t>-</w:t>
      </w:r>
      <w:r>
        <w:rPr>
          <w:rFonts w:cs="Times New Roman"/>
          <w:szCs w:val="28"/>
          <w:lang w:val="en-US"/>
        </w:rPr>
        <w:t>dur</w:t>
      </w:r>
      <w:r w:rsidRPr="003B5B3F">
        <w:rPr>
          <w:rFonts w:cs="Times New Roman"/>
          <w:szCs w:val="28"/>
        </w:rPr>
        <w:t xml:space="preserve">, </w:t>
      </w:r>
      <w:r>
        <w:rPr>
          <w:rFonts w:cs="Times New Roman"/>
          <w:szCs w:val="28"/>
          <w:lang w:val="en-US"/>
        </w:rPr>
        <w:t>A</w:t>
      </w:r>
      <w:r w:rsidRPr="003B5B3F">
        <w:rPr>
          <w:rFonts w:cs="Times New Roman"/>
          <w:szCs w:val="28"/>
        </w:rPr>
        <w:t>-</w:t>
      </w:r>
      <w:r>
        <w:rPr>
          <w:rFonts w:cs="Times New Roman"/>
          <w:szCs w:val="28"/>
          <w:lang w:val="en-US"/>
        </w:rPr>
        <w:t>dur</w:t>
      </w:r>
      <w:r w:rsidRPr="003B5B3F">
        <w:rPr>
          <w:rFonts w:cs="Times New Roman"/>
          <w:szCs w:val="28"/>
        </w:rPr>
        <w:t>.</w:t>
      </w:r>
    </w:p>
    <w:p w14:paraId="3F3B5963" w14:textId="663F3AC2" w:rsidR="008C6907" w:rsidRPr="003B5B3F" w:rsidRDefault="008C6907" w:rsidP="008C6907">
      <w:pPr>
        <w:spacing w:after="0" w:line="360" w:lineRule="auto"/>
        <w:ind w:firstLine="709"/>
        <w:jc w:val="both"/>
        <w:rPr>
          <w:rFonts w:cs="Times New Roman"/>
          <w:szCs w:val="28"/>
        </w:rPr>
      </w:pPr>
      <w:r>
        <w:rPr>
          <w:rFonts w:cs="Times New Roman"/>
          <w:szCs w:val="28"/>
        </w:rPr>
        <w:t xml:space="preserve">Інтрументальна партія сповнена тонічними акордами, септакордами, нонакордами, фактура не зберігається </w:t>
      </w:r>
      <w:r w:rsidRPr="00F24585">
        <w:rPr>
          <w:rFonts w:cs="Times New Roman"/>
          <w:szCs w:val="28"/>
        </w:rPr>
        <w:t>до кінця</w:t>
      </w:r>
      <w:r>
        <w:rPr>
          <w:rFonts w:cs="Times New Roman"/>
          <w:szCs w:val="28"/>
        </w:rPr>
        <w:t xml:space="preserve"> твору, </w:t>
      </w:r>
      <w:r w:rsidR="00F24585">
        <w:rPr>
          <w:rFonts w:cs="Times New Roman"/>
          <w:szCs w:val="28"/>
        </w:rPr>
        <w:t>в якому</w:t>
      </w:r>
      <w:r>
        <w:rPr>
          <w:rFonts w:cs="Times New Roman"/>
          <w:szCs w:val="28"/>
        </w:rPr>
        <w:t xml:space="preserve"> з</w:t>
      </w:r>
      <w:r w:rsidRPr="003B5B3F">
        <w:rPr>
          <w:rFonts w:cs="Times New Roman"/>
          <w:szCs w:val="28"/>
        </w:rPr>
        <w:t>’</w:t>
      </w:r>
      <w:r>
        <w:rPr>
          <w:rFonts w:cs="Times New Roman"/>
          <w:szCs w:val="28"/>
        </w:rPr>
        <w:t>являються роз</w:t>
      </w:r>
      <w:r w:rsidR="00AF4AEE">
        <w:rPr>
          <w:rFonts w:cs="Times New Roman"/>
          <w:szCs w:val="28"/>
        </w:rPr>
        <w:t>вернуті тризвуки, стрибки на кві</w:t>
      </w:r>
      <w:r w:rsidR="00F24585">
        <w:rPr>
          <w:rFonts w:cs="Times New Roman"/>
          <w:szCs w:val="28"/>
        </w:rPr>
        <w:t>нту</w:t>
      </w:r>
      <w:r>
        <w:rPr>
          <w:rFonts w:cs="Times New Roman"/>
          <w:szCs w:val="28"/>
        </w:rPr>
        <w:t xml:space="preserve">. Партія сповнена акцентами. </w:t>
      </w:r>
    </w:p>
    <w:p w14:paraId="62E0EF13" w14:textId="6357C096" w:rsidR="008C6907" w:rsidRDefault="008C6907" w:rsidP="008C6907">
      <w:pPr>
        <w:spacing w:after="0" w:line="360" w:lineRule="auto"/>
        <w:ind w:firstLine="709"/>
        <w:jc w:val="both"/>
        <w:rPr>
          <w:rFonts w:cs="Times New Roman"/>
          <w:szCs w:val="28"/>
        </w:rPr>
      </w:pPr>
      <w:r>
        <w:rPr>
          <w:rFonts w:cs="Times New Roman"/>
          <w:szCs w:val="28"/>
        </w:rPr>
        <w:t>Вокальна партія н</w:t>
      </w:r>
      <w:r w:rsidR="00F24585">
        <w:rPr>
          <w:rFonts w:cs="Times New Roman"/>
          <w:szCs w:val="28"/>
        </w:rPr>
        <w:t>е однорідна, йде видозміна почат</w:t>
      </w:r>
      <w:r>
        <w:rPr>
          <w:rFonts w:cs="Times New Roman"/>
          <w:szCs w:val="28"/>
        </w:rPr>
        <w:t xml:space="preserve">ку вокальної партії </w:t>
      </w:r>
      <w:r w:rsidR="00517D40">
        <w:rPr>
          <w:rFonts w:cs="Times New Roman"/>
          <w:szCs w:val="28"/>
          <w:lang w:val="uk-UA"/>
        </w:rPr>
        <w:t>в</w:t>
      </w:r>
      <w:r>
        <w:rPr>
          <w:rFonts w:cs="Times New Roman"/>
          <w:szCs w:val="28"/>
        </w:rPr>
        <w:t xml:space="preserve"> четвертому куплеті, п</w:t>
      </w:r>
      <w:r w:rsidRPr="003B5B3F">
        <w:rPr>
          <w:rFonts w:cs="Times New Roman"/>
          <w:szCs w:val="28"/>
        </w:rPr>
        <w:t>’</w:t>
      </w:r>
      <w:r w:rsidR="00F24585">
        <w:rPr>
          <w:rFonts w:cs="Times New Roman"/>
          <w:szCs w:val="28"/>
        </w:rPr>
        <w:t xml:space="preserve">ятий </w:t>
      </w:r>
      <w:r>
        <w:rPr>
          <w:rFonts w:cs="Times New Roman"/>
          <w:szCs w:val="28"/>
        </w:rPr>
        <w:t xml:space="preserve">є повністю </w:t>
      </w:r>
      <w:r w:rsidR="00852D88">
        <w:rPr>
          <w:rFonts w:cs="Times New Roman"/>
          <w:szCs w:val="28"/>
        </w:rPr>
        <w:t>іншим</w:t>
      </w:r>
      <w:r>
        <w:rPr>
          <w:rFonts w:cs="Times New Roman"/>
          <w:szCs w:val="28"/>
        </w:rPr>
        <w:t xml:space="preserve">, це певний розвиток партії. </w:t>
      </w:r>
      <w:r w:rsidR="00F24585">
        <w:rPr>
          <w:rFonts w:cs="Times New Roman"/>
          <w:szCs w:val="28"/>
        </w:rPr>
        <w:t xml:space="preserve">Він </w:t>
      </w:r>
      <w:r>
        <w:rPr>
          <w:rFonts w:cs="Times New Roman"/>
          <w:szCs w:val="28"/>
        </w:rPr>
        <w:t>сповнений дуолями</w:t>
      </w:r>
      <w:r w:rsidR="00F24585">
        <w:rPr>
          <w:rFonts w:cs="Times New Roman"/>
          <w:szCs w:val="28"/>
        </w:rPr>
        <w:t>. Ц</w:t>
      </w:r>
      <w:r>
        <w:rPr>
          <w:rFonts w:cs="Times New Roman"/>
          <w:szCs w:val="28"/>
        </w:rPr>
        <w:t>ей прийом</w:t>
      </w:r>
      <w:r w:rsidR="00F24585">
        <w:rPr>
          <w:rFonts w:cs="Times New Roman"/>
          <w:szCs w:val="28"/>
        </w:rPr>
        <w:t>,</w:t>
      </w:r>
      <w:r>
        <w:rPr>
          <w:rFonts w:cs="Times New Roman"/>
          <w:szCs w:val="28"/>
        </w:rPr>
        <w:t xml:space="preserve"> застосований композитором, на на</w:t>
      </w:r>
      <w:r w:rsidR="00852D88">
        <w:rPr>
          <w:rFonts w:cs="Times New Roman"/>
          <w:szCs w:val="28"/>
        </w:rPr>
        <w:t>шу думку, саме для того, щоб пі</w:t>
      </w:r>
      <w:r>
        <w:rPr>
          <w:rFonts w:cs="Times New Roman"/>
          <w:szCs w:val="28"/>
        </w:rPr>
        <w:t xml:space="preserve">дкреслити </w:t>
      </w:r>
      <w:r w:rsidR="00F24585">
        <w:rPr>
          <w:rFonts w:cs="Times New Roman"/>
          <w:szCs w:val="28"/>
        </w:rPr>
        <w:t>певну усвідомле</w:t>
      </w:r>
      <w:r>
        <w:rPr>
          <w:rFonts w:cs="Times New Roman"/>
          <w:szCs w:val="28"/>
        </w:rPr>
        <w:t>ність і смиренність головного героя, таке уповільнення в музиці плавно п</w:t>
      </w:r>
      <w:r w:rsidR="00F24585">
        <w:rPr>
          <w:rFonts w:cs="Times New Roman"/>
          <w:szCs w:val="28"/>
        </w:rPr>
        <w:t>риводить</w:t>
      </w:r>
      <w:r>
        <w:rPr>
          <w:rFonts w:cs="Times New Roman"/>
          <w:szCs w:val="28"/>
        </w:rPr>
        <w:t xml:space="preserve"> нас до фінальної точки твору. Вокальна партія висту</w:t>
      </w:r>
      <w:r w:rsidR="00BD6B31">
        <w:rPr>
          <w:rFonts w:cs="Times New Roman"/>
          <w:szCs w:val="28"/>
        </w:rPr>
        <w:t xml:space="preserve">пає основним засобом виразності. </w:t>
      </w:r>
      <w:r>
        <w:rPr>
          <w:rFonts w:cs="Times New Roman"/>
          <w:szCs w:val="28"/>
        </w:rPr>
        <w:t>Діапазон сягає –</w:t>
      </w:r>
      <w:r w:rsidRPr="003B5B3F">
        <w:rPr>
          <w:rFonts w:cs="Times New Roman"/>
          <w:szCs w:val="28"/>
        </w:rPr>
        <w:t xml:space="preserve"> </w:t>
      </w:r>
      <w:r>
        <w:rPr>
          <w:rFonts w:cs="Times New Roman"/>
          <w:szCs w:val="28"/>
          <w:lang w:val="en-US"/>
        </w:rPr>
        <w:t>h</w:t>
      </w:r>
      <w:r>
        <w:rPr>
          <w:rFonts w:cs="Times New Roman"/>
          <w:szCs w:val="28"/>
        </w:rPr>
        <w:t xml:space="preserve"> малої октави до </w:t>
      </w:r>
      <w:r>
        <w:rPr>
          <w:rFonts w:cs="Times New Roman"/>
          <w:szCs w:val="28"/>
          <w:lang w:val="en-US"/>
        </w:rPr>
        <w:t>g</w:t>
      </w:r>
      <w:r w:rsidRPr="003B5B3F">
        <w:rPr>
          <w:rFonts w:cs="Times New Roman"/>
          <w:szCs w:val="28"/>
          <w:vertAlign w:val="superscript"/>
        </w:rPr>
        <w:t>2</w:t>
      </w:r>
      <w:r w:rsidRPr="003B5B3F">
        <w:rPr>
          <w:rFonts w:cs="Times New Roman"/>
          <w:szCs w:val="28"/>
        </w:rPr>
        <w:t xml:space="preserve">. </w:t>
      </w:r>
      <w:r>
        <w:rPr>
          <w:rFonts w:cs="Times New Roman"/>
          <w:szCs w:val="28"/>
        </w:rPr>
        <w:t xml:space="preserve">Цей </w:t>
      </w:r>
      <w:r w:rsidR="00BD6B31">
        <w:rPr>
          <w:rFonts w:cs="Times New Roman"/>
          <w:szCs w:val="28"/>
        </w:rPr>
        <w:t>романс</w:t>
      </w:r>
      <w:r>
        <w:rPr>
          <w:rFonts w:cs="Times New Roman"/>
          <w:szCs w:val="28"/>
        </w:rPr>
        <w:t xml:space="preserve"> може виконувати </w:t>
      </w:r>
      <w:r>
        <w:rPr>
          <w:rFonts w:cs="Times New Roman"/>
          <w:i/>
          <w:szCs w:val="28"/>
          <w:lang w:val="en-US"/>
        </w:rPr>
        <w:t>mezzo</w:t>
      </w:r>
      <w:r w:rsidRPr="003B5B3F">
        <w:rPr>
          <w:rFonts w:cs="Times New Roman"/>
          <w:i/>
          <w:szCs w:val="28"/>
        </w:rPr>
        <w:t>-</w:t>
      </w:r>
      <w:r>
        <w:rPr>
          <w:rFonts w:cs="Times New Roman"/>
          <w:i/>
          <w:szCs w:val="28"/>
          <w:lang w:val="en-US"/>
        </w:rPr>
        <w:t>soprano</w:t>
      </w:r>
      <w:r w:rsidRPr="003B5B3F">
        <w:rPr>
          <w:rFonts w:cs="Times New Roman"/>
          <w:i/>
          <w:szCs w:val="28"/>
        </w:rPr>
        <w:t xml:space="preserve"> </w:t>
      </w:r>
      <w:r>
        <w:rPr>
          <w:rFonts w:cs="Times New Roman"/>
          <w:szCs w:val="28"/>
        </w:rPr>
        <w:t xml:space="preserve">або </w:t>
      </w:r>
      <w:r w:rsidRPr="003C61B7">
        <w:rPr>
          <w:rFonts w:cs="Times New Roman"/>
          <w:i/>
          <w:szCs w:val="28"/>
          <w:lang w:val="en-US"/>
        </w:rPr>
        <w:t>baritone</w:t>
      </w:r>
      <w:r w:rsidRPr="003B5B3F">
        <w:rPr>
          <w:rFonts w:cs="Times New Roman"/>
          <w:i/>
          <w:szCs w:val="28"/>
        </w:rPr>
        <w:t xml:space="preserve">. </w:t>
      </w:r>
      <w:r>
        <w:rPr>
          <w:rFonts w:cs="Times New Roman"/>
          <w:szCs w:val="28"/>
        </w:rPr>
        <w:t>Кульмінація досягається завдяки динаміці та плавному висхідному руху. Рекоменду</w:t>
      </w:r>
      <w:r w:rsidR="00852D88">
        <w:rPr>
          <w:rFonts w:cs="Times New Roman"/>
          <w:szCs w:val="28"/>
        </w:rPr>
        <w:t>ємо виконувати цей твір саме студентам консерваторії.</w:t>
      </w:r>
    </w:p>
    <w:p w14:paraId="6A408A03" w14:textId="4170EB7F" w:rsidR="008C6907" w:rsidRDefault="008C6907" w:rsidP="008C6907">
      <w:pPr>
        <w:spacing w:after="0" w:line="360" w:lineRule="auto"/>
        <w:ind w:firstLine="709"/>
        <w:jc w:val="both"/>
        <w:rPr>
          <w:rFonts w:cs="Times New Roman"/>
          <w:szCs w:val="28"/>
        </w:rPr>
      </w:pPr>
      <w:r>
        <w:rPr>
          <w:rFonts w:cs="Times New Roman"/>
          <w:szCs w:val="28"/>
        </w:rPr>
        <w:t xml:space="preserve">Під час вивчення </w:t>
      </w:r>
      <w:r w:rsidR="00BD6B31">
        <w:rPr>
          <w:rFonts w:cs="Times New Roman"/>
          <w:szCs w:val="28"/>
        </w:rPr>
        <w:t>мініатюри</w:t>
      </w:r>
      <w:r w:rsidR="00F24585">
        <w:rPr>
          <w:rFonts w:cs="Times New Roman"/>
          <w:szCs w:val="28"/>
        </w:rPr>
        <w:t xml:space="preserve"> </w:t>
      </w:r>
      <w:r>
        <w:rPr>
          <w:rFonts w:cs="Times New Roman"/>
          <w:szCs w:val="28"/>
        </w:rPr>
        <w:t xml:space="preserve">звертаємо увагу на певні вокально-технічні складнощі. </w:t>
      </w:r>
    </w:p>
    <w:p w14:paraId="48FB7453" w14:textId="789A7AB4" w:rsidR="008C6907" w:rsidRPr="00C801FA" w:rsidRDefault="008C6907" w:rsidP="008C6907">
      <w:pPr>
        <w:spacing w:after="0" w:line="360" w:lineRule="auto"/>
        <w:ind w:firstLine="709"/>
        <w:jc w:val="both"/>
        <w:rPr>
          <w:rFonts w:cs="Times New Roman"/>
          <w:szCs w:val="28"/>
        </w:rPr>
      </w:pPr>
      <w:r>
        <w:rPr>
          <w:rFonts w:cs="Times New Roman"/>
          <w:szCs w:val="28"/>
        </w:rPr>
        <w:t>Основною проблематикою твору для молодих виконавців виступає саме проблема глубіння звуку</w:t>
      </w:r>
      <w:r w:rsidR="00BD6B31">
        <w:rPr>
          <w:rFonts w:cs="Times New Roman"/>
          <w:szCs w:val="28"/>
        </w:rPr>
        <w:t>,</w:t>
      </w:r>
      <w:r>
        <w:rPr>
          <w:rFonts w:cs="Times New Roman"/>
          <w:szCs w:val="28"/>
        </w:rPr>
        <w:t xml:space="preserve"> через </w:t>
      </w:r>
      <w:r w:rsidR="00BD6B31">
        <w:rPr>
          <w:rFonts w:cs="Times New Roman"/>
          <w:szCs w:val="28"/>
        </w:rPr>
        <w:t>постійну зміну одного регістра</w:t>
      </w:r>
      <w:r>
        <w:rPr>
          <w:rFonts w:cs="Times New Roman"/>
          <w:szCs w:val="28"/>
        </w:rPr>
        <w:t xml:space="preserve"> на інший</w:t>
      </w:r>
      <w:r w:rsidRPr="003B5B3F">
        <w:rPr>
          <w:rFonts w:cs="Times New Roman"/>
          <w:szCs w:val="28"/>
        </w:rPr>
        <w:t xml:space="preserve"> </w:t>
      </w:r>
      <w:r>
        <w:rPr>
          <w:rFonts w:cs="Times New Roman"/>
          <w:szCs w:val="28"/>
        </w:rPr>
        <w:t>(</w:t>
      </w:r>
      <w:r w:rsidR="00852D88">
        <w:rPr>
          <w:rFonts w:cs="Times New Roman"/>
          <w:szCs w:val="28"/>
        </w:rPr>
        <w:t xml:space="preserve">в певній мірі через </w:t>
      </w:r>
      <w:r>
        <w:rPr>
          <w:rFonts w:cs="Times New Roman"/>
          <w:szCs w:val="28"/>
        </w:rPr>
        <w:t>не досить зручні стрибки у творі)</w:t>
      </w:r>
      <w:r w:rsidRPr="003B5B3F">
        <w:rPr>
          <w:rFonts w:cs="Times New Roman"/>
          <w:szCs w:val="28"/>
        </w:rPr>
        <w:t>:</w:t>
      </w:r>
      <w:r>
        <w:rPr>
          <w:rFonts w:cs="Times New Roman"/>
          <w:szCs w:val="28"/>
        </w:rPr>
        <w:t xml:space="preserve"> </w:t>
      </w:r>
      <w:r w:rsidR="00E11004">
        <w:rPr>
          <w:rFonts w:cs="Times New Roman"/>
          <w:szCs w:val="28"/>
        </w:rPr>
        <w:t>(Додаток В, приклад 39</w:t>
      </w:r>
      <w:r w:rsidRPr="00EE6629">
        <w:rPr>
          <w:rFonts w:cs="Times New Roman"/>
          <w:szCs w:val="28"/>
        </w:rPr>
        <w:t>, такти 11-14, 19-22</w:t>
      </w:r>
      <w:r w:rsidR="00EE6629" w:rsidRPr="00536324">
        <w:rPr>
          <w:rFonts w:cs="Times New Roman"/>
          <w:szCs w:val="28"/>
        </w:rPr>
        <w:t xml:space="preserve">, </w:t>
      </w:r>
      <w:r w:rsidR="00EE6629" w:rsidRPr="00EE6629">
        <w:rPr>
          <w:rFonts w:cs="Times New Roman"/>
          <w:szCs w:val="28"/>
          <w:lang w:val="en-US"/>
        </w:rPr>
        <w:t>c</w:t>
      </w:r>
      <w:r w:rsidR="00EE6629" w:rsidRPr="00536324">
        <w:rPr>
          <w:rFonts w:cs="Times New Roman"/>
          <w:szCs w:val="28"/>
        </w:rPr>
        <w:t xml:space="preserve">. </w:t>
      </w:r>
      <w:r w:rsidR="00487AC0">
        <w:rPr>
          <w:rFonts w:cs="Times New Roman"/>
          <w:szCs w:val="28"/>
        </w:rPr>
        <w:t>80</w:t>
      </w:r>
      <w:r w:rsidR="00C801FA">
        <w:rPr>
          <w:rFonts w:cs="Times New Roman"/>
          <w:szCs w:val="28"/>
        </w:rPr>
        <w:t>).</w:t>
      </w:r>
    </w:p>
    <w:p w14:paraId="71AA68D2" w14:textId="4B8B768B" w:rsidR="008C6907" w:rsidRDefault="008C6907" w:rsidP="008C6907">
      <w:pPr>
        <w:spacing w:after="0" w:line="360" w:lineRule="auto"/>
        <w:ind w:firstLine="709"/>
        <w:jc w:val="both"/>
        <w:rPr>
          <w:rFonts w:cs="Times New Roman"/>
          <w:szCs w:val="28"/>
        </w:rPr>
      </w:pPr>
      <w:r>
        <w:rPr>
          <w:rFonts w:cs="Times New Roman"/>
          <w:szCs w:val="28"/>
        </w:rPr>
        <w:lastRenderedPageBreak/>
        <w:t xml:space="preserve">Як зазначають у своїй статті </w:t>
      </w:r>
      <w:r w:rsidR="0031272C" w:rsidRPr="00F24585">
        <w:rPr>
          <w:rFonts w:cs="Times New Roman"/>
          <w:szCs w:val="28"/>
        </w:rPr>
        <w:t xml:space="preserve">Н. Архіпова, </w:t>
      </w:r>
      <w:r w:rsidRPr="00F24585">
        <w:rPr>
          <w:rFonts w:cs="Times New Roman"/>
          <w:szCs w:val="28"/>
        </w:rPr>
        <w:t>В. Білий,</w:t>
      </w:r>
      <w:r>
        <w:rPr>
          <w:rFonts w:cs="Times New Roman"/>
          <w:szCs w:val="28"/>
        </w:rPr>
        <w:t xml:space="preserve"> </w:t>
      </w:r>
      <w:r w:rsidR="00F24585">
        <w:rPr>
          <w:rFonts w:cs="Times New Roman"/>
          <w:szCs w:val="28"/>
        </w:rPr>
        <w:t xml:space="preserve">що </w:t>
      </w:r>
      <w:r>
        <w:rPr>
          <w:rFonts w:cs="Times New Roman"/>
          <w:szCs w:val="28"/>
        </w:rPr>
        <w:t>задля вирішення проблеми глубіння звуку,</w:t>
      </w:r>
      <w:r w:rsidR="00F24585" w:rsidRPr="00F24585">
        <w:rPr>
          <w:rFonts w:cs="Times New Roman"/>
          <w:szCs w:val="28"/>
        </w:rPr>
        <w:t xml:space="preserve"> </w:t>
      </w:r>
      <w:r w:rsidR="00F24585">
        <w:rPr>
          <w:rFonts w:cs="Times New Roman"/>
          <w:szCs w:val="28"/>
        </w:rPr>
        <w:t>пот</w:t>
      </w:r>
      <w:r>
        <w:rPr>
          <w:rFonts w:cs="Times New Roman"/>
          <w:szCs w:val="28"/>
        </w:rPr>
        <w:t>рібно використовувати правильну вокальну техніку бельканто. Співаки якої мають ясний, дзвінкий голос, бездоганн</w:t>
      </w:r>
      <w:r w:rsidR="00F24585">
        <w:rPr>
          <w:rFonts w:cs="Times New Roman"/>
          <w:szCs w:val="28"/>
        </w:rPr>
        <w:t xml:space="preserve">у інтонацію, дуже чітку дикцію. </w:t>
      </w:r>
      <w:r>
        <w:rPr>
          <w:rFonts w:cs="Times New Roman"/>
          <w:szCs w:val="28"/>
        </w:rPr>
        <w:t>Таку техніку використовували відомі співаки</w:t>
      </w:r>
      <w:r w:rsidRPr="003B5B3F">
        <w:rPr>
          <w:rFonts w:cs="Times New Roman"/>
          <w:szCs w:val="28"/>
        </w:rPr>
        <w:t>:</w:t>
      </w:r>
      <w:r w:rsidR="00852D88">
        <w:rPr>
          <w:rFonts w:cs="Times New Roman"/>
          <w:szCs w:val="28"/>
        </w:rPr>
        <w:t xml:space="preserve"> Е. Карузо, С. Крушельницька, Е. </w:t>
      </w:r>
      <w:r>
        <w:rPr>
          <w:rFonts w:cs="Times New Roman"/>
          <w:szCs w:val="28"/>
        </w:rPr>
        <w:t xml:space="preserve">Бруно та інші </w:t>
      </w:r>
      <w:r w:rsidRPr="003B5B3F">
        <w:rPr>
          <w:rFonts w:cs="Times New Roman"/>
          <w:szCs w:val="28"/>
        </w:rPr>
        <w:t>[</w:t>
      </w:r>
      <w:r w:rsidR="0031272C">
        <w:rPr>
          <w:rFonts w:cs="Times New Roman"/>
          <w:szCs w:val="28"/>
        </w:rPr>
        <w:t xml:space="preserve">1, </w:t>
      </w:r>
      <w:r w:rsidR="0031272C" w:rsidRPr="0031272C">
        <w:rPr>
          <w:rFonts w:cs="Times New Roman"/>
          <w:i/>
          <w:szCs w:val="28"/>
        </w:rPr>
        <w:t>29</w:t>
      </w:r>
      <w:r w:rsidRPr="003B5B3F">
        <w:rPr>
          <w:rFonts w:cs="Times New Roman"/>
          <w:szCs w:val="28"/>
        </w:rPr>
        <w:t>].</w:t>
      </w:r>
      <w:r>
        <w:rPr>
          <w:rFonts w:cs="Times New Roman"/>
          <w:szCs w:val="28"/>
        </w:rPr>
        <w:t xml:space="preserve"> На нашу думку</w:t>
      </w:r>
      <w:r w:rsidR="00F24585">
        <w:rPr>
          <w:rFonts w:cs="Times New Roman"/>
          <w:szCs w:val="28"/>
        </w:rPr>
        <w:t>,</w:t>
      </w:r>
      <w:r>
        <w:rPr>
          <w:rFonts w:cs="Times New Roman"/>
          <w:szCs w:val="28"/>
        </w:rPr>
        <w:t xml:space="preserve"> саме така вокальна техніка вирішує</w:t>
      </w:r>
      <w:r w:rsidR="00F24585">
        <w:rPr>
          <w:rFonts w:cs="Times New Roman"/>
          <w:szCs w:val="28"/>
        </w:rPr>
        <w:t xml:space="preserve"> цю </w:t>
      </w:r>
      <w:r>
        <w:rPr>
          <w:rFonts w:cs="Times New Roman"/>
          <w:szCs w:val="28"/>
        </w:rPr>
        <w:t>проблем</w:t>
      </w:r>
      <w:r w:rsidR="00BD6B31">
        <w:rPr>
          <w:rFonts w:cs="Times New Roman"/>
          <w:szCs w:val="28"/>
        </w:rPr>
        <w:t>у</w:t>
      </w:r>
      <w:r w:rsidR="00F24585">
        <w:rPr>
          <w:rFonts w:cs="Times New Roman"/>
          <w:szCs w:val="28"/>
        </w:rPr>
        <w:t>.</w:t>
      </w:r>
    </w:p>
    <w:p w14:paraId="3265AA7F" w14:textId="47ECC3B9" w:rsidR="008C6907" w:rsidRDefault="008C6907" w:rsidP="008C6907">
      <w:pPr>
        <w:spacing w:after="0" w:line="360" w:lineRule="auto"/>
        <w:ind w:firstLine="709"/>
        <w:jc w:val="both"/>
        <w:rPr>
          <w:rFonts w:cs="Times New Roman"/>
          <w:szCs w:val="28"/>
        </w:rPr>
      </w:pPr>
      <w:r>
        <w:rPr>
          <w:rFonts w:cs="Times New Roman"/>
          <w:szCs w:val="28"/>
        </w:rPr>
        <w:t>При виконанні вокальної мініатюри виконавець не зазнає проблем з диханням, адже воно розп</w:t>
      </w:r>
      <w:r w:rsidR="00BD6B31">
        <w:rPr>
          <w:rFonts w:cs="Times New Roman"/>
          <w:szCs w:val="28"/>
        </w:rPr>
        <w:t>оділено</w:t>
      </w:r>
      <w:r>
        <w:rPr>
          <w:rFonts w:cs="Times New Roman"/>
          <w:szCs w:val="28"/>
        </w:rPr>
        <w:t xml:space="preserve"> композитором досить з</w:t>
      </w:r>
      <w:r w:rsidR="00F24585">
        <w:rPr>
          <w:rFonts w:cs="Times New Roman"/>
          <w:szCs w:val="28"/>
        </w:rPr>
        <w:t xml:space="preserve">ручно ‒ по 4-5 такти </w:t>
      </w:r>
      <w:r w:rsidR="00AD06F2">
        <w:rPr>
          <w:rFonts w:cs="Times New Roman"/>
          <w:szCs w:val="28"/>
        </w:rPr>
        <w:t xml:space="preserve">на фразу. </w:t>
      </w:r>
    </w:p>
    <w:p w14:paraId="014A98D1" w14:textId="10902C67" w:rsidR="008C6907" w:rsidRDefault="008C6907" w:rsidP="008C6907">
      <w:pPr>
        <w:spacing w:after="0" w:line="360" w:lineRule="auto"/>
        <w:ind w:firstLine="709"/>
        <w:jc w:val="both"/>
        <w:rPr>
          <w:rFonts w:cs="Times New Roman"/>
          <w:szCs w:val="28"/>
        </w:rPr>
      </w:pPr>
      <w:r>
        <w:rPr>
          <w:rFonts w:cs="Times New Roman"/>
          <w:szCs w:val="28"/>
        </w:rPr>
        <w:t xml:space="preserve">Виконання цього твору немає бути драматичним, хоча текст твору є ліричним. Виконувати </w:t>
      </w:r>
      <w:r w:rsidR="00F24585">
        <w:rPr>
          <w:rFonts w:cs="Times New Roman"/>
          <w:szCs w:val="28"/>
        </w:rPr>
        <w:t xml:space="preserve">його </w:t>
      </w:r>
      <w:r>
        <w:rPr>
          <w:rFonts w:cs="Times New Roman"/>
          <w:szCs w:val="28"/>
        </w:rPr>
        <w:t>потрібно з чітким розумінням поетичного тексту, також обов</w:t>
      </w:r>
      <w:r w:rsidRPr="003B5B3F">
        <w:rPr>
          <w:rFonts w:cs="Times New Roman"/>
          <w:szCs w:val="28"/>
        </w:rPr>
        <w:t>’</w:t>
      </w:r>
      <w:r>
        <w:rPr>
          <w:rFonts w:cs="Times New Roman"/>
          <w:szCs w:val="28"/>
        </w:rPr>
        <w:t xml:space="preserve">язково звертати увагу на правильну та чітку вокальну інтонацію. </w:t>
      </w:r>
      <w:r w:rsidR="00BD6B31">
        <w:rPr>
          <w:rFonts w:cs="Times New Roman"/>
          <w:szCs w:val="28"/>
        </w:rPr>
        <w:t>Слова під час співу мають бути зрозумілі</w:t>
      </w:r>
      <w:r>
        <w:rPr>
          <w:rFonts w:cs="Times New Roman"/>
          <w:szCs w:val="28"/>
        </w:rPr>
        <w:t xml:space="preserve">. </w:t>
      </w:r>
    </w:p>
    <w:p w14:paraId="0B786AB0" w14:textId="77777777" w:rsidR="00070245" w:rsidRDefault="00070245" w:rsidP="00070245">
      <w:pPr>
        <w:spacing w:after="0" w:line="360" w:lineRule="auto"/>
        <w:jc w:val="both"/>
        <w:rPr>
          <w:rFonts w:cs="Times New Roman"/>
          <w:b/>
          <w:szCs w:val="28"/>
          <w:lang w:val="uk-UA"/>
        </w:rPr>
      </w:pPr>
    </w:p>
    <w:p w14:paraId="18B9AFB2" w14:textId="395EF8B8" w:rsidR="00DA2E1B" w:rsidRDefault="00DA2E1B" w:rsidP="00070245">
      <w:pPr>
        <w:spacing w:after="0" w:line="360" w:lineRule="auto"/>
        <w:jc w:val="center"/>
        <w:rPr>
          <w:b/>
          <w:lang w:val="uk-UA"/>
        </w:rPr>
      </w:pPr>
      <w:r w:rsidRPr="00E137C1">
        <w:rPr>
          <w:b/>
        </w:rPr>
        <w:t>Висновки до Розділу</w:t>
      </w:r>
      <w:r w:rsidR="00070245">
        <w:rPr>
          <w:b/>
          <w:lang w:val="uk-UA"/>
        </w:rPr>
        <w:t xml:space="preserve"> 2</w:t>
      </w:r>
    </w:p>
    <w:p w14:paraId="41896537" w14:textId="77777777" w:rsidR="00070245" w:rsidRPr="00070245" w:rsidRDefault="00070245" w:rsidP="00070245">
      <w:pPr>
        <w:spacing w:after="0" w:line="360" w:lineRule="auto"/>
        <w:jc w:val="both"/>
        <w:rPr>
          <w:b/>
          <w:lang w:val="uk-UA"/>
        </w:rPr>
      </w:pPr>
    </w:p>
    <w:p w14:paraId="0F9CC4B6" w14:textId="67F32CE0" w:rsidR="00680317" w:rsidRDefault="00680317" w:rsidP="00487AC0">
      <w:pPr>
        <w:spacing w:after="0" w:line="360" w:lineRule="auto"/>
        <w:ind w:firstLine="709"/>
        <w:jc w:val="both"/>
        <w:rPr>
          <w:rFonts w:cs="Times New Roman"/>
          <w:szCs w:val="28"/>
        </w:rPr>
      </w:pPr>
      <w:r>
        <w:rPr>
          <w:rFonts w:cs="Times New Roman"/>
          <w:szCs w:val="28"/>
        </w:rPr>
        <w:t>Яскравою ілюстрацією розвитку вокального циклу є творчість відомого дніпро</w:t>
      </w:r>
      <w:r>
        <w:rPr>
          <w:rFonts w:cs="Times New Roman"/>
          <w:szCs w:val="28"/>
          <w:lang w:val="uk-UA"/>
        </w:rPr>
        <w:t>петро</w:t>
      </w:r>
      <w:r>
        <w:rPr>
          <w:rFonts w:cs="Times New Roman"/>
          <w:szCs w:val="28"/>
        </w:rPr>
        <w:t xml:space="preserve">вського композитора В. Скуратовського. </w:t>
      </w:r>
      <w:r w:rsidR="00BD6B31">
        <w:rPr>
          <w:rFonts w:cs="Times New Roman"/>
          <w:szCs w:val="28"/>
          <w:lang w:val="uk-UA"/>
        </w:rPr>
        <w:t>Чільне</w:t>
      </w:r>
      <w:r>
        <w:rPr>
          <w:rFonts w:cs="Times New Roman"/>
          <w:szCs w:val="28"/>
          <w:lang w:val="uk-UA"/>
        </w:rPr>
        <w:t xml:space="preserve"> місце в т</w:t>
      </w:r>
      <w:r>
        <w:rPr>
          <w:rFonts w:cs="Times New Roman"/>
          <w:szCs w:val="28"/>
        </w:rPr>
        <w:t>ворч</w:t>
      </w:r>
      <w:r>
        <w:rPr>
          <w:rFonts w:cs="Times New Roman"/>
          <w:szCs w:val="28"/>
          <w:lang w:val="uk-UA"/>
        </w:rPr>
        <w:t>ій</w:t>
      </w:r>
      <w:r>
        <w:rPr>
          <w:rFonts w:cs="Times New Roman"/>
          <w:szCs w:val="28"/>
        </w:rPr>
        <w:t xml:space="preserve"> спадщин</w:t>
      </w:r>
      <w:r>
        <w:rPr>
          <w:rFonts w:cs="Times New Roman"/>
          <w:szCs w:val="28"/>
          <w:lang w:val="uk-UA"/>
        </w:rPr>
        <w:t>і</w:t>
      </w:r>
      <w:r>
        <w:rPr>
          <w:rFonts w:cs="Times New Roman"/>
          <w:szCs w:val="28"/>
        </w:rPr>
        <w:t xml:space="preserve"> композитора займає камерно-вокальна музика. </w:t>
      </w:r>
      <w:r w:rsidRPr="00857E09">
        <w:rPr>
          <w:rFonts w:cs="Times New Roman"/>
          <w:szCs w:val="28"/>
        </w:rPr>
        <w:t xml:space="preserve">До </w:t>
      </w:r>
      <w:r>
        <w:rPr>
          <w:rFonts w:cs="Times New Roman"/>
          <w:szCs w:val="28"/>
          <w:lang w:val="uk-UA"/>
        </w:rPr>
        <w:t>написання вокальної музики</w:t>
      </w:r>
      <w:r w:rsidRPr="00857E09">
        <w:rPr>
          <w:rFonts w:cs="Times New Roman"/>
          <w:szCs w:val="28"/>
        </w:rPr>
        <w:t xml:space="preserve"> композитор звертався протягом всього свого життя, ним написано три вокальні цикли: «Я повернувся додому» </w:t>
      </w:r>
      <w:r>
        <w:rPr>
          <w:rFonts w:cs="Times New Roman"/>
          <w:szCs w:val="28"/>
        </w:rPr>
        <w:t>на вірші Л. </w:t>
      </w:r>
      <w:r w:rsidRPr="00857E09">
        <w:rPr>
          <w:rFonts w:cs="Times New Roman"/>
          <w:szCs w:val="28"/>
        </w:rPr>
        <w:t>Філатова, «Чотири фан</w:t>
      </w:r>
      <w:r>
        <w:rPr>
          <w:rFonts w:cs="Times New Roman"/>
          <w:szCs w:val="28"/>
        </w:rPr>
        <w:t>тазії для голосу та фортепіано» на вірші А. Ахматової, М. </w:t>
      </w:r>
      <w:r w:rsidRPr="00857E09">
        <w:rPr>
          <w:rFonts w:cs="Times New Roman"/>
          <w:szCs w:val="28"/>
        </w:rPr>
        <w:t xml:space="preserve">Лермонтова, «Пам’ять про сонце» </w:t>
      </w:r>
      <w:r>
        <w:rPr>
          <w:rFonts w:cs="Times New Roman"/>
          <w:szCs w:val="28"/>
        </w:rPr>
        <w:t xml:space="preserve">на вірші А. Ахматової». </w:t>
      </w:r>
      <w:r w:rsidRPr="005C0B47">
        <w:rPr>
          <w:rFonts w:cs="Times New Roman"/>
          <w:szCs w:val="28"/>
        </w:rPr>
        <w:t xml:space="preserve">Написання вокальних циклів </w:t>
      </w:r>
      <w:r w:rsidR="00BD6B31">
        <w:rPr>
          <w:rFonts w:cs="Times New Roman"/>
          <w:szCs w:val="28"/>
        </w:rPr>
        <w:t>митця</w:t>
      </w:r>
      <w:r>
        <w:rPr>
          <w:rFonts w:cs="Times New Roman"/>
          <w:szCs w:val="28"/>
        </w:rPr>
        <w:t xml:space="preserve"> завжди починалося з детального </w:t>
      </w:r>
      <w:r w:rsidRPr="005C0B47">
        <w:rPr>
          <w:rFonts w:cs="Times New Roman"/>
          <w:szCs w:val="28"/>
        </w:rPr>
        <w:t>вивчення поетичного тексту та осмислення художнього образу віршу. Відчувши кожний рядок твору</w:t>
      </w:r>
      <w:r w:rsidR="00F24585">
        <w:rPr>
          <w:rFonts w:cs="Times New Roman"/>
          <w:szCs w:val="28"/>
        </w:rPr>
        <w:t>,</w:t>
      </w:r>
      <w:r w:rsidRPr="005C0B47">
        <w:rPr>
          <w:rFonts w:cs="Times New Roman"/>
          <w:szCs w:val="28"/>
        </w:rPr>
        <w:t xml:space="preserve"> композитор підбирав інтонаційну відповідність, яка міститься у словосполученнях, звукових перекличках.</w:t>
      </w:r>
      <w:r>
        <w:rPr>
          <w:rFonts w:cs="Times New Roman"/>
          <w:szCs w:val="28"/>
        </w:rPr>
        <w:t xml:space="preserve"> Вірші Л. </w:t>
      </w:r>
      <w:r w:rsidRPr="00857E09">
        <w:rPr>
          <w:rFonts w:cs="Times New Roman"/>
          <w:szCs w:val="28"/>
        </w:rPr>
        <w:t>Філатова бул</w:t>
      </w:r>
      <w:r>
        <w:rPr>
          <w:rFonts w:cs="Times New Roman"/>
          <w:szCs w:val="28"/>
        </w:rPr>
        <w:t>о обрано не випадково, в них В. </w:t>
      </w:r>
      <w:r w:rsidRPr="00857E09">
        <w:rPr>
          <w:rFonts w:cs="Times New Roman"/>
          <w:szCs w:val="28"/>
        </w:rPr>
        <w:t>Скуратовський відчував спорідненість світогляду.</w:t>
      </w:r>
      <w:r>
        <w:rPr>
          <w:rFonts w:cs="Times New Roman"/>
          <w:szCs w:val="28"/>
        </w:rPr>
        <w:t xml:space="preserve"> В основі його вокальних циклів розкривається теми</w:t>
      </w:r>
      <w:r w:rsidRPr="00680317">
        <w:rPr>
          <w:rFonts w:cs="Times New Roman"/>
          <w:szCs w:val="28"/>
        </w:rPr>
        <w:t>:</w:t>
      </w:r>
      <w:r>
        <w:rPr>
          <w:rFonts w:cs="Times New Roman"/>
          <w:szCs w:val="28"/>
        </w:rPr>
        <w:t xml:space="preserve"> кохання</w:t>
      </w:r>
      <w:r w:rsidRPr="00857E09">
        <w:rPr>
          <w:rFonts w:cs="Times New Roman"/>
          <w:szCs w:val="28"/>
        </w:rPr>
        <w:t xml:space="preserve">, </w:t>
      </w:r>
      <w:r w:rsidR="00FA1871">
        <w:rPr>
          <w:rFonts w:cs="Times New Roman"/>
          <w:szCs w:val="28"/>
          <w:lang w:val="uk-UA"/>
        </w:rPr>
        <w:t xml:space="preserve">що зумовлює </w:t>
      </w:r>
      <w:r w:rsidRPr="00857E09">
        <w:rPr>
          <w:rFonts w:cs="Times New Roman"/>
          <w:szCs w:val="28"/>
        </w:rPr>
        <w:t>різні емоційні стани людини</w:t>
      </w:r>
      <w:r w:rsidR="00EA2FA6">
        <w:rPr>
          <w:rFonts w:cs="Times New Roman"/>
          <w:szCs w:val="28"/>
          <w:lang w:val="uk-UA"/>
        </w:rPr>
        <w:t>;</w:t>
      </w:r>
      <w:r>
        <w:rPr>
          <w:rFonts w:cs="Times New Roman"/>
          <w:szCs w:val="28"/>
        </w:rPr>
        <w:t xml:space="preserve"> самотність, яка присутня майже у всіх творах</w:t>
      </w:r>
      <w:r w:rsidR="00EA2FA6">
        <w:rPr>
          <w:rFonts w:cs="Times New Roman"/>
          <w:szCs w:val="28"/>
          <w:lang w:val="uk-UA"/>
        </w:rPr>
        <w:t xml:space="preserve"> митця</w:t>
      </w:r>
      <w:r w:rsidR="00F24585">
        <w:rPr>
          <w:rFonts w:cs="Times New Roman"/>
          <w:szCs w:val="28"/>
        </w:rPr>
        <w:t>.</w:t>
      </w:r>
      <w:r>
        <w:rPr>
          <w:rFonts w:cs="Times New Roman"/>
          <w:szCs w:val="28"/>
        </w:rPr>
        <w:t xml:space="preserve"> </w:t>
      </w:r>
    </w:p>
    <w:p w14:paraId="5FFA8366" w14:textId="2BBA7050" w:rsidR="00EA2FA6" w:rsidRDefault="00EA2FA6" w:rsidP="00487AC0">
      <w:pPr>
        <w:spacing w:after="0" w:line="360" w:lineRule="auto"/>
        <w:ind w:firstLine="709"/>
        <w:jc w:val="both"/>
        <w:rPr>
          <w:rFonts w:cs="Times New Roman"/>
          <w:szCs w:val="28"/>
        </w:rPr>
      </w:pPr>
      <w:r>
        <w:rPr>
          <w:rFonts w:cs="Times New Roman"/>
          <w:szCs w:val="28"/>
          <w:lang w:val="uk-UA"/>
        </w:rPr>
        <w:lastRenderedPageBreak/>
        <w:t xml:space="preserve">Особливе </w:t>
      </w:r>
      <w:r w:rsidR="00680317">
        <w:rPr>
          <w:rFonts w:cs="Times New Roman"/>
          <w:szCs w:val="28"/>
        </w:rPr>
        <w:t xml:space="preserve">значення </w:t>
      </w:r>
      <w:r>
        <w:rPr>
          <w:rFonts w:cs="Times New Roman"/>
          <w:szCs w:val="28"/>
          <w:lang w:val="uk-UA"/>
        </w:rPr>
        <w:t xml:space="preserve">В. Скуратовський </w:t>
      </w:r>
      <w:r w:rsidR="00680317">
        <w:rPr>
          <w:rFonts w:cs="Times New Roman"/>
          <w:szCs w:val="28"/>
        </w:rPr>
        <w:t xml:space="preserve">приділяє змісту та структурі </w:t>
      </w:r>
      <w:r>
        <w:rPr>
          <w:rFonts w:cs="Times New Roman"/>
          <w:szCs w:val="28"/>
          <w:lang w:val="uk-UA"/>
        </w:rPr>
        <w:t xml:space="preserve">вербального </w:t>
      </w:r>
      <w:r w:rsidR="00680317">
        <w:rPr>
          <w:rFonts w:cs="Times New Roman"/>
          <w:szCs w:val="28"/>
        </w:rPr>
        <w:t>тексту, важлив</w:t>
      </w:r>
      <w:r>
        <w:rPr>
          <w:rFonts w:cs="Times New Roman"/>
          <w:szCs w:val="28"/>
          <w:lang w:val="uk-UA"/>
        </w:rPr>
        <w:t>і кожна буква, словосполучення,</w:t>
      </w:r>
      <w:r w:rsidR="00680317">
        <w:rPr>
          <w:rFonts w:cs="Times New Roman"/>
          <w:szCs w:val="28"/>
        </w:rPr>
        <w:t xml:space="preserve"> розділові знаки поетичного твору. </w:t>
      </w:r>
      <w:r w:rsidR="00680317" w:rsidRPr="00021E2D">
        <w:rPr>
          <w:rFonts w:cs="Times New Roman"/>
          <w:szCs w:val="28"/>
        </w:rPr>
        <w:t>Основні принцип</w:t>
      </w:r>
      <w:r>
        <w:rPr>
          <w:rFonts w:cs="Times New Roman"/>
          <w:szCs w:val="28"/>
          <w:lang w:val="uk-UA"/>
        </w:rPr>
        <w:t>и</w:t>
      </w:r>
      <w:r w:rsidR="00680317" w:rsidRPr="00021E2D">
        <w:rPr>
          <w:rFonts w:cs="Times New Roman"/>
          <w:szCs w:val="28"/>
        </w:rPr>
        <w:t xml:space="preserve"> взаємодії тексту і музики: метричний, декламаційний, кантиле</w:t>
      </w:r>
      <w:r w:rsidR="001D2E1E">
        <w:rPr>
          <w:rFonts w:cs="Times New Roman"/>
          <w:szCs w:val="28"/>
        </w:rPr>
        <w:t>н</w:t>
      </w:r>
      <w:r w:rsidR="00680317" w:rsidRPr="00021E2D">
        <w:rPr>
          <w:rFonts w:cs="Times New Roman"/>
          <w:szCs w:val="28"/>
        </w:rPr>
        <w:t>ний, танцювальний, аріозний.</w:t>
      </w:r>
      <w:r w:rsidR="00680317">
        <w:rPr>
          <w:rFonts w:cs="Times New Roman"/>
          <w:szCs w:val="28"/>
        </w:rPr>
        <w:t xml:space="preserve"> </w:t>
      </w:r>
      <w:r w:rsidR="00680317" w:rsidRPr="00021E2D">
        <w:rPr>
          <w:rFonts w:cs="Times New Roman"/>
          <w:szCs w:val="28"/>
        </w:rPr>
        <w:t>Як зазначав сам композитор, він надихався поетичним текстом, а потім писав мелодію, що точно відтворювала віршовані рядки у музичній формі.</w:t>
      </w:r>
      <w:r w:rsidR="00680317">
        <w:rPr>
          <w:rFonts w:cs="Times New Roman"/>
          <w:szCs w:val="28"/>
        </w:rPr>
        <w:t xml:space="preserve"> </w:t>
      </w:r>
      <w:r w:rsidR="00680317" w:rsidRPr="00021E2D">
        <w:rPr>
          <w:rFonts w:cs="Times New Roman"/>
          <w:szCs w:val="28"/>
        </w:rPr>
        <w:t xml:space="preserve">Також </w:t>
      </w:r>
      <w:r w:rsidR="00BD6B31">
        <w:rPr>
          <w:rFonts w:cs="Times New Roman"/>
          <w:szCs w:val="28"/>
        </w:rPr>
        <w:t xml:space="preserve">В. Скуратовський </w:t>
      </w:r>
      <w:r w:rsidR="00680317" w:rsidRPr="00021E2D">
        <w:rPr>
          <w:rFonts w:cs="Times New Roman"/>
          <w:szCs w:val="28"/>
        </w:rPr>
        <w:t>використовує у своїх вокальних творах різні види інтонування – кантиленний, що широко використовується в більшості пісень і базується на плавності мелодії; декламаційний, який здебільшого приурочений до головних моментів драматургії і мовленн</w:t>
      </w:r>
      <w:r w:rsidR="001D2E1E">
        <w:rPr>
          <w:rFonts w:cs="Times New Roman"/>
          <w:szCs w:val="28"/>
        </w:rPr>
        <w:t>я</w:t>
      </w:r>
      <w:r w:rsidR="00680317" w:rsidRPr="00021E2D">
        <w:rPr>
          <w:rFonts w:cs="Times New Roman"/>
          <w:szCs w:val="28"/>
        </w:rPr>
        <w:t xml:space="preserve">. </w:t>
      </w:r>
      <w:r w:rsidRPr="001D2E1E">
        <w:rPr>
          <w:rFonts w:cs="Times New Roman"/>
          <w:szCs w:val="28"/>
          <w:lang w:val="uk-UA"/>
        </w:rPr>
        <w:t>Роботу композитора з вербальним першоджерелом можно розглядати з двох позицій: пов’язана зі структурою тексту, його компонентів і властивостей, розділових знаків, візуальних графічних особливості тощо та пов’язана зі змістом та інтерпретацією.</w:t>
      </w:r>
    </w:p>
    <w:p w14:paraId="0C33438D" w14:textId="0DF982FB" w:rsidR="00680317" w:rsidRDefault="00680317" w:rsidP="00680317">
      <w:pPr>
        <w:spacing w:after="0" w:line="360" w:lineRule="auto"/>
        <w:ind w:firstLine="709"/>
        <w:jc w:val="both"/>
        <w:rPr>
          <w:rFonts w:cs="Times New Roman"/>
          <w:szCs w:val="28"/>
        </w:rPr>
      </w:pPr>
      <w:r>
        <w:rPr>
          <w:rFonts w:cs="Times New Roman"/>
          <w:szCs w:val="28"/>
        </w:rPr>
        <w:t>Цикл композитора «Я повернувся додому» є яскравим прикладом тісного зв</w:t>
      </w:r>
      <w:r w:rsidRPr="00680317">
        <w:rPr>
          <w:rFonts w:cs="Times New Roman"/>
          <w:szCs w:val="28"/>
        </w:rPr>
        <w:t>’</w:t>
      </w:r>
      <w:r>
        <w:rPr>
          <w:rFonts w:cs="Times New Roman"/>
          <w:szCs w:val="28"/>
        </w:rPr>
        <w:t xml:space="preserve">язку </w:t>
      </w:r>
      <w:r w:rsidR="00EA2FA6">
        <w:rPr>
          <w:rFonts w:cs="Times New Roman"/>
          <w:szCs w:val="28"/>
          <w:lang w:val="uk-UA"/>
        </w:rPr>
        <w:t>вербально-музичної складової</w:t>
      </w:r>
      <w:r>
        <w:rPr>
          <w:rFonts w:cs="Times New Roman"/>
          <w:szCs w:val="28"/>
        </w:rPr>
        <w:t>, що відображається в творі такими особливостями</w:t>
      </w:r>
      <w:r w:rsidRPr="00680317">
        <w:rPr>
          <w:rFonts w:cs="Times New Roman"/>
          <w:szCs w:val="28"/>
        </w:rPr>
        <w:t xml:space="preserve">: </w:t>
      </w:r>
      <w:r>
        <w:rPr>
          <w:rFonts w:cs="Times New Roman"/>
          <w:szCs w:val="28"/>
        </w:rPr>
        <w:t>стрибками у далекі тональності, хроматизмами, частою альтерацією</w:t>
      </w:r>
      <w:r w:rsidRPr="00F606A7">
        <w:rPr>
          <w:rFonts w:cs="Times New Roman"/>
          <w:szCs w:val="28"/>
        </w:rPr>
        <w:t xml:space="preserve"> нот</w:t>
      </w:r>
      <w:r>
        <w:rPr>
          <w:rFonts w:cs="Times New Roman"/>
          <w:szCs w:val="28"/>
        </w:rPr>
        <w:t xml:space="preserve"> та інше. </w:t>
      </w:r>
      <w:r w:rsidR="001D2E1E">
        <w:rPr>
          <w:rFonts w:cs="Times New Roman"/>
          <w:szCs w:val="28"/>
        </w:rPr>
        <w:t>Особливості авторського стилю митця гармонійно підкреслюють зміст поезії.</w:t>
      </w:r>
    </w:p>
    <w:p w14:paraId="7F9BD7FB" w14:textId="10FA3453" w:rsidR="00AD06F2" w:rsidRPr="00FD5BE1" w:rsidRDefault="001D2E1E" w:rsidP="00FD5BE1">
      <w:pPr>
        <w:spacing w:after="0" w:line="360" w:lineRule="auto"/>
        <w:ind w:firstLine="709"/>
        <w:jc w:val="both"/>
        <w:rPr>
          <w:rFonts w:cs="Times New Roman"/>
          <w:szCs w:val="28"/>
          <w:lang w:val="uk-UA"/>
        </w:rPr>
      </w:pPr>
      <w:r>
        <w:rPr>
          <w:rFonts w:cs="Times New Roman"/>
          <w:szCs w:val="28"/>
        </w:rPr>
        <w:t>Ц</w:t>
      </w:r>
      <w:r w:rsidR="00680317">
        <w:rPr>
          <w:rFonts w:cs="Times New Roman"/>
          <w:szCs w:val="28"/>
        </w:rPr>
        <w:t>икл «Я повернувся долому» здається легким для виконання, але він сповнений багатьма вокально-технічними складнощами, на ці та інші проблеми ми</w:t>
      </w:r>
      <w:r>
        <w:rPr>
          <w:rFonts w:cs="Times New Roman"/>
          <w:szCs w:val="28"/>
        </w:rPr>
        <w:t xml:space="preserve"> звертаємо увагу у своїй роботі</w:t>
      </w:r>
      <w:r w:rsidR="00680317">
        <w:rPr>
          <w:rFonts w:cs="Times New Roman"/>
          <w:szCs w:val="28"/>
        </w:rPr>
        <w:t xml:space="preserve"> та знаходимо методи їх подолання</w:t>
      </w:r>
      <w:r>
        <w:rPr>
          <w:rFonts w:cs="Times New Roman"/>
          <w:szCs w:val="28"/>
        </w:rPr>
        <w:t>,</w:t>
      </w:r>
      <w:r w:rsidR="00680317">
        <w:rPr>
          <w:rFonts w:cs="Times New Roman"/>
          <w:szCs w:val="28"/>
        </w:rPr>
        <w:t xml:space="preserve"> сп</w:t>
      </w:r>
      <w:r w:rsidR="00F26CAE">
        <w:rPr>
          <w:rFonts w:cs="Times New Roman"/>
          <w:szCs w:val="28"/>
        </w:rPr>
        <w:t>ираюч</w:t>
      </w:r>
      <w:r w:rsidR="00680317">
        <w:rPr>
          <w:rFonts w:cs="Times New Roman"/>
          <w:szCs w:val="28"/>
        </w:rPr>
        <w:t>ись на науков</w:t>
      </w:r>
      <w:r w:rsidR="00EA2FA6">
        <w:rPr>
          <w:rFonts w:cs="Times New Roman"/>
          <w:szCs w:val="28"/>
          <w:lang w:val="uk-UA"/>
        </w:rPr>
        <w:t>о-методичну</w:t>
      </w:r>
      <w:r w:rsidR="00680317">
        <w:rPr>
          <w:rFonts w:cs="Times New Roman"/>
          <w:szCs w:val="28"/>
        </w:rPr>
        <w:t xml:space="preserve"> літературу.</w:t>
      </w:r>
      <w:r w:rsidR="00EA2FA6">
        <w:rPr>
          <w:rFonts w:cs="Times New Roman"/>
          <w:szCs w:val="28"/>
          <w:lang w:val="uk-UA"/>
        </w:rPr>
        <w:t xml:space="preserve"> Опереджуємо можливі виконавські труднощі та пропонуємо методи </w:t>
      </w:r>
      <w:r>
        <w:rPr>
          <w:rFonts w:cs="Times New Roman"/>
          <w:szCs w:val="28"/>
          <w:lang w:val="uk-UA"/>
        </w:rPr>
        <w:t xml:space="preserve">їх подолання, </w:t>
      </w:r>
      <w:r w:rsidR="00FD5BE1">
        <w:rPr>
          <w:rFonts w:cs="Times New Roman"/>
          <w:szCs w:val="28"/>
          <w:lang w:val="uk-UA"/>
        </w:rPr>
        <w:t xml:space="preserve">характеризуючи </w:t>
      </w:r>
      <w:r w:rsidR="000B260C" w:rsidRPr="00FD5BE1">
        <w:rPr>
          <w:lang w:val="uk-UA"/>
        </w:rPr>
        <w:t>мініатюр</w:t>
      </w:r>
      <w:r w:rsidR="00FD5BE1">
        <w:rPr>
          <w:lang w:val="uk-UA"/>
        </w:rPr>
        <w:t>и</w:t>
      </w:r>
      <w:r w:rsidR="000B260C" w:rsidRPr="00FD5BE1">
        <w:rPr>
          <w:lang w:val="uk-UA"/>
        </w:rPr>
        <w:t xml:space="preserve"> циклу на окремих нотних прикладах та дикційних </w:t>
      </w:r>
      <w:r w:rsidR="00170E41" w:rsidRPr="00FD5BE1">
        <w:rPr>
          <w:lang w:val="uk-UA"/>
        </w:rPr>
        <w:t>моментах в поетичних віршах</w:t>
      </w:r>
      <w:r w:rsidR="00FD5BE1">
        <w:rPr>
          <w:lang w:val="uk-UA"/>
        </w:rPr>
        <w:t>,</w:t>
      </w:r>
      <w:r w:rsidR="00170E41" w:rsidRPr="00FD5BE1">
        <w:rPr>
          <w:lang w:val="uk-UA"/>
        </w:rPr>
        <w:t xml:space="preserve"> зазначаємо особливості структури мініатюр, вокальної, фортепіанної партії</w:t>
      </w:r>
      <w:r w:rsidR="00CA60DF" w:rsidRPr="00FD5BE1">
        <w:rPr>
          <w:lang w:val="uk-UA"/>
        </w:rPr>
        <w:t xml:space="preserve"> та</w:t>
      </w:r>
      <w:r w:rsidR="00FD5BE1">
        <w:rPr>
          <w:lang w:val="uk-UA"/>
        </w:rPr>
        <w:t xml:space="preserve"> їх</w:t>
      </w:r>
      <w:r w:rsidR="00CA60DF" w:rsidRPr="00FD5BE1">
        <w:rPr>
          <w:lang w:val="uk-UA"/>
        </w:rPr>
        <w:t xml:space="preserve"> виконавський</w:t>
      </w:r>
      <w:r w:rsidR="00FD5BE1">
        <w:rPr>
          <w:lang w:val="uk-UA"/>
        </w:rPr>
        <w:t xml:space="preserve"> </w:t>
      </w:r>
      <w:r w:rsidR="00CA60DF" w:rsidRPr="00FD5BE1">
        <w:rPr>
          <w:lang w:val="uk-UA"/>
        </w:rPr>
        <w:t xml:space="preserve">аналіз. </w:t>
      </w:r>
    </w:p>
    <w:p w14:paraId="2E34AAE8" w14:textId="77777777" w:rsidR="00DA2E1B" w:rsidRDefault="00DA2E1B" w:rsidP="00AD06F2">
      <w:pPr>
        <w:spacing w:line="360" w:lineRule="auto"/>
        <w:ind w:firstLine="709"/>
        <w:jc w:val="center"/>
        <w:rPr>
          <w:rFonts w:cs="Times New Roman"/>
          <w:b/>
          <w:szCs w:val="28"/>
          <w:lang w:val="uk-UA"/>
        </w:rPr>
      </w:pPr>
      <w:r>
        <w:rPr>
          <w:rFonts w:cs="Times New Roman"/>
          <w:b/>
          <w:szCs w:val="28"/>
          <w:lang w:val="uk-UA"/>
        </w:rPr>
        <w:br w:type="page"/>
      </w:r>
    </w:p>
    <w:p w14:paraId="7F093C74" w14:textId="5348E2E1" w:rsidR="008C6907" w:rsidRPr="008C6907" w:rsidRDefault="00AD06F2" w:rsidP="00AD06F2">
      <w:pPr>
        <w:spacing w:line="360" w:lineRule="auto"/>
        <w:ind w:firstLine="709"/>
        <w:jc w:val="center"/>
        <w:rPr>
          <w:rFonts w:cs="Times New Roman"/>
          <w:b/>
          <w:szCs w:val="28"/>
          <w:lang w:val="uk-UA"/>
        </w:rPr>
      </w:pPr>
      <w:r>
        <w:rPr>
          <w:rFonts w:cs="Times New Roman"/>
          <w:b/>
          <w:szCs w:val="28"/>
          <w:lang w:val="uk-UA"/>
        </w:rPr>
        <w:lastRenderedPageBreak/>
        <w:t>ВИСНОВКИ</w:t>
      </w:r>
    </w:p>
    <w:p w14:paraId="6724F583" w14:textId="77777777" w:rsidR="00852D88" w:rsidRDefault="00021C2E" w:rsidP="00BD6B31">
      <w:pPr>
        <w:spacing w:after="0" w:line="360" w:lineRule="auto"/>
        <w:ind w:firstLine="709"/>
        <w:jc w:val="both"/>
        <w:rPr>
          <w:rFonts w:cs="Times New Roman"/>
          <w:szCs w:val="28"/>
          <w:lang w:val="uk-UA"/>
        </w:rPr>
      </w:pPr>
      <w:r>
        <w:rPr>
          <w:rFonts w:cs="Times New Roman"/>
          <w:szCs w:val="28"/>
          <w:lang w:val="uk-UA"/>
        </w:rPr>
        <w:t>Узагальнюючи результати нашого дослідження мож</w:t>
      </w:r>
      <w:r w:rsidR="00852D88">
        <w:rPr>
          <w:rFonts w:cs="Times New Roman"/>
          <w:szCs w:val="28"/>
          <w:lang w:val="uk-UA"/>
        </w:rPr>
        <w:t xml:space="preserve">емо зробити наступні висновки. </w:t>
      </w:r>
    </w:p>
    <w:p w14:paraId="6BD3649F" w14:textId="61E1261F" w:rsidR="002C1577" w:rsidRDefault="00021C2E" w:rsidP="00BD6B31">
      <w:pPr>
        <w:spacing w:after="0" w:line="360" w:lineRule="auto"/>
        <w:ind w:firstLine="709"/>
        <w:jc w:val="both"/>
        <w:rPr>
          <w:rFonts w:cs="Times New Roman"/>
          <w:szCs w:val="28"/>
          <w:lang w:val="uk-UA"/>
        </w:rPr>
      </w:pPr>
      <w:r>
        <w:rPr>
          <w:rFonts w:cs="Times New Roman"/>
          <w:szCs w:val="28"/>
          <w:lang w:val="uk-UA"/>
        </w:rPr>
        <w:t xml:space="preserve">Вокальний цикл </w:t>
      </w:r>
      <w:r w:rsidRPr="0052632F">
        <w:rPr>
          <w:rFonts w:cs="Times New Roman"/>
          <w:szCs w:val="28"/>
          <w:lang w:val="uk-UA"/>
        </w:rPr>
        <w:t>–</w:t>
      </w:r>
      <w:r w:rsidRPr="00663D86">
        <w:rPr>
          <w:rFonts w:cs="Times New Roman"/>
          <w:szCs w:val="28"/>
          <w:lang w:val="uk-UA"/>
        </w:rPr>
        <w:t xml:space="preserve"> це </w:t>
      </w:r>
      <w:r w:rsidR="00B621B0">
        <w:rPr>
          <w:rFonts w:cs="Times New Roman"/>
          <w:szCs w:val="28"/>
          <w:lang w:val="uk-UA"/>
        </w:rPr>
        <w:t>сукупність ряду</w:t>
      </w:r>
      <w:r w:rsidRPr="00663D86">
        <w:rPr>
          <w:rFonts w:cs="Times New Roman"/>
          <w:szCs w:val="28"/>
          <w:lang w:val="uk-UA"/>
        </w:rPr>
        <w:t xml:space="preserve"> пісен</w:t>
      </w:r>
      <w:r w:rsidR="00B621B0">
        <w:rPr>
          <w:rFonts w:cs="Times New Roman"/>
          <w:szCs w:val="28"/>
          <w:lang w:val="uk-UA"/>
        </w:rPr>
        <w:t>ь, романсів, мініатюр в сфері камерно-вокальної творчості єдиного композитора</w:t>
      </w:r>
      <w:r w:rsidRPr="003B5B3F">
        <w:rPr>
          <w:rFonts w:cs="Times New Roman"/>
          <w:szCs w:val="28"/>
          <w:lang w:val="uk-UA"/>
        </w:rPr>
        <w:t>,</w:t>
      </w:r>
      <w:r w:rsidRPr="00663D86">
        <w:rPr>
          <w:rFonts w:cs="Times New Roman"/>
          <w:szCs w:val="28"/>
          <w:lang w:val="uk-UA"/>
        </w:rPr>
        <w:t xml:space="preserve"> нерідко об’єднаних авторством одного поета або ж </w:t>
      </w:r>
      <w:r w:rsidR="00B621B0">
        <w:rPr>
          <w:rFonts w:cs="Times New Roman"/>
          <w:szCs w:val="28"/>
          <w:lang w:val="uk-UA"/>
        </w:rPr>
        <w:t>декількох</w:t>
      </w:r>
      <w:r w:rsidRPr="00663D86">
        <w:rPr>
          <w:rFonts w:cs="Times New Roman"/>
          <w:szCs w:val="28"/>
          <w:lang w:val="uk-UA"/>
        </w:rPr>
        <w:t xml:space="preserve"> авторів з</w:t>
      </w:r>
      <w:r>
        <w:rPr>
          <w:rFonts w:cs="Times New Roman"/>
          <w:szCs w:val="28"/>
          <w:lang w:val="uk-UA"/>
        </w:rPr>
        <w:t>і</w:t>
      </w:r>
      <w:r w:rsidRPr="00663D86">
        <w:rPr>
          <w:rFonts w:cs="Times New Roman"/>
          <w:szCs w:val="28"/>
          <w:lang w:val="uk-UA"/>
        </w:rPr>
        <w:t xml:space="preserve"> спільно музично-поетичними ознаками</w:t>
      </w:r>
      <w:r>
        <w:rPr>
          <w:rFonts w:cs="Times New Roman"/>
          <w:szCs w:val="28"/>
          <w:lang w:val="uk-UA"/>
        </w:rPr>
        <w:t xml:space="preserve">, </w:t>
      </w:r>
      <w:r w:rsidR="00B621B0">
        <w:rPr>
          <w:rFonts w:cs="Times New Roman"/>
          <w:szCs w:val="28"/>
          <w:lang w:val="uk-UA"/>
        </w:rPr>
        <w:t>з спільними рисами</w:t>
      </w:r>
      <w:r>
        <w:rPr>
          <w:rFonts w:cs="Times New Roman"/>
          <w:szCs w:val="28"/>
          <w:lang w:val="uk-UA"/>
        </w:rPr>
        <w:t xml:space="preserve"> музичн</w:t>
      </w:r>
      <w:r w:rsidR="00B621B0">
        <w:rPr>
          <w:rFonts w:cs="Times New Roman"/>
          <w:szCs w:val="28"/>
          <w:lang w:val="uk-UA"/>
        </w:rPr>
        <w:t>ої</w:t>
      </w:r>
      <w:r>
        <w:rPr>
          <w:rFonts w:cs="Times New Roman"/>
          <w:szCs w:val="28"/>
          <w:lang w:val="uk-UA"/>
        </w:rPr>
        <w:t xml:space="preserve"> складов</w:t>
      </w:r>
      <w:r w:rsidR="00B621B0">
        <w:rPr>
          <w:rFonts w:cs="Times New Roman"/>
          <w:szCs w:val="28"/>
          <w:lang w:val="uk-UA"/>
        </w:rPr>
        <w:t>ої</w:t>
      </w:r>
      <w:r w:rsidR="00DF5011">
        <w:rPr>
          <w:rFonts w:cs="Times New Roman"/>
          <w:szCs w:val="28"/>
          <w:lang w:val="uk-UA"/>
        </w:rPr>
        <w:t xml:space="preserve"> та </w:t>
      </w:r>
      <w:r w:rsidR="001D2E1E" w:rsidRPr="001D2E1E">
        <w:rPr>
          <w:rFonts w:cs="Times New Roman"/>
          <w:szCs w:val="28"/>
          <w:lang w:val="uk-UA"/>
        </w:rPr>
        <w:t>індивідуально-</w:t>
      </w:r>
      <w:r w:rsidR="00DF5011">
        <w:rPr>
          <w:rFonts w:cs="Times New Roman"/>
          <w:szCs w:val="28"/>
          <w:lang w:val="uk-UA"/>
        </w:rPr>
        <w:t>стилістичними</w:t>
      </w:r>
      <w:r w:rsidR="001D2E1E" w:rsidRPr="001D2E1E">
        <w:rPr>
          <w:rFonts w:cs="Times New Roman"/>
          <w:szCs w:val="28"/>
          <w:lang w:val="uk-UA"/>
        </w:rPr>
        <w:t xml:space="preserve"> </w:t>
      </w:r>
      <w:r w:rsidR="00DF5011">
        <w:rPr>
          <w:rFonts w:cs="Times New Roman"/>
          <w:szCs w:val="28"/>
          <w:lang w:val="uk-UA"/>
        </w:rPr>
        <w:t>особливостями творчості</w:t>
      </w:r>
      <w:r w:rsidR="00B621B0" w:rsidRPr="001D2E1E">
        <w:rPr>
          <w:rFonts w:cs="Times New Roman"/>
          <w:szCs w:val="28"/>
          <w:lang w:val="uk-UA"/>
        </w:rPr>
        <w:t xml:space="preserve"> композитора</w:t>
      </w:r>
      <w:r w:rsidRPr="001D2E1E">
        <w:rPr>
          <w:rFonts w:cs="Times New Roman"/>
          <w:i/>
          <w:szCs w:val="28"/>
          <w:lang w:val="uk-UA"/>
        </w:rPr>
        <w:t>.</w:t>
      </w:r>
      <w:r w:rsidR="002C1577">
        <w:rPr>
          <w:rFonts w:cs="Times New Roman"/>
          <w:iCs/>
          <w:szCs w:val="28"/>
          <w:lang w:val="uk-UA"/>
        </w:rPr>
        <w:t xml:space="preserve"> </w:t>
      </w:r>
      <w:r w:rsidR="002C1577" w:rsidRPr="00DF5011">
        <w:rPr>
          <w:rFonts w:cs="Times New Roman"/>
          <w:iCs/>
          <w:szCs w:val="28"/>
          <w:lang w:val="uk-UA"/>
        </w:rPr>
        <w:t xml:space="preserve">Мініатюра для голосу (для вокального ансамблю), а саме її основна формоутворююча характеристика, як невеликий твір </w:t>
      </w:r>
      <w:r w:rsidR="002C1577" w:rsidRPr="00DF5011">
        <w:rPr>
          <w:rFonts w:cs="Times New Roman"/>
          <w:szCs w:val="28"/>
          <w:lang w:val="uk-UA"/>
        </w:rPr>
        <w:t xml:space="preserve">зустрічаються в </w:t>
      </w:r>
      <w:r w:rsidR="002C1577" w:rsidRPr="00DF5011">
        <w:rPr>
          <w:rFonts w:cs="Times New Roman"/>
          <w:szCs w:val="28"/>
          <w:lang w:val="en-US"/>
        </w:rPr>
        <w:t>XV</w:t>
      </w:r>
      <w:r w:rsidR="002C1577" w:rsidRPr="00DF5011">
        <w:rPr>
          <w:lang w:val="uk-UA"/>
        </w:rPr>
        <w:t>–</w:t>
      </w:r>
      <w:r w:rsidR="002C1577" w:rsidRPr="00DF5011">
        <w:rPr>
          <w:rFonts w:cs="Times New Roman"/>
          <w:szCs w:val="28"/>
          <w:lang w:val="en-US"/>
        </w:rPr>
        <w:t>XVI</w:t>
      </w:r>
      <w:r w:rsidR="002C1577" w:rsidRPr="00DF5011">
        <w:rPr>
          <w:rFonts w:cs="Times New Roman"/>
          <w:szCs w:val="28"/>
          <w:lang w:val="uk-UA"/>
        </w:rPr>
        <w:t xml:space="preserve"> </w:t>
      </w:r>
      <w:r w:rsidR="002C1577" w:rsidRPr="00DF5011">
        <w:rPr>
          <w:rFonts w:cs="Times New Roman"/>
          <w:szCs w:val="28"/>
          <w:lang w:val="en-US"/>
        </w:rPr>
        <w:t>c</w:t>
      </w:r>
      <w:r w:rsidR="002C1577" w:rsidRPr="00DF5011">
        <w:rPr>
          <w:rFonts w:cs="Times New Roman"/>
          <w:szCs w:val="28"/>
          <w:lang w:val="uk-UA"/>
        </w:rPr>
        <w:t>толітті</w:t>
      </w:r>
      <w:r w:rsidR="00DF5011">
        <w:rPr>
          <w:rFonts w:cs="Times New Roman"/>
          <w:szCs w:val="28"/>
          <w:lang w:val="uk-UA"/>
        </w:rPr>
        <w:t xml:space="preserve">. Ці твори </w:t>
      </w:r>
      <w:r w:rsidR="002C1577" w:rsidRPr="00DF5011">
        <w:rPr>
          <w:rFonts w:cs="Times New Roman"/>
          <w:szCs w:val="28"/>
          <w:lang w:val="uk-UA"/>
        </w:rPr>
        <w:t>виконувалися в колах світської та духовної публіки.</w:t>
      </w:r>
    </w:p>
    <w:p w14:paraId="00D1412B" w14:textId="45F53A89" w:rsidR="00AB23A8" w:rsidRDefault="00E670C4" w:rsidP="00AB23A8">
      <w:pPr>
        <w:spacing w:after="0" w:line="360" w:lineRule="auto"/>
        <w:ind w:firstLine="709"/>
        <w:jc w:val="both"/>
        <w:rPr>
          <w:rFonts w:cs="Times New Roman"/>
          <w:szCs w:val="28"/>
          <w:lang w:val="uk-UA"/>
        </w:rPr>
      </w:pPr>
      <w:r w:rsidRPr="00536324">
        <w:rPr>
          <w:rFonts w:cs="Times New Roman"/>
          <w:szCs w:val="28"/>
          <w:lang w:val="uk-UA"/>
        </w:rPr>
        <w:t>Вокальний цикл займає чільне місце серед жанрів європейської музики Х</w:t>
      </w:r>
      <w:r w:rsidRPr="00582F96">
        <w:rPr>
          <w:rFonts w:cs="Times New Roman"/>
          <w:szCs w:val="28"/>
          <w:lang w:val="en-US"/>
        </w:rPr>
        <w:t>I</w:t>
      </w:r>
      <w:r w:rsidRPr="00536324">
        <w:rPr>
          <w:rFonts w:cs="Times New Roman"/>
          <w:szCs w:val="28"/>
          <w:lang w:val="uk-UA"/>
        </w:rPr>
        <w:t>Х віку, для нього важливий комунікат</w:t>
      </w:r>
      <w:r w:rsidR="00852D88" w:rsidRPr="00536324">
        <w:rPr>
          <w:rFonts w:cs="Times New Roman"/>
          <w:szCs w:val="28"/>
          <w:lang w:val="uk-UA"/>
        </w:rPr>
        <w:t>ивний центр постаті виконавців</w:t>
      </w:r>
      <w:r w:rsidR="00852D88">
        <w:rPr>
          <w:rFonts w:cs="Times New Roman"/>
          <w:szCs w:val="28"/>
          <w:lang w:val="uk-UA"/>
        </w:rPr>
        <w:t xml:space="preserve"> </w:t>
      </w:r>
      <w:r w:rsidR="00852D88" w:rsidRPr="0052632F">
        <w:rPr>
          <w:rFonts w:cs="Times New Roman"/>
          <w:szCs w:val="28"/>
          <w:lang w:val="uk-UA"/>
        </w:rPr>
        <w:t>–</w:t>
      </w:r>
      <w:r w:rsidR="00852D88" w:rsidRPr="00663D86">
        <w:rPr>
          <w:rFonts w:cs="Times New Roman"/>
          <w:szCs w:val="28"/>
          <w:lang w:val="uk-UA"/>
        </w:rPr>
        <w:t xml:space="preserve"> </w:t>
      </w:r>
      <w:r w:rsidRPr="00536324">
        <w:rPr>
          <w:rFonts w:cs="Times New Roman"/>
          <w:szCs w:val="28"/>
          <w:lang w:val="uk-UA"/>
        </w:rPr>
        <w:t xml:space="preserve">вокаліста й концертмейстера. </w:t>
      </w:r>
      <w:r w:rsidR="00852D88" w:rsidRPr="002C1577">
        <w:rPr>
          <w:rFonts w:cs="Times New Roman"/>
          <w:szCs w:val="28"/>
          <w:lang w:val="uk-UA"/>
        </w:rPr>
        <w:t>Зародження цього жан</w:t>
      </w:r>
      <w:r w:rsidRPr="002C1577">
        <w:rPr>
          <w:rFonts w:cs="Times New Roman"/>
          <w:szCs w:val="28"/>
          <w:lang w:val="uk-UA"/>
        </w:rPr>
        <w:t>ру спостерігаємо у творчості Л.</w:t>
      </w:r>
      <w:r>
        <w:t> </w:t>
      </w:r>
      <w:r w:rsidRPr="002C1577">
        <w:rPr>
          <w:lang w:val="uk-UA"/>
        </w:rPr>
        <w:t xml:space="preserve">Бетховена. </w:t>
      </w:r>
      <w:r w:rsidRPr="000F592A">
        <w:rPr>
          <w:lang w:val="uk-UA"/>
        </w:rPr>
        <w:t xml:space="preserve">Багато єропейських композиторів удосконалюють цей жанр у своїх творчих доробках. </w:t>
      </w:r>
      <w:r w:rsidRPr="00663D86">
        <w:rPr>
          <w:rFonts w:cs="Times New Roman"/>
          <w:szCs w:val="28"/>
          <w:lang w:val="uk-UA"/>
        </w:rPr>
        <w:t xml:space="preserve">До жанру камерно-вокальної музики зверталися і українські </w:t>
      </w:r>
      <w:r w:rsidRPr="00DD5D67">
        <w:rPr>
          <w:rFonts w:cs="Times New Roman"/>
          <w:szCs w:val="28"/>
          <w:lang w:val="uk-UA"/>
        </w:rPr>
        <w:t>композитори</w:t>
      </w:r>
      <w:r w:rsidR="00B621B0">
        <w:rPr>
          <w:rFonts w:cs="Times New Roman"/>
          <w:szCs w:val="28"/>
          <w:lang w:val="uk-UA"/>
        </w:rPr>
        <w:t>, р</w:t>
      </w:r>
      <w:r>
        <w:rPr>
          <w:rFonts w:cs="Times New Roman"/>
          <w:szCs w:val="28"/>
          <w:lang w:val="uk-UA"/>
        </w:rPr>
        <w:t>озвиток вокального циклу припадає</w:t>
      </w:r>
      <w:r w:rsidR="00AB23A8">
        <w:rPr>
          <w:rFonts w:cs="Times New Roman"/>
          <w:szCs w:val="28"/>
          <w:lang w:val="uk-UA"/>
        </w:rPr>
        <w:t xml:space="preserve"> на ХІХ‒початок ХХ століт</w:t>
      </w:r>
      <w:r w:rsidR="00B621B0">
        <w:rPr>
          <w:rFonts w:cs="Times New Roman"/>
          <w:szCs w:val="28"/>
          <w:lang w:val="uk-UA"/>
        </w:rPr>
        <w:t>ь</w:t>
      </w:r>
      <w:r w:rsidR="00AB23A8">
        <w:rPr>
          <w:rFonts w:cs="Times New Roman"/>
          <w:szCs w:val="28"/>
          <w:lang w:val="uk-UA"/>
        </w:rPr>
        <w:t xml:space="preserve">. </w:t>
      </w:r>
    </w:p>
    <w:p w14:paraId="62DA526F" w14:textId="15DC53BF" w:rsidR="00E670C4" w:rsidRDefault="00E670C4" w:rsidP="00AB23A8">
      <w:pPr>
        <w:spacing w:after="0" w:line="360" w:lineRule="auto"/>
        <w:ind w:firstLine="709"/>
        <w:jc w:val="both"/>
        <w:rPr>
          <w:rFonts w:cs="Times New Roman"/>
          <w:szCs w:val="28"/>
        </w:rPr>
      </w:pPr>
      <w:r>
        <w:rPr>
          <w:rFonts w:cs="Times New Roman"/>
          <w:szCs w:val="28"/>
          <w:lang w:val="uk-UA"/>
        </w:rPr>
        <w:t>Щоб краще зрозуміти механізм розвитку вокальної мініатюри</w:t>
      </w:r>
      <w:r w:rsidR="00DF5011">
        <w:rPr>
          <w:rFonts w:cs="Times New Roman"/>
          <w:szCs w:val="28"/>
          <w:lang w:val="uk-UA"/>
        </w:rPr>
        <w:t>,</w:t>
      </w:r>
      <w:r>
        <w:rPr>
          <w:rFonts w:cs="Times New Roman"/>
          <w:szCs w:val="28"/>
          <w:lang w:val="uk-UA"/>
        </w:rPr>
        <w:t xml:space="preserve"> докладно вивчаємо це поняття, звертаємося до мистецтвознавчої літератури. </w:t>
      </w:r>
      <w:r>
        <w:rPr>
          <w:rFonts w:cs="Times New Roman"/>
          <w:szCs w:val="28"/>
        </w:rPr>
        <w:t xml:space="preserve">Певні науковці </w:t>
      </w:r>
      <w:r w:rsidR="00DF5011">
        <w:rPr>
          <w:rFonts w:cs="Times New Roman"/>
          <w:szCs w:val="28"/>
        </w:rPr>
        <w:t>акцентують свою увагу на формі «мініатюри», деякі на художні прийоми</w:t>
      </w:r>
      <w:r>
        <w:rPr>
          <w:rFonts w:cs="Times New Roman"/>
          <w:szCs w:val="28"/>
        </w:rPr>
        <w:t>, інші на образ</w:t>
      </w:r>
      <w:r w:rsidR="00DF5011">
        <w:rPr>
          <w:rFonts w:cs="Times New Roman"/>
          <w:szCs w:val="28"/>
        </w:rPr>
        <w:t>и</w:t>
      </w:r>
      <w:r>
        <w:rPr>
          <w:rFonts w:cs="Times New Roman"/>
          <w:szCs w:val="28"/>
        </w:rPr>
        <w:t xml:space="preserve">. </w:t>
      </w:r>
      <w:r w:rsidR="00DF5011">
        <w:rPr>
          <w:rFonts w:cs="Times New Roman"/>
          <w:szCs w:val="28"/>
        </w:rPr>
        <w:t>У роботі п</w:t>
      </w:r>
      <w:r>
        <w:rPr>
          <w:rFonts w:cs="Times New Roman"/>
          <w:szCs w:val="28"/>
        </w:rPr>
        <w:t>ропонуємо власне узагальнююче визначення «вокальної мініатюри».</w:t>
      </w:r>
    </w:p>
    <w:p w14:paraId="4BDE070A" w14:textId="787BB024" w:rsidR="002C1577" w:rsidRPr="00AB23A8" w:rsidRDefault="002C1577" w:rsidP="002C1577">
      <w:pPr>
        <w:spacing w:after="0" w:line="360" w:lineRule="auto"/>
        <w:ind w:firstLine="709"/>
        <w:jc w:val="both"/>
        <w:rPr>
          <w:rFonts w:cs="Times New Roman"/>
          <w:szCs w:val="28"/>
          <w:lang w:val="uk-UA"/>
        </w:rPr>
      </w:pPr>
      <w:r>
        <w:rPr>
          <w:rFonts w:cs="Times New Roman"/>
          <w:szCs w:val="28"/>
          <w:lang w:val="uk-UA"/>
        </w:rPr>
        <w:t xml:space="preserve">Вокальна мініатюра за час свого розвитку отримала ряд притаманних їй рис: основним, звичайно, є невеликий за об’ємом твір, концентрація змістовно-емоційної складової, </w:t>
      </w:r>
      <w:r w:rsidR="00DF5011">
        <w:rPr>
          <w:rFonts w:cs="Times New Roman"/>
          <w:noProof/>
          <w:szCs w:val="28"/>
          <w:lang w:val="uk-UA"/>
        </w:rPr>
        <w:t>миттєвість образу. Інте</w:t>
      </w:r>
      <w:r w:rsidRPr="00193F6D">
        <w:rPr>
          <w:rFonts w:cs="Times New Roman"/>
          <w:noProof/>
          <w:szCs w:val="28"/>
          <w:lang w:val="uk-UA"/>
        </w:rPr>
        <w:t>нсивність та сти</w:t>
      </w:r>
      <w:r w:rsidR="00DF5011">
        <w:rPr>
          <w:rFonts w:cs="Times New Roman"/>
          <w:noProof/>
          <w:szCs w:val="28"/>
          <w:lang w:val="uk-UA"/>
        </w:rPr>
        <w:t>с</w:t>
      </w:r>
      <w:r w:rsidRPr="00193F6D">
        <w:rPr>
          <w:rFonts w:cs="Times New Roman"/>
          <w:noProof/>
          <w:szCs w:val="28"/>
          <w:lang w:val="uk-UA"/>
        </w:rPr>
        <w:t>лість</w:t>
      </w:r>
      <w:r w:rsidR="00193F6D" w:rsidRPr="00193F6D">
        <w:rPr>
          <w:rFonts w:cs="Times New Roman"/>
          <w:noProof/>
          <w:szCs w:val="28"/>
          <w:lang w:val="uk-UA"/>
        </w:rPr>
        <w:t xml:space="preserve"> відображення сюжету, підвищена зацікавленість до почуттів індивіда, </w:t>
      </w:r>
      <w:r w:rsidR="00DF5011">
        <w:rPr>
          <w:rFonts w:cs="Times New Roman"/>
          <w:noProof/>
          <w:szCs w:val="28"/>
          <w:lang w:val="uk-UA"/>
        </w:rPr>
        <w:t xml:space="preserve">сокровенного, </w:t>
      </w:r>
      <w:r w:rsidR="00193F6D" w:rsidRPr="00193F6D">
        <w:rPr>
          <w:rFonts w:cs="Times New Roman"/>
          <w:noProof/>
          <w:szCs w:val="28"/>
          <w:lang w:val="uk-UA"/>
        </w:rPr>
        <w:t>особистого.</w:t>
      </w:r>
      <w:r w:rsidRPr="00193F6D">
        <w:rPr>
          <w:rFonts w:cs="Times New Roman"/>
          <w:noProof/>
          <w:szCs w:val="28"/>
          <w:lang w:val="uk-UA"/>
        </w:rPr>
        <w:t xml:space="preserve"> Через жанрову </w:t>
      </w:r>
      <w:r w:rsidR="00193F6D" w:rsidRPr="00193F6D">
        <w:rPr>
          <w:rFonts w:cs="Times New Roman"/>
          <w:noProof/>
          <w:szCs w:val="28"/>
          <w:lang w:val="uk-UA"/>
        </w:rPr>
        <w:t xml:space="preserve">свободу вербального тексту </w:t>
      </w:r>
      <w:r w:rsidR="00193F6D" w:rsidRPr="00193F6D">
        <w:rPr>
          <w:rFonts w:cs="Times New Roman"/>
          <w:noProof/>
          <w:szCs w:val="28"/>
          <w:lang w:val="uk-UA"/>
        </w:rPr>
        <w:lastRenderedPageBreak/>
        <w:t xml:space="preserve">розкриваються різни сфери життя, широкий спектр </w:t>
      </w:r>
      <w:r w:rsidR="00F16B75">
        <w:rPr>
          <w:rFonts w:cs="Times New Roman"/>
          <w:noProof/>
          <w:szCs w:val="28"/>
          <w:lang w:val="uk-UA"/>
        </w:rPr>
        <w:t xml:space="preserve">емоцій, </w:t>
      </w:r>
      <w:r w:rsidRPr="00193F6D">
        <w:rPr>
          <w:rFonts w:cs="Times New Roman"/>
          <w:noProof/>
          <w:szCs w:val="28"/>
          <w:lang w:val="uk-UA"/>
        </w:rPr>
        <w:t>філософськ</w:t>
      </w:r>
      <w:r w:rsidR="00F16B75">
        <w:rPr>
          <w:rFonts w:cs="Times New Roman"/>
          <w:noProof/>
          <w:szCs w:val="28"/>
          <w:lang w:val="uk-UA"/>
        </w:rPr>
        <w:t>і</w:t>
      </w:r>
      <w:r w:rsidRPr="00193F6D">
        <w:rPr>
          <w:rFonts w:cs="Times New Roman"/>
          <w:noProof/>
          <w:szCs w:val="28"/>
          <w:lang w:val="uk-UA"/>
        </w:rPr>
        <w:t xml:space="preserve"> та соціальн</w:t>
      </w:r>
      <w:r w:rsidR="00F16B75">
        <w:rPr>
          <w:rFonts w:cs="Times New Roman"/>
          <w:noProof/>
          <w:szCs w:val="28"/>
          <w:lang w:val="uk-UA"/>
        </w:rPr>
        <w:t xml:space="preserve">і питання. </w:t>
      </w:r>
    </w:p>
    <w:p w14:paraId="2FA879FC" w14:textId="6AE09B62" w:rsidR="00512E73" w:rsidRPr="00525F93" w:rsidRDefault="00512E73" w:rsidP="00E670C4">
      <w:pPr>
        <w:spacing w:after="0" w:line="360" w:lineRule="auto"/>
        <w:ind w:firstLine="709"/>
        <w:jc w:val="both"/>
        <w:rPr>
          <w:rFonts w:cs="Times New Roman"/>
          <w:szCs w:val="28"/>
        </w:rPr>
      </w:pPr>
      <w:r>
        <w:rPr>
          <w:rFonts w:cs="Times New Roman"/>
          <w:szCs w:val="28"/>
        </w:rPr>
        <w:t xml:space="preserve">Чільне місце у розвитку жанру </w:t>
      </w:r>
      <w:r w:rsidR="002C1577">
        <w:rPr>
          <w:rFonts w:cs="Times New Roman"/>
          <w:szCs w:val="28"/>
          <w:lang w:val="uk-UA"/>
        </w:rPr>
        <w:t xml:space="preserve">сучасного </w:t>
      </w:r>
      <w:r>
        <w:rPr>
          <w:rFonts w:cs="Times New Roman"/>
          <w:szCs w:val="28"/>
        </w:rPr>
        <w:t xml:space="preserve">вокального циклу займає </w:t>
      </w:r>
      <w:r w:rsidR="00AB23A8">
        <w:rPr>
          <w:rFonts w:cs="Times New Roman"/>
          <w:szCs w:val="28"/>
        </w:rPr>
        <w:t xml:space="preserve">відомий </w:t>
      </w:r>
      <w:r>
        <w:rPr>
          <w:rFonts w:cs="Times New Roman"/>
          <w:szCs w:val="28"/>
        </w:rPr>
        <w:t>дніпро</w:t>
      </w:r>
      <w:r w:rsidR="002C1577">
        <w:rPr>
          <w:rFonts w:cs="Times New Roman"/>
          <w:szCs w:val="28"/>
          <w:lang w:val="uk-UA"/>
        </w:rPr>
        <w:t>петро</w:t>
      </w:r>
      <w:r>
        <w:rPr>
          <w:rFonts w:cs="Times New Roman"/>
          <w:szCs w:val="28"/>
        </w:rPr>
        <w:t xml:space="preserve">вський композитор В. Скуратовський. </w:t>
      </w:r>
    </w:p>
    <w:p w14:paraId="4D9CCC32" w14:textId="62C3A014" w:rsidR="00512E73" w:rsidRDefault="00512E73" w:rsidP="00512E73">
      <w:pPr>
        <w:spacing w:after="0" w:line="360" w:lineRule="auto"/>
        <w:ind w:firstLine="709"/>
        <w:jc w:val="both"/>
        <w:rPr>
          <w:rFonts w:cs="Times New Roman"/>
          <w:szCs w:val="28"/>
        </w:rPr>
      </w:pPr>
      <w:r>
        <w:rPr>
          <w:rFonts w:cs="Times New Roman"/>
          <w:szCs w:val="28"/>
        </w:rPr>
        <w:t xml:space="preserve">Творча спадщина музичного діяча різнопланова, </w:t>
      </w:r>
      <w:r w:rsidR="00F16B75">
        <w:rPr>
          <w:rFonts w:cs="Times New Roman"/>
          <w:szCs w:val="28"/>
        </w:rPr>
        <w:t>але</w:t>
      </w:r>
      <w:r>
        <w:rPr>
          <w:rFonts w:cs="Times New Roman"/>
          <w:szCs w:val="28"/>
        </w:rPr>
        <w:t xml:space="preserve"> вагоме місце займає саме камерно-вокальна музика. Митець є </w:t>
      </w:r>
      <w:r w:rsidR="00852D88">
        <w:rPr>
          <w:rFonts w:cs="Times New Roman"/>
          <w:szCs w:val="28"/>
        </w:rPr>
        <w:t>автором трьох вокальних циклів</w:t>
      </w:r>
      <w:r w:rsidR="00193F6D">
        <w:rPr>
          <w:rFonts w:cs="Times New Roman"/>
          <w:szCs w:val="28"/>
          <w:lang w:val="uk-UA"/>
        </w:rPr>
        <w:t xml:space="preserve">, </w:t>
      </w:r>
      <w:r>
        <w:rPr>
          <w:rFonts w:cs="Times New Roman"/>
          <w:szCs w:val="28"/>
        </w:rPr>
        <w:t>сповнен</w:t>
      </w:r>
      <w:r w:rsidR="00193F6D">
        <w:rPr>
          <w:rFonts w:cs="Times New Roman"/>
          <w:szCs w:val="28"/>
          <w:lang w:val="uk-UA"/>
        </w:rPr>
        <w:t>их</w:t>
      </w:r>
      <w:r>
        <w:rPr>
          <w:rFonts w:cs="Times New Roman"/>
          <w:szCs w:val="28"/>
        </w:rPr>
        <w:t xml:space="preserve"> поетичними темами самотності, кохання, відчайдушності. В. Скуратовський у творах в певній мірі прислухається до поетичного тексту, йде за ним, підкреслює це ритмічними малюнками та динамікою</w:t>
      </w:r>
      <w:r w:rsidR="00193F6D">
        <w:rPr>
          <w:rFonts w:cs="Times New Roman"/>
          <w:szCs w:val="28"/>
          <w:lang w:val="uk-UA"/>
        </w:rPr>
        <w:t>, акомпанементом в ролі підтримки або ж частиною вокально-інструментального дуету</w:t>
      </w:r>
      <w:r>
        <w:rPr>
          <w:rFonts w:cs="Times New Roman"/>
          <w:szCs w:val="28"/>
        </w:rPr>
        <w:t>.</w:t>
      </w:r>
    </w:p>
    <w:p w14:paraId="05E896EA" w14:textId="4A859EA1" w:rsidR="00512E73" w:rsidRDefault="00512E73" w:rsidP="00512E73">
      <w:pPr>
        <w:spacing w:after="0" w:line="360" w:lineRule="auto"/>
        <w:ind w:firstLine="709"/>
        <w:jc w:val="both"/>
        <w:rPr>
          <w:rFonts w:cs="Times New Roman"/>
          <w:szCs w:val="28"/>
        </w:rPr>
      </w:pPr>
      <w:r>
        <w:rPr>
          <w:rFonts w:cs="Times New Roman"/>
          <w:szCs w:val="28"/>
        </w:rPr>
        <w:t xml:space="preserve">Серед циклів композитора найчастіше виконується «Я </w:t>
      </w:r>
      <w:r w:rsidRPr="00D43DC7">
        <w:rPr>
          <w:rFonts w:cs="Times New Roman"/>
          <w:szCs w:val="28"/>
        </w:rPr>
        <w:t>повернувся додому»</w:t>
      </w:r>
      <w:r w:rsidR="00852D88">
        <w:rPr>
          <w:rFonts w:cs="Times New Roman"/>
          <w:szCs w:val="28"/>
        </w:rPr>
        <w:t xml:space="preserve"> на слова Л. </w:t>
      </w:r>
      <w:r>
        <w:rPr>
          <w:rFonts w:cs="Times New Roman"/>
          <w:szCs w:val="28"/>
        </w:rPr>
        <w:t>Філатова. Складається з десяти мініатюр, які мають самостійний сюжет та не пов</w:t>
      </w:r>
      <w:r w:rsidR="00852D88" w:rsidRPr="00536324">
        <w:rPr>
          <w:rFonts w:cs="Times New Roman"/>
          <w:szCs w:val="28"/>
        </w:rPr>
        <w:t>’</w:t>
      </w:r>
      <w:r>
        <w:rPr>
          <w:rFonts w:cs="Times New Roman"/>
          <w:szCs w:val="28"/>
        </w:rPr>
        <w:t xml:space="preserve">зані один з одним літературним текстом, тому часто виконуються як окремі вокальні твори. Деякі з них є доволі інтимні за змістом та потребують </w:t>
      </w:r>
      <w:r w:rsidR="00193F6D">
        <w:rPr>
          <w:rFonts w:cs="Times New Roman"/>
          <w:szCs w:val="28"/>
          <w:lang w:val="uk-UA"/>
        </w:rPr>
        <w:t>закритих концертних виступів, в колі близьких людей, а не великої сцени</w:t>
      </w:r>
      <w:r>
        <w:rPr>
          <w:rFonts w:cs="Times New Roman"/>
          <w:szCs w:val="28"/>
        </w:rPr>
        <w:t xml:space="preserve">. </w:t>
      </w:r>
    </w:p>
    <w:p w14:paraId="13528A56" w14:textId="005607E1" w:rsidR="00512E73" w:rsidRPr="008F0448" w:rsidRDefault="00512E73" w:rsidP="00512E73">
      <w:pPr>
        <w:spacing w:after="0" w:line="360" w:lineRule="auto"/>
        <w:ind w:firstLine="709"/>
        <w:jc w:val="both"/>
        <w:rPr>
          <w:rFonts w:cs="Times New Roman"/>
          <w:szCs w:val="28"/>
          <w:lang w:val="uk-UA"/>
        </w:rPr>
      </w:pPr>
      <w:r>
        <w:rPr>
          <w:rFonts w:cs="Times New Roman"/>
          <w:szCs w:val="28"/>
        </w:rPr>
        <w:t>Розглядаючи взаємодію поетичного слова та музичного тексту циклу в цілому</w:t>
      </w:r>
      <w:r w:rsidR="00F16B75">
        <w:rPr>
          <w:rFonts w:cs="Times New Roman"/>
          <w:szCs w:val="28"/>
        </w:rPr>
        <w:t>,</w:t>
      </w:r>
      <w:r>
        <w:rPr>
          <w:rFonts w:cs="Times New Roman"/>
          <w:szCs w:val="28"/>
        </w:rPr>
        <w:t xml:space="preserve"> бачимо: композитор слідує за поетичним текстом, використовує широку палітру засобів музичної виразності, підкреслюючи тим самим сюжет та зміст віршів, підлаштовуючись під жанрові</w:t>
      </w:r>
      <w:r w:rsidR="00F16B75">
        <w:rPr>
          <w:rFonts w:cs="Times New Roman"/>
          <w:szCs w:val="28"/>
        </w:rPr>
        <w:t xml:space="preserve"> основи, зазначені автором слів, </w:t>
      </w:r>
      <w:r w:rsidR="00F16B75">
        <w:rPr>
          <w:rFonts w:cs="Times New Roman"/>
          <w:szCs w:val="28"/>
          <w:lang w:val="uk-UA"/>
        </w:rPr>
        <w:t>щ</w:t>
      </w:r>
      <w:r w:rsidR="00193F6D">
        <w:rPr>
          <w:rFonts w:cs="Times New Roman"/>
          <w:szCs w:val="28"/>
          <w:lang w:val="uk-UA"/>
        </w:rPr>
        <w:t>о надає можливість вкотре впевнитись в нерозривному, тісному взаємозв’язку</w:t>
      </w:r>
      <w:r w:rsidRPr="00193F6D">
        <w:rPr>
          <w:rFonts w:cs="Times New Roman"/>
          <w:szCs w:val="28"/>
          <w:lang w:val="uk-UA"/>
        </w:rPr>
        <w:t xml:space="preserve"> </w:t>
      </w:r>
      <w:r w:rsidR="00193F6D">
        <w:rPr>
          <w:rFonts w:cs="Times New Roman"/>
          <w:szCs w:val="28"/>
          <w:lang w:val="uk-UA"/>
        </w:rPr>
        <w:t xml:space="preserve">вербально-музичної складової. </w:t>
      </w:r>
      <w:r w:rsidRPr="00193F6D">
        <w:rPr>
          <w:rFonts w:cs="Times New Roman"/>
          <w:szCs w:val="28"/>
          <w:lang w:val="uk-UA"/>
        </w:rPr>
        <w:t>В.</w:t>
      </w:r>
      <w:r>
        <w:rPr>
          <w:rFonts w:cs="Times New Roman"/>
          <w:szCs w:val="28"/>
        </w:rPr>
        <w:t> </w:t>
      </w:r>
      <w:r w:rsidRPr="00193F6D">
        <w:rPr>
          <w:rFonts w:cs="Times New Roman"/>
          <w:szCs w:val="28"/>
          <w:lang w:val="uk-UA"/>
        </w:rPr>
        <w:t xml:space="preserve">Скуратовський застосовує у своїх вокальних творах різні види інтонування – кантиленний, що широко використовується в більшості пісень і базується на плавності мелодії; декламаційний, який здебільшого приурочений до </w:t>
      </w:r>
      <w:r w:rsidR="00F16B75">
        <w:rPr>
          <w:rFonts w:cs="Times New Roman"/>
          <w:szCs w:val="28"/>
          <w:lang w:val="uk-UA"/>
        </w:rPr>
        <w:t>головних моментів драматургії</w:t>
      </w:r>
      <w:r w:rsidRPr="00193F6D">
        <w:rPr>
          <w:rFonts w:cs="Times New Roman"/>
          <w:szCs w:val="28"/>
          <w:lang w:val="uk-UA"/>
        </w:rPr>
        <w:t>, не втрачаю</w:t>
      </w:r>
      <w:r w:rsidR="00B57A6B" w:rsidRPr="00193F6D">
        <w:rPr>
          <w:rFonts w:cs="Times New Roman"/>
          <w:szCs w:val="28"/>
          <w:lang w:val="uk-UA"/>
        </w:rPr>
        <w:t>чи</w:t>
      </w:r>
      <w:r w:rsidRPr="00193F6D">
        <w:rPr>
          <w:rFonts w:cs="Times New Roman"/>
          <w:szCs w:val="28"/>
          <w:lang w:val="uk-UA"/>
        </w:rPr>
        <w:t xml:space="preserve"> при цьому мелодійність.</w:t>
      </w:r>
      <w:r w:rsidR="00F2621D">
        <w:rPr>
          <w:rFonts w:cs="Times New Roman"/>
          <w:szCs w:val="28"/>
          <w:lang w:val="uk-UA"/>
        </w:rPr>
        <w:t xml:space="preserve"> </w:t>
      </w:r>
      <w:r w:rsidR="00F2621D" w:rsidRPr="008F0448">
        <w:rPr>
          <w:rFonts w:cs="Times New Roman"/>
          <w:szCs w:val="28"/>
          <w:lang w:val="uk-UA"/>
        </w:rPr>
        <w:t>Це можна побачити на прикладі «Пісеньки палача».</w:t>
      </w:r>
    </w:p>
    <w:p w14:paraId="2F1E08C2" w14:textId="4EEDF83B" w:rsidR="00512E73" w:rsidRDefault="00512E73" w:rsidP="00512E73">
      <w:pPr>
        <w:spacing w:after="0" w:line="360" w:lineRule="auto"/>
        <w:ind w:firstLine="709"/>
        <w:jc w:val="both"/>
        <w:rPr>
          <w:rFonts w:cs="Times New Roman"/>
          <w:szCs w:val="28"/>
          <w:lang w:val="uk-UA"/>
        </w:rPr>
      </w:pPr>
      <w:r w:rsidRPr="00383426">
        <w:rPr>
          <w:rFonts w:cs="Times New Roman"/>
          <w:szCs w:val="28"/>
          <w:lang w:val="uk-UA"/>
        </w:rPr>
        <w:t>Музичними особливостями цього циклу є не</w:t>
      </w:r>
      <w:r w:rsidR="00F16B75">
        <w:rPr>
          <w:rFonts w:cs="Times New Roman"/>
          <w:szCs w:val="28"/>
          <w:lang w:val="uk-UA"/>
        </w:rPr>
        <w:t xml:space="preserve"> </w:t>
      </w:r>
      <w:r w:rsidRPr="00383426">
        <w:rPr>
          <w:rFonts w:cs="Times New Roman"/>
          <w:szCs w:val="28"/>
          <w:lang w:val="uk-UA"/>
        </w:rPr>
        <w:t xml:space="preserve">типові з’єднання гармонічних функцій, стрибки у далекі тональності, часта альтерація нот, </w:t>
      </w:r>
      <w:r w:rsidR="00F16B75">
        <w:rPr>
          <w:rFonts w:cs="Times New Roman"/>
          <w:szCs w:val="28"/>
          <w:lang w:val="uk-UA"/>
        </w:rPr>
        <w:lastRenderedPageBreak/>
        <w:t>хроматизми, підтримуюча роль ак</w:t>
      </w:r>
      <w:r w:rsidRPr="00383426">
        <w:rPr>
          <w:rFonts w:cs="Times New Roman"/>
          <w:szCs w:val="28"/>
          <w:lang w:val="uk-UA"/>
        </w:rPr>
        <w:t>омпанементу, в залежності від змісту, що здебільшого сповнений розвернутими тризвуками, синкопами, октавними унісонами, це розкриває не лише власний композиторський стиль В.</w:t>
      </w:r>
      <w:r w:rsidRPr="00383426">
        <w:rPr>
          <w:rFonts w:cs="Times New Roman"/>
          <w:szCs w:val="28"/>
        </w:rPr>
        <w:t> </w:t>
      </w:r>
      <w:r w:rsidRPr="00383426">
        <w:rPr>
          <w:rFonts w:cs="Times New Roman"/>
          <w:szCs w:val="28"/>
          <w:lang w:val="uk-UA"/>
        </w:rPr>
        <w:t>Скуратовського, але і гармонійно підкреслює зміст поетичного першоджерела.</w:t>
      </w:r>
      <w:r w:rsidR="00F2621D">
        <w:rPr>
          <w:rFonts w:cs="Times New Roman"/>
          <w:szCs w:val="28"/>
          <w:lang w:val="uk-UA"/>
        </w:rPr>
        <w:t xml:space="preserve"> </w:t>
      </w:r>
    </w:p>
    <w:p w14:paraId="0E9B431C" w14:textId="11A91C3A" w:rsidR="000031ED" w:rsidRPr="00193F6D" w:rsidRDefault="000031ED" w:rsidP="00512E73">
      <w:pPr>
        <w:spacing w:after="0" w:line="360" w:lineRule="auto"/>
        <w:ind w:firstLine="709"/>
        <w:jc w:val="both"/>
        <w:rPr>
          <w:rFonts w:cs="Times New Roman"/>
          <w:szCs w:val="28"/>
          <w:lang w:val="uk-UA"/>
        </w:rPr>
      </w:pPr>
      <w:r>
        <w:rPr>
          <w:rFonts w:cs="Times New Roman"/>
          <w:szCs w:val="28"/>
          <w:lang w:val="uk-UA"/>
        </w:rPr>
        <w:t xml:space="preserve">Авторський стиль В. Скуратовського з його індивідуальним баченням вербального тексту та реалізації в музичній палітрі </w:t>
      </w:r>
      <w:r w:rsidR="00F16B75">
        <w:rPr>
          <w:rFonts w:cs="Times New Roman"/>
          <w:color w:val="000000"/>
          <w:szCs w:val="28"/>
          <w:lang w:val="uk-UA"/>
        </w:rPr>
        <w:t>повʼязаний</w:t>
      </w:r>
      <w:r w:rsidRPr="00CD22AC">
        <w:rPr>
          <w:rFonts w:cs="Times New Roman"/>
          <w:color w:val="000000"/>
          <w:szCs w:val="28"/>
          <w:lang w:val="uk-UA"/>
        </w:rPr>
        <w:t xml:space="preserve"> з різноманітними внутрішніми та зовнішніми факторами</w:t>
      </w:r>
      <w:r>
        <w:rPr>
          <w:rFonts w:cs="Times New Roman"/>
          <w:color w:val="000000"/>
          <w:szCs w:val="28"/>
          <w:lang w:val="uk-UA"/>
        </w:rPr>
        <w:t xml:space="preserve">. </w:t>
      </w:r>
      <w:r w:rsidR="00F16B75">
        <w:rPr>
          <w:rFonts w:cs="Times New Roman"/>
          <w:color w:val="000000"/>
          <w:szCs w:val="28"/>
          <w:lang w:val="uk-UA"/>
        </w:rPr>
        <w:t>До в</w:t>
      </w:r>
      <w:r>
        <w:rPr>
          <w:rFonts w:cs="Times New Roman"/>
          <w:color w:val="000000"/>
          <w:szCs w:val="28"/>
          <w:lang w:val="uk-UA"/>
        </w:rPr>
        <w:t>плив</w:t>
      </w:r>
      <w:r w:rsidR="00F16B75">
        <w:rPr>
          <w:rFonts w:cs="Times New Roman"/>
          <w:color w:val="000000"/>
          <w:szCs w:val="28"/>
          <w:lang w:val="uk-UA"/>
        </w:rPr>
        <w:t>у на музичну</w:t>
      </w:r>
      <w:r>
        <w:rPr>
          <w:rFonts w:cs="Times New Roman"/>
          <w:color w:val="000000"/>
          <w:szCs w:val="28"/>
          <w:lang w:val="uk-UA"/>
        </w:rPr>
        <w:t xml:space="preserve"> композиторську інтерпретацію поетичного тексту</w:t>
      </w:r>
      <w:r w:rsidRPr="00CD22AC">
        <w:rPr>
          <w:rFonts w:cs="Times New Roman"/>
          <w:color w:val="000000"/>
          <w:szCs w:val="28"/>
          <w:lang w:val="uk-UA"/>
        </w:rPr>
        <w:t xml:space="preserve"> </w:t>
      </w:r>
      <w:r>
        <w:rPr>
          <w:rFonts w:cs="Times New Roman"/>
          <w:color w:val="000000"/>
          <w:szCs w:val="28"/>
          <w:lang w:val="uk-UA"/>
        </w:rPr>
        <w:t>можно віднести власні життєві погляди</w:t>
      </w:r>
      <w:r w:rsidR="00F16B75">
        <w:rPr>
          <w:rFonts w:cs="Times New Roman"/>
          <w:color w:val="000000"/>
          <w:szCs w:val="28"/>
          <w:lang w:val="uk-UA"/>
        </w:rPr>
        <w:t xml:space="preserve"> композитора,</w:t>
      </w:r>
      <w:r>
        <w:rPr>
          <w:rFonts w:cs="Times New Roman"/>
          <w:color w:val="000000"/>
          <w:szCs w:val="28"/>
          <w:lang w:val="uk-UA"/>
        </w:rPr>
        <w:t xml:space="preserve"> досвід,</w:t>
      </w:r>
      <w:r w:rsidRPr="00CD22AC">
        <w:rPr>
          <w:rFonts w:cs="Times New Roman"/>
          <w:color w:val="000000"/>
          <w:szCs w:val="28"/>
          <w:lang w:val="uk-UA"/>
        </w:rPr>
        <w:t xml:space="preserve"> інтереси, сім</w:t>
      </w:r>
      <w:r>
        <w:rPr>
          <w:rFonts w:cs="Times New Roman"/>
          <w:color w:val="000000"/>
          <w:szCs w:val="28"/>
          <w:lang w:val="uk-UA"/>
        </w:rPr>
        <w:t xml:space="preserve">ейні </w:t>
      </w:r>
      <w:r w:rsidR="00F16B75">
        <w:rPr>
          <w:rFonts w:cs="Times New Roman"/>
          <w:color w:val="000000"/>
          <w:szCs w:val="28"/>
          <w:lang w:val="uk-UA"/>
        </w:rPr>
        <w:t xml:space="preserve">проблеми, </w:t>
      </w:r>
      <w:r w:rsidRPr="00CD22AC">
        <w:rPr>
          <w:rFonts w:cs="Times New Roman"/>
          <w:color w:val="000000"/>
          <w:szCs w:val="28"/>
          <w:lang w:val="uk-UA"/>
        </w:rPr>
        <w:t>темперамент, світогляд, релігійн</w:t>
      </w:r>
      <w:r w:rsidR="00F16B75">
        <w:rPr>
          <w:rFonts w:cs="Times New Roman"/>
          <w:color w:val="000000"/>
          <w:szCs w:val="28"/>
          <w:lang w:val="uk-UA"/>
        </w:rPr>
        <w:t xml:space="preserve">о-духовну складову, що </w:t>
      </w:r>
      <w:r w:rsidRPr="00CD22AC">
        <w:rPr>
          <w:rFonts w:cs="Times New Roman"/>
          <w:color w:val="000000"/>
          <w:szCs w:val="28"/>
          <w:lang w:val="uk-UA"/>
        </w:rPr>
        <w:t xml:space="preserve">створюють </w:t>
      </w:r>
      <w:r>
        <w:rPr>
          <w:rFonts w:cs="Times New Roman"/>
          <w:color w:val="000000"/>
          <w:szCs w:val="28"/>
          <w:lang w:val="uk-UA"/>
        </w:rPr>
        <w:t xml:space="preserve">специфічний, характерний </w:t>
      </w:r>
      <w:r w:rsidRPr="00CD22AC">
        <w:rPr>
          <w:rFonts w:cs="Times New Roman"/>
          <w:color w:val="000000"/>
          <w:szCs w:val="28"/>
          <w:lang w:val="uk-UA"/>
        </w:rPr>
        <w:t>почерк композитора</w:t>
      </w:r>
      <w:r>
        <w:rPr>
          <w:rFonts w:cs="Times New Roman"/>
          <w:color w:val="000000"/>
          <w:szCs w:val="28"/>
          <w:lang w:val="uk-UA"/>
        </w:rPr>
        <w:t xml:space="preserve">. </w:t>
      </w:r>
    </w:p>
    <w:p w14:paraId="14F5A740" w14:textId="3D4B78D6" w:rsidR="00512E73" w:rsidRPr="00057C07" w:rsidRDefault="000031ED" w:rsidP="00512E73">
      <w:pPr>
        <w:spacing w:after="0" w:line="360" w:lineRule="auto"/>
        <w:ind w:firstLine="709"/>
        <w:jc w:val="both"/>
        <w:rPr>
          <w:rFonts w:cs="Times New Roman"/>
          <w:szCs w:val="28"/>
          <w:lang w:val="uk-UA"/>
        </w:rPr>
      </w:pPr>
      <w:r>
        <w:rPr>
          <w:rFonts w:cs="Times New Roman"/>
          <w:szCs w:val="28"/>
          <w:lang w:val="uk-UA"/>
        </w:rPr>
        <w:t>В</w:t>
      </w:r>
      <w:r w:rsidR="00512E73" w:rsidRPr="00057C07">
        <w:rPr>
          <w:rFonts w:cs="Times New Roman"/>
          <w:szCs w:val="28"/>
          <w:lang w:val="uk-UA"/>
        </w:rPr>
        <w:t xml:space="preserve">окальний цикл </w:t>
      </w:r>
      <w:r>
        <w:rPr>
          <w:rFonts w:cs="Times New Roman"/>
          <w:szCs w:val="28"/>
          <w:lang w:val="uk-UA"/>
        </w:rPr>
        <w:t xml:space="preserve">В. Скуратовського «Я повернувся додому» </w:t>
      </w:r>
      <w:r w:rsidR="00057C07">
        <w:rPr>
          <w:rFonts w:cs="Times New Roman"/>
          <w:szCs w:val="28"/>
          <w:lang w:val="uk-UA"/>
        </w:rPr>
        <w:t>має певні</w:t>
      </w:r>
      <w:r w:rsidR="00985EC8" w:rsidRPr="00057C07">
        <w:rPr>
          <w:rFonts w:cs="Times New Roman"/>
          <w:szCs w:val="28"/>
          <w:lang w:val="uk-UA"/>
        </w:rPr>
        <w:t xml:space="preserve"> </w:t>
      </w:r>
      <w:r w:rsidR="00B57A6B" w:rsidRPr="00057C07">
        <w:rPr>
          <w:rFonts w:cs="Times New Roman"/>
          <w:szCs w:val="28"/>
          <w:lang w:val="uk-UA"/>
        </w:rPr>
        <w:t>виконавськ</w:t>
      </w:r>
      <w:r w:rsidR="00057C07">
        <w:rPr>
          <w:rFonts w:cs="Times New Roman"/>
          <w:szCs w:val="28"/>
          <w:lang w:val="uk-UA"/>
        </w:rPr>
        <w:t>і складнощі</w:t>
      </w:r>
      <w:r w:rsidR="00B57A6B" w:rsidRPr="00057C07">
        <w:rPr>
          <w:rFonts w:cs="Times New Roman"/>
          <w:szCs w:val="28"/>
          <w:lang w:val="uk-UA"/>
        </w:rPr>
        <w:t xml:space="preserve">, які </w:t>
      </w:r>
      <w:r w:rsidR="00057C07">
        <w:rPr>
          <w:rFonts w:cs="Times New Roman"/>
          <w:szCs w:val="28"/>
          <w:lang w:val="uk-UA"/>
        </w:rPr>
        <w:t xml:space="preserve">можуть виникати </w:t>
      </w:r>
      <w:r w:rsidR="00B57A6B" w:rsidRPr="00057C07">
        <w:rPr>
          <w:rFonts w:cs="Times New Roman"/>
          <w:szCs w:val="28"/>
          <w:lang w:val="uk-UA"/>
        </w:rPr>
        <w:t>у студентів, артистів, під час роботи над музичним полотном</w:t>
      </w:r>
      <w:r w:rsidR="00057C07" w:rsidRPr="00057C07">
        <w:rPr>
          <w:rFonts w:cs="Times New Roman"/>
          <w:szCs w:val="28"/>
          <w:lang w:val="uk-UA"/>
        </w:rPr>
        <w:t>: інтонація, філірування, кантилена, дикція, невирівняні регістри та інше</w:t>
      </w:r>
      <w:r w:rsidR="00B57A6B" w:rsidRPr="00057C07">
        <w:rPr>
          <w:rFonts w:cs="Times New Roman"/>
          <w:szCs w:val="28"/>
          <w:lang w:val="uk-UA"/>
        </w:rPr>
        <w:t xml:space="preserve">. В </w:t>
      </w:r>
      <w:r w:rsidR="00F16B75">
        <w:rPr>
          <w:rFonts w:cs="Times New Roman"/>
          <w:szCs w:val="28"/>
          <w:lang w:val="uk-UA"/>
        </w:rPr>
        <w:t>нашій роботі</w:t>
      </w:r>
      <w:r w:rsidR="00DA2E1B" w:rsidRPr="00057C07">
        <w:rPr>
          <w:rFonts w:cs="Times New Roman"/>
          <w:szCs w:val="28"/>
          <w:lang w:val="uk-UA"/>
        </w:rPr>
        <w:t xml:space="preserve"> ми висвітлюємо</w:t>
      </w:r>
      <w:r w:rsidR="00057C07">
        <w:rPr>
          <w:rFonts w:cs="Times New Roman"/>
          <w:szCs w:val="28"/>
          <w:lang w:val="uk-UA"/>
        </w:rPr>
        <w:t xml:space="preserve"> </w:t>
      </w:r>
      <w:r w:rsidR="00057C07" w:rsidRPr="00057C07">
        <w:rPr>
          <w:rFonts w:cs="Times New Roman"/>
          <w:szCs w:val="28"/>
          <w:lang w:val="uk-UA"/>
        </w:rPr>
        <w:t>вокально-технічн</w:t>
      </w:r>
      <w:r w:rsidR="00057C07">
        <w:rPr>
          <w:rFonts w:cs="Times New Roman"/>
          <w:szCs w:val="28"/>
          <w:lang w:val="uk-UA"/>
        </w:rPr>
        <w:t>у</w:t>
      </w:r>
      <w:r w:rsidR="00DA2E1B" w:rsidRPr="00057C07">
        <w:rPr>
          <w:rFonts w:cs="Times New Roman"/>
          <w:szCs w:val="28"/>
          <w:lang w:val="uk-UA"/>
        </w:rPr>
        <w:t xml:space="preserve"> проблем</w:t>
      </w:r>
      <w:r w:rsidR="00057C07">
        <w:rPr>
          <w:rFonts w:cs="Times New Roman"/>
          <w:szCs w:val="28"/>
          <w:lang w:val="uk-UA"/>
        </w:rPr>
        <w:t>атику</w:t>
      </w:r>
      <w:r w:rsidR="00DA2E1B" w:rsidRPr="00057C07">
        <w:rPr>
          <w:rFonts w:cs="Times New Roman"/>
          <w:szCs w:val="28"/>
          <w:lang w:val="uk-UA"/>
        </w:rPr>
        <w:t xml:space="preserve"> </w:t>
      </w:r>
      <w:r w:rsidR="00057C07">
        <w:rPr>
          <w:rFonts w:cs="Times New Roman"/>
          <w:szCs w:val="28"/>
          <w:lang w:val="uk-UA"/>
        </w:rPr>
        <w:t xml:space="preserve">вокальних мініатюр з циклу «Я повернувся додому» </w:t>
      </w:r>
      <w:r w:rsidR="00DA2E1B" w:rsidRPr="00057C07">
        <w:rPr>
          <w:rFonts w:cs="Times New Roman"/>
          <w:szCs w:val="28"/>
          <w:lang w:val="uk-UA"/>
        </w:rPr>
        <w:t>з опорою на наукову та методичну літературу</w:t>
      </w:r>
      <w:r w:rsidR="00057C07">
        <w:rPr>
          <w:rFonts w:cs="Times New Roman"/>
          <w:szCs w:val="28"/>
          <w:lang w:val="uk-UA"/>
        </w:rPr>
        <w:t>, пропонуємо шлях</w:t>
      </w:r>
      <w:r w:rsidR="00DA2E1B" w:rsidRPr="00057C07">
        <w:rPr>
          <w:rFonts w:cs="Times New Roman"/>
          <w:szCs w:val="28"/>
          <w:lang w:val="uk-UA"/>
        </w:rPr>
        <w:t xml:space="preserve"> </w:t>
      </w:r>
      <w:r w:rsidR="00057C07">
        <w:rPr>
          <w:rFonts w:cs="Times New Roman"/>
          <w:szCs w:val="28"/>
          <w:lang w:val="uk-UA"/>
        </w:rPr>
        <w:t>та</w:t>
      </w:r>
      <w:r w:rsidR="00DA2E1B" w:rsidRPr="00057C07">
        <w:rPr>
          <w:rFonts w:cs="Times New Roman"/>
          <w:szCs w:val="28"/>
          <w:lang w:val="uk-UA"/>
        </w:rPr>
        <w:t xml:space="preserve"> методи їх подолання. </w:t>
      </w:r>
      <w:r w:rsidR="00057C07">
        <w:rPr>
          <w:rFonts w:cs="Times New Roman"/>
          <w:szCs w:val="28"/>
          <w:lang w:val="uk-UA"/>
        </w:rPr>
        <w:t>З</w:t>
      </w:r>
      <w:r w:rsidR="003A2574" w:rsidRPr="00057C07">
        <w:rPr>
          <w:rFonts w:cs="Times New Roman"/>
          <w:szCs w:val="28"/>
          <w:lang w:val="uk-UA"/>
        </w:rPr>
        <w:t>азначаємо особливості вокальної, фортепіанної партії, структуру творів</w:t>
      </w:r>
      <w:r w:rsidR="00057C07">
        <w:rPr>
          <w:rFonts w:cs="Times New Roman"/>
          <w:szCs w:val="28"/>
          <w:lang w:val="uk-UA"/>
        </w:rPr>
        <w:t>, змістовно-емоційну складову</w:t>
      </w:r>
      <w:r w:rsidR="003A2574" w:rsidRPr="00057C07">
        <w:rPr>
          <w:rFonts w:cs="Times New Roman"/>
          <w:szCs w:val="28"/>
          <w:lang w:val="uk-UA"/>
        </w:rPr>
        <w:t xml:space="preserve"> та виконавський аналіз. </w:t>
      </w:r>
    </w:p>
    <w:p w14:paraId="132A8A02" w14:textId="77777777" w:rsidR="00AB23A8" w:rsidRDefault="00AB23A8" w:rsidP="00985EC8">
      <w:pPr>
        <w:spacing w:line="360" w:lineRule="auto"/>
        <w:ind w:firstLine="709"/>
        <w:jc w:val="center"/>
        <w:rPr>
          <w:rFonts w:cs="Times New Roman"/>
          <w:b/>
          <w:szCs w:val="28"/>
          <w:lang w:val="uk-UA"/>
        </w:rPr>
      </w:pPr>
      <w:r>
        <w:rPr>
          <w:rFonts w:cs="Times New Roman"/>
          <w:b/>
          <w:szCs w:val="28"/>
          <w:lang w:val="uk-UA"/>
        </w:rPr>
        <w:br w:type="page"/>
      </w:r>
    </w:p>
    <w:p w14:paraId="4899A614" w14:textId="30154631" w:rsidR="00D46D26" w:rsidRDefault="00A30800" w:rsidP="00985EC8">
      <w:pPr>
        <w:spacing w:line="360" w:lineRule="auto"/>
        <w:ind w:firstLine="709"/>
        <w:jc w:val="center"/>
        <w:rPr>
          <w:rFonts w:cs="Times New Roman"/>
          <w:b/>
          <w:szCs w:val="28"/>
          <w:lang w:val="uk-UA"/>
        </w:rPr>
      </w:pPr>
      <w:r w:rsidRPr="00663D86">
        <w:rPr>
          <w:b/>
          <w:bCs/>
          <w:szCs w:val="28"/>
          <w:highlight w:val="white"/>
          <w:lang w:val="uk-UA"/>
        </w:rPr>
        <w:lastRenderedPageBreak/>
        <w:t xml:space="preserve">СПИСОК </w:t>
      </w:r>
      <w:r>
        <w:rPr>
          <w:b/>
          <w:bCs/>
          <w:szCs w:val="28"/>
          <w:highlight w:val="white"/>
          <w:lang w:val="uk-UA"/>
        </w:rPr>
        <w:t>ВИКОРИСТАНИХ</w:t>
      </w:r>
      <w:r w:rsidRPr="00663D86">
        <w:rPr>
          <w:b/>
          <w:bCs/>
          <w:szCs w:val="28"/>
          <w:highlight w:val="white"/>
          <w:lang w:val="uk-UA"/>
        </w:rPr>
        <w:t xml:space="preserve"> </w:t>
      </w:r>
      <w:r>
        <w:rPr>
          <w:b/>
          <w:bCs/>
          <w:szCs w:val="28"/>
          <w:lang w:val="uk-UA"/>
        </w:rPr>
        <w:t>ДЖЕРЕЛ</w:t>
      </w:r>
    </w:p>
    <w:p w14:paraId="4985386A" w14:textId="77777777" w:rsidR="00954CB0" w:rsidRPr="00663D86" w:rsidRDefault="00954CB0" w:rsidP="00297E6C">
      <w:pPr>
        <w:spacing w:line="360" w:lineRule="auto"/>
        <w:ind w:firstLine="709"/>
        <w:jc w:val="center"/>
        <w:rPr>
          <w:rFonts w:cs="Times New Roman"/>
          <w:szCs w:val="28"/>
          <w:lang w:val="uk-UA"/>
        </w:rPr>
      </w:pPr>
    </w:p>
    <w:p w14:paraId="16D20A9C" w14:textId="77777777" w:rsidR="0031272C" w:rsidRPr="0031272C" w:rsidRDefault="0031272C" w:rsidP="0031272C">
      <w:pPr>
        <w:pStyle w:val="a4"/>
        <w:numPr>
          <w:ilvl w:val="0"/>
          <w:numId w:val="2"/>
        </w:numPr>
        <w:spacing w:after="0" w:line="360" w:lineRule="auto"/>
        <w:jc w:val="both"/>
        <w:rPr>
          <w:rFonts w:cs="Times New Roman"/>
          <w:i/>
          <w:szCs w:val="28"/>
          <w:lang w:val="uk-UA"/>
        </w:rPr>
      </w:pPr>
      <w:r>
        <w:rPr>
          <w:rFonts w:cs="Times New Roman"/>
          <w:szCs w:val="28"/>
          <w:lang w:val="uk-UA"/>
        </w:rPr>
        <w:t>Архіпова</w:t>
      </w:r>
      <w:r w:rsidR="001D469D">
        <w:rPr>
          <w:rFonts w:cs="Times New Roman"/>
          <w:szCs w:val="28"/>
        </w:rPr>
        <w:t> </w:t>
      </w:r>
      <w:r>
        <w:rPr>
          <w:rFonts w:cs="Times New Roman"/>
          <w:szCs w:val="28"/>
          <w:lang w:val="uk-UA"/>
        </w:rPr>
        <w:t xml:space="preserve">Н., </w:t>
      </w:r>
      <w:r>
        <w:rPr>
          <w:rFonts w:cs="Times New Roman"/>
          <w:szCs w:val="28"/>
        </w:rPr>
        <w:t>Білий</w:t>
      </w:r>
      <w:r>
        <w:rPr>
          <w:rFonts w:cs="Times New Roman"/>
          <w:szCs w:val="28"/>
          <w:lang w:val="uk-UA"/>
        </w:rPr>
        <w:t xml:space="preserve"> В. </w:t>
      </w:r>
      <w:r w:rsidRPr="0031272C">
        <w:rPr>
          <w:rFonts w:cs="Times New Roman"/>
          <w:szCs w:val="28"/>
          <w:lang w:val="uk-UA"/>
        </w:rPr>
        <w:t>Мистецтво «бельканто»: історичний шлях від витоків до сучасного оперного вокального виконавства</w:t>
      </w:r>
      <w:r>
        <w:rPr>
          <w:rFonts w:cs="Times New Roman"/>
          <w:szCs w:val="28"/>
          <w:lang w:val="uk-UA"/>
        </w:rPr>
        <w:t xml:space="preserve">. </w:t>
      </w:r>
      <w:r w:rsidRPr="001D469D">
        <w:rPr>
          <w:rFonts w:cs="Times New Roman"/>
          <w:szCs w:val="28"/>
          <w:lang w:val="uk-UA"/>
        </w:rPr>
        <w:t>Музика в системі мистецьк</w:t>
      </w:r>
      <w:r w:rsidR="00645ECD">
        <w:rPr>
          <w:rFonts w:cs="Times New Roman"/>
          <w:szCs w:val="28"/>
          <w:lang w:val="uk-UA"/>
        </w:rPr>
        <w:t>ої освіти: взаємини та протидії: матеріали в</w:t>
      </w:r>
      <w:r w:rsidRPr="001D469D">
        <w:rPr>
          <w:rFonts w:cs="Times New Roman"/>
          <w:szCs w:val="28"/>
          <w:lang w:val="uk-UA"/>
        </w:rPr>
        <w:t xml:space="preserve">сеукраїнського науково-педагогічного підвищення кваліфікації у галузі мистецтвознавства, музикознавства, музичної </w:t>
      </w:r>
      <w:r w:rsidRPr="0070257D">
        <w:rPr>
          <w:rFonts w:cs="Times New Roman"/>
          <w:szCs w:val="28"/>
          <w:lang w:val="uk-UA"/>
        </w:rPr>
        <w:t>педагогіки</w:t>
      </w:r>
      <w:r w:rsidR="0070257D" w:rsidRPr="0070257D">
        <w:rPr>
          <w:rFonts w:cs="Times New Roman"/>
          <w:szCs w:val="28"/>
          <w:lang w:val="uk-UA"/>
        </w:rPr>
        <w:t xml:space="preserve"> </w:t>
      </w:r>
      <w:r w:rsidR="00645ECD" w:rsidRPr="0070257D">
        <w:rPr>
          <w:rFonts w:cs="Times New Roman"/>
          <w:szCs w:val="28"/>
          <w:lang w:val="uk-UA"/>
        </w:rPr>
        <w:t>(м.</w:t>
      </w:r>
      <w:r w:rsidR="00645ECD">
        <w:rPr>
          <w:rFonts w:cs="Times New Roman"/>
          <w:szCs w:val="28"/>
          <w:lang w:val="uk-UA"/>
        </w:rPr>
        <w:t xml:space="preserve"> Одеса</w:t>
      </w:r>
      <w:r w:rsidR="00645ECD" w:rsidRPr="003B5B3F">
        <w:rPr>
          <w:rFonts w:cs="Times New Roman"/>
          <w:szCs w:val="28"/>
          <w:lang w:val="uk-UA"/>
        </w:rPr>
        <w:t xml:space="preserve">, </w:t>
      </w:r>
      <w:r w:rsidR="0070257D" w:rsidRPr="003B5B3F">
        <w:rPr>
          <w:rFonts w:cs="Times New Roman"/>
          <w:szCs w:val="28"/>
          <w:lang w:val="uk-UA"/>
        </w:rPr>
        <w:t xml:space="preserve">15 березня-23 квітня 2021 р.). </w:t>
      </w:r>
      <w:r w:rsidR="0070257D">
        <w:rPr>
          <w:rFonts w:cs="Times New Roman"/>
          <w:szCs w:val="28"/>
          <w:lang w:val="uk-UA"/>
        </w:rPr>
        <w:t xml:space="preserve">Одеса, </w:t>
      </w:r>
      <w:r w:rsidR="001D469D">
        <w:rPr>
          <w:rFonts w:cs="Times New Roman"/>
          <w:szCs w:val="28"/>
          <w:lang w:val="uk-UA"/>
        </w:rPr>
        <w:t>2021. С. 29–</w:t>
      </w:r>
      <w:r>
        <w:rPr>
          <w:rFonts w:cs="Times New Roman"/>
          <w:szCs w:val="28"/>
          <w:lang w:val="uk-UA"/>
        </w:rPr>
        <w:t>31.</w:t>
      </w:r>
    </w:p>
    <w:p w14:paraId="12EDBCD2" w14:textId="77777777" w:rsidR="006D687A" w:rsidRPr="006D687A" w:rsidRDefault="001D469D" w:rsidP="00596D11">
      <w:pPr>
        <w:pStyle w:val="a4"/>
        <w:numPr>
          <w:ilvl w:val="0"/>
          <w:numId w:val="2"/>
        </w:numPr>
        <w:spacing w:after="0" w:line="360" w:lineRule="auto"/>
        <w:jc w:val="both"/>
        <w:rPr>
          <w:rFonts w:cs="Times New Roman"/>
          <w:szCs w:val="28"/>
          <w:lang w:val="uk-UA"/>
        </w:rPr>
      </w:pPr>
      <w:r>
        <w:t>Баланко </w:t>
      </w:r>
      <w:r w:rsidR="006D687A">
        <w:t>О. Принципи втілення театральності у камерно-вокальному циклі В. Польової «Ехос». Науковий вісник Національної муз</w:t>
      </w:r>
      <w:r>
        <w:t>ичної академії України імені П. </w:t>
      </w:r>
      <w:r w:rsidR="006D687A">
        <w:t>І</w:t>
      </w:r>
      <w:r>
        <w:t>. Чайковського. Київ. 2011. Вип. 95. С. 250</w:t>
      </w:r>
      <w:r>
        <w:rPr>
          <w:rFonts w:cs="Times New Roman"/>
          <w:szCs w:val="28"/>
          <w:lang w:val="uk-UA"/>
        </w:rPr>
        <w:t>–</w:t>
      </w:r>
      <w:r w:rsidR="006D687A">
        <w:t>257.</w:t>
      </w:r>
      <w:r w:rsidR="006D687A">
        <w:rPr>
          <w:lang w:val="en-US"/>
        </w:rPr>
        <w:t xml:space="preserve"> </w:t>
      </w:r>
    </w:p>
    <w:p w14:paraId="457175F7" w14:textId="694386A4" w:rsidR="00783301" w:rsidRPr="00923F12" w:rsidRDefault="00783301" w:rsidP="00596D11">
      <w:pPr>
        <w:pStyle w:val="a4"/>
        <w:numPr>
          <w:ilvl w:val="0"/>
          <w:numId w:val="2"/>
        </w:numPr>
        <w:spacing w:after="0" w:line="360" w:lineRule="auto"/>
        <w:jc w:val="both"/>
        <w:rPr>
          <w:rFonts w:cs="Times New Roman"/>
          <w:szCs w:val="28"/>
          <w:lang w:val="uk-UA"/>
        </w:rPr>
      </w:pPr>
      <w:r w:rsidRPr="003B5B3F">
        <w:rPr>
          <w:lang w:val="uk-UA"/>
        </w:rPr>
        <w:t xml:space="preserve">Бубало А., Даюк Ж. </w:t>
      </w:r>
      <w:r w:rsidR="000D36DF" w:rsidRPr="003B5B3F">
        <w:rPr>
          <w:lang w:val="uk-UA"/>
        </w:rPr>
        <w:t xml:space="preserve">Фортепіанна мініатюра як теоретична дефініція. </w:t>
      </w:r>
      <w:r w:rsidR="000D36DF" w:rsidRPr="001D469D">
        <w:t>Нова педагогічна думка.</w:t>
      </w:r>
      <w:r w:rsidR="008B078C">
        <w:t xml:space="preserve"> Київ,</w:t>
      </w:r>
      <w:r w:rsidR="000D36DF" w:rsidRPr="000D36DF">
        <w:t xml:space="preserve"> 201</w:t>
      </w:r>
      <w:r w:rsidR="000D36DF">
        <w:t>7</w:t>
      </w:r>
      <w:r w:rsidR="000D36DF" w:rsidRPr="000D36DF">
        <w:t>. №4.</w:t>
      </w:r>
      <w:r w:rsidR="000D36DF">
        <w:rPr>
          <w:i/>
        </w:rPr>
        <w:t xml:space="preserve"> </w:t>
      </w:r>
      <w:r w:rsidR="000D36DF">
        <w:t>С. 103</w:t>
      </w:r>
      <w:r w:rsidR="001D469D">
        <w:rPr>
          <w:rFonts w:cs="Times New Roman"/>
          <w:szCs w:val="28"/>
          <w:lang w:val="uk-UA"/>
        </w:rPr>
        <w:t>–</w:t>
      </w:r>
      <w:r w:rsidR="000D36DF">
        <w:t xml:space="preserve">105. </w:t>
      </w:r>
    </w:p>
    <w:p w14:paraId="0689CF9E" w14:textId="0B5F4E3B" w:rsidR="00923F12" w:rsidRPr="00DF1788" w:rsidRDefault="00923F12" w:rsidP="00923F12">
      <w:pPr>
        <w:pStyle w:val="a4"/>
        <w:numPr>
          <w:ilvl w:val="0"/>
          <w:numId w:val="2"/>
        </w:numPr>
        <w:spacing w:after="0" w:line="360" w:lineRule="auto"/>
        <w:jc w:val="both"/>
        <w:rPr>
          <w:rFonts w:cs="Times New Roman"/>
          <w:szCs w:val="28"/>
          <w:lang w:val="uk-UA"/>
        </w:rPr>
      </w:pPr>
      <w:r w:rsidRPr="00923F12">
        <w:rPr>
          <w:rFonts w:cs="Times New Roman"/>
          <w:szCs w:val="28"/>
          <w:lang w:val="uk-UA"/>
        </w:rPr>
        <w:t>Варакута</w:t>
      </w:r>
      <w:r>
        <w:rPr>
          <w:rFonts w:cs="Times New Roman"/>
          <w:szCs w:val="28"/>
          <w:lang w:val="uk-UA"/>
        </w:rPr>
        <w:t> М</w:t>
      </w:r>
      <w:r w:rsidRPr="00923F12">
        <w:rPr>
          <w:rFonts w:cs="Times New Roman"/>
          <w:szCs w:val="28"/>
          <w:lang w:val="uk-UA"/>
        </w:rPr>
        <w:t>. Жанрово-стильова специфіка хорових мініатюр Володимира Зубицького: монографія. Дніпро: Ліра, 2016. 192 с.</w:t>
      </w:r>
    </w:p>
    <w:p w14:paraId="2CC76EFB" w14:textId="77777777" w:rsidR="00DF1788" w:rsidRDefault="00DF1788" w:rsidP="00B12754">
      <w:pPr>
        <w:pStyle w:val="a4"/>
        <w:numPr>
          <w:ilvl w:val="0"/>
          <w:numId w:val="2"/>
        </w:numPr>
        <w:spacing w:after="0" w:line="360" w:lineRule="auto"/>
        <w:jc w:val="both"/>
        <w:rPr>
          <w:rFonts w:cs="Times New Roman"/>
          <w:szCs w:val="28"/>
          <w:lang w:val="uk-UA"/>
        </w:rPr>
      </w:pPr>
      <w:r>
        <w:t>Водя</w:t>
      </w:r>
      <w:r w:rsidR="00B12754">
        <w:t>ний </w:t>
      </w:r>
      <w:r>
        <w:t>Б.</w:t>
      </w:r>
      <w:r w:rsidR="00B12754" w:rsidRPr="003B5B3F">
        <w:t xml:space="preserve">, </w:t>
      </w:r>
      <w:r w:rsidR="00B12754">
        <w:t xml:space="preserve">Задорожна Т. </w:t>
      </w:r>
      <w:r>
        <w:t>У</w:t>
      </w:r>
      <w:r w:rsidRPr="00DF1788">
        <w:t>країнська академічна пісня у сучасному соціокультурному простор</w:t>
      </w:r>
      <w:r>
        <w:t xml:space="preserve">і. </w:t>
      </w:r>
      <w:r w:rsidRPr="001D469D">
        <w:t>Українська культура: минуле, сучасне, шляхи розвитку.</w:t>
      </w:r>
      <w:r w:rsidR="001D469D">
        <w:t xml:space="preserve"> Львів. 2021. </w:t>
      </w:r>
      <w:r>
        <w:t xml:space="preserve">Вип. </w:t>
      </w:r>
      <w:r w:rsidR="00B12754">
        <w:t xml:space="preserve">38. </w:t>
      </w:r>
      <w:r w:rsidR="001D469D">
        <w:t>С. 88</w:t>
      </w:r>
      <w:r w:rsidR="001D469D">
        <w:rPr>
          <w:rFonts w:cs="Times New Roman"/>
          <w:szCs w:val="28"/>
          <w:lang w:val="uk-UA"/>
        </w:rPr>
        <w:t>–</w:t>
      </w:r>
      <w:r w:rsidR="00B12754">
        <w:t xml:space="preserve">94. </w:t>
      </w:r>
    </w:p>
    <w:p w14:paraId="79F95C63" w14:textId="77777777" w:rsidR="00596D11" w:rsidRDefault="00596D11" w:rsidP="00596D11">
      <w:pPr>
        <w:pStyle w:val="a4"/>
        <w:numPr>
          <w:ilvl w:val="0"/>
          <w:numId w:val="2"/>
        </w:numPr>
        <w:spacing w:after="0" w:line="360" w:lineRule="auto"/>
        <w:jc w:val="both"/>
        <w:rPr>
          <w:rFonts w:cs="Times New Roman"/>
          <w:szCs w:val="28"/>
          <w:lang w:val="uk-UA"/>
        </w:rPr>
      </w:pPr>
      <w:r w:rsidRPr="00663D86">
        <w:rPr>
          <w:rFonts w:cs="Times New Roman"/>
          <w:szCs w:val="28"/>
          <w:lang w:val="uk-UA"/>
        </w:rPr>
        <w:t>Говорухіна Н. Еволюція вокального циклу та закономірності циклоутворення (на прикладі творів Р. Шумана, Х. Вольфа, А. Шенберга)</w:t>
      </w:r>
      <w:r w:rsidRPr="003B5B3F">
        <w:rPr>
          <w:rFonts w:cs="Times New Roman"/>
          <w:szCs w:val="28"/>
        </w:rPr>
        <w:t xml:space="preserve"> </w:t>
      </w:r>
      <w:r w:rsidRPr="00663D86">
        <w:rPr>
          <w:rFonts w:cs="Times New Roman"/>
          <w:szCs w:val="28"/>
          <w:lang w:val="uk-UA"/>
        </w:rPr>
        <w:t xml:space="preserve">: </w:t>
      </w:r>
      <w:r w:rsidRPr="00703994">
        <w:rPr>
          <w:rFonts w:cs="Times New Roman"/>
          <w:szCs w:val="28"/>
          <w:lang w:val="uk-UA"/>
        </w:rPr>
        <w:t>автореф.</w:t>
      </w:r>
      <w:r w:rsidRPr="00663D86">
        <w:rPr>
          <w:rFonts w:cs="Times New Roman"/>
          <w:szCs w:val="28"/>
          <w:lang w:val="uk-UA"/>
        </w:rPr>
        <w:t xml:space="preserve"> дис.</w:t>
      </w:r>
      <w:r w:rsidRPr="003B5B3F">
        <w:rPr>
          <w:rFonts w:cs="Times New Roman"/>
          <w:szCs w:val="28"/>
        </w:rPr>
        <w:t xml:space="preserve"> </w:t>
      </w:r>
      <w:r w:rsidRPr="00663D86">
        <w:rPr>
          <w:rFonts w:cs="Times New Roman"/>
          <w:szCs w:val="28"/>
          <w:lang w:val="uk-UA"/>
        </w:rPr>
        <w:t>.</w:t>
      </w:r>
      <w:r>
        <w:rPr>
          <w:rFonts w:cs="Times New Roman"/>
          <w:szCs w:val="28"/>
        </w:rPr>
        <w:t xml:space="preserve">.. </w:t>
      </w:r>
      <w:r w:rsidRPr="00663D86">
        <w:rPr>
          <w:rFonts w:cs="Times New Roman"/>
          <w:szCs w:val="28"/>
          <w:lang w:val="uk-UA"/>
        </w:rPr>
        <w:t xml:space="preserve">канд. </w:t>
      </w:r>
      <w:r w:rsidR="00F97F09">
        <w:t>мист-ва</w:t>
      </w:r>
      <w:r w:rsidRPr="003B5B3F">
        <w:rPr>
          <w:rFonts w:cs="Times New Roman"/>
          <w:szCs w:val="28"/>
        </w:rPr>
        <w:t xml:space="preserve">: спец. </w:t>
      </w:r>
      <w:r w:rsidR="001D469D">
        <w:rPr>
          <w:rFonts w:cs="Times New Roman"/>
          <w:szCs w:val="28"/>
          <w:lang w:val="uk-UA"/>
        </w:rPr>
        <w:t>17.00.03</w:t>
      </w:r>
      <w:r w:rsidR="001D469D">
        <w:rPr>
          <w:rFonts w:cs="Times New Roman"/>
          <w:szCs w:val="28"/>
        </w:rPr>
        <w:t xml:space="preserve"> </w:t>
      </w:r>
      <w:r w:rsidR="001D469D" w:rsidRPr="003B5B3F">
        <w:rPr>
          <w:rFonts w:cs="Times New Roman"/>
          <w:szCs w:val="28"/>
        </w:rPr>
        <w:t>/</w:t>
      </w:r>
      <w:r w:rsidR="001D469D">
        <w:rPr>
          <w:rFonts w:cs="Times New Roman"/>
          <w:szCs w:val="28"/>
        </w:rPr>
        <w:t xml:space="preserve"> </w:t>
      </w:r>
      <w:r>
        <w:rPr>
          <w:rFonts w:cs="Times New Roman"/>
          <w:szCs w:val="28"/>
        </w:rPr>
        <w:t xml:space="preserve">Харківський держ. ун-т мистецтв ім. І. П. Котляревського. </w:t>
      </w:r>
      <w:r w:rsidR="00427CAE">
        <w:rPr>
          <w:rFonts w:cs="Times New Roman"/>
          <w:szCs w:val="28"/>
          <w:lang w:val="uk-UA"/>
        </w:rPr>
        <w:t>Харків, 2009. 1</w:t>
      </w:r>
      <w:r w:rsidRPr="00663D86">
        <w:rPr>
          <w:rFonts w:cs="Times New Roman"/>
          <w:szCs w:val="28"/>
          <w:lang w:val="uk-UA"/>
        </w:rPr>
        <w:t xml:space="preserve">8 с. </w:t>
      </w:r>
    </w:p>
    <w:p w14:paraId="6E5A2D8F" w14:textId="77777777" w:rsidR="00596D11" w:rsidRDefault="00596D11" w:rsidP="00596D11">
      <w:pPr>
        <w:pStyle w:val="a4"/>
        <w:numPr>
          <w:ilvl w:val="0"/>
          <w:numId w:val="2"/>
        </w:numPr>
        <w:spacing w:after="0" w:line="360" w:lineRule="auto"/>
        <w:jc w:val="both"/>
        <w:rPr>
          <w:rFonts w:cs="Times New Roman"/>
          <w:szCs w:val="28"/>
          <w:lang w:val="uk-UA"/>
        </w:rPr>
      </w:pPr>
      <w:r w:rsidRPr="00663D86">
        <w:rPr>
          <w:rFonts w:cs="Times New Roman"/>
          <w:szCs w:val="28"/>
          <w:lang w:val="uk-UA"/>
        </w:rPr>
        <w:t>Горелік Л. Вокальний цикл у жанрово-видовій специфіці камерного співу</w:t>
      </w:r>
      <w:r>
        <w:rPr>
          <w:lang w:val="uk-UA"/>
        </w:rPr>
        <w:t xml:space="preserve">: автореф. </w:t>
      </w:r>
      <w:r w:rsidRPr="00663D86">
        <w:rPr>
          <w:lang w:val="uk-UA"/>
        </w:rPr>
        <w:t xml:space="preserve">дис. ... канд. </w:t>
      </w:r>
      <w:r w:rsidR="00F97F09">
        <w:t>мист-ва</w:t>
      </w:r>
      <w:r w:rsidRPr="00663D86">
        <w:rPr>
          <w:lang w:val="uk-UA"/>
        </w:rPr>
        <w:t>:</w:t>
      </w:r>
      <w:r>
        <w:rPr>
          <w:lang w:val="uk-UA"/>
        </w:rPr>
        <w:t xml:space="preserve"> с</w:t>
      </w:r>
      <w:r w:rsidR="001D469D">
        <w:rPr>
          <w:lang w:val="uk-UA"/>
        </w:rPr>
        <w:t xml:space="preserve">пец. 17.00.03 </w:t>
      </w:r>
      <w:r w:rsidR="001D469D" w:rsidRPr="003B5B3F">
        <w:t xml:space="preserve">/ </w:t>
      </w:r>
      <w:r>
        <w:t xml:space="preserve">Одеська нац. муз. акад. України ім. А. В. Нежданової. </w:t>
      </w:r>
      <w:r w:rsidRPr="00663D86">
        <w:rPr>
          <w:rFonts w:cs="Times New Roman"/>
          <w:szCs w:val="28"/>
          <w:lang w:val="uk-UA"/>
        </w:rPr>
        <w:t>Одеса, 2006. 26 с.</w:t>
      </w:r>
    </w:p>
    <w:p w14:paraId="1492C0DC" w14:textId="77777777" w:rsidR="008C5C44" w:rsidRDefault="008C5C44" w:rsidP="008C5C44">
      <w:pPr>
        <w:pStyle w:val="a4"/>
        <w:numPr>
          <w:ilvl w:val="0"/>
          <w:numId w:val="2"/>
        </w:numPr>
        <w:spacing w:after="0" w:line="360" w:lineRule="auto"/>
        <w:jc w:val="both"/>
        <w:rPr>
          <w:rFonts w:cs="Times New Roman"/>
          <w:szCs w:val="28"/>
          <w:lang w:val="uk-UA"/>
        </w:rPr>
      </w:pPr>
      <w:r>
        <w:rPr>
          <w:rFonts w:cs="Times New Roman"/>
          <w:szCs w:val="28"/>
          <w:lang w:val="uk-UA"/>
        </w:rPr>
        <w:t>Горелік Л.</w:t>
      </w:r>
      <w:r w:rsidRPr="003B5B3F">
        <w:rPr>
          <w:lang w:val="uk-UA"/>
        </w:rPr>
        <w:t xml:space="preserve"> </w:t>
      </w:r>
      <w:r>
        <w:rPr>
          <w:rFonts w:cs="Times New Roman"/>
          <w:szCs w:val="28"/>
          <w:lang w:val="uk-UA"/>
        </w:rPr>
        <w:t>Вокальний цикл Й. Брамса «Ч</w:t>
      </w:r>
      <w:r w:rsidRPr="008C5C44">
        <w:rPr>
          <w:rFonts w:cs="Times New Roman"/>
          <w:szCs w:val="28"/>
          <w:lang w:val="uk-UA"/>
        </w:rPr>
        <w:t>отири серйозні пісні»: духовні та жанрово-стильові аспекти</w:t>
      </w:r>
      <w:r>
        <w:rPr>
          <w:rFonts w:cs="Times New Roman"/>
          <w:szCs w:val="28"/>
          <w:lang w:val="uk-UA"/>
        </w:rPr>
        <w:t xml:space="preserve">». </w:t>
      </w:r>
      <w:r w:rsidRPr="001D469D">
        <w:rPr>
          <w:rFonts w:cs="Times New Roman"/>
          <w:szCs w:val="28"/>
          <w:lang w:val="uk-UA"/>
        </w:rPr>
        <w:t>Музичне мистецтво і культура</w:t>
      </w:r>
      <w:r w:rsidRPr="008C5C44">
        <w:rPr>
          <w:rFonts w:cs="Times New Roman"/>
          <w:i/>
          <w:szCs w:val="28"/>
          <w:lang w:val="uk-UA"/>
        </w:rPr>
        <w:t>.</w:t>
      </w:r>
      <w:r w:rsidR="00645ECD">
        <w:rPr>
          <w:rFonts w:cs="Times New Roman"/>
          <w:i/>
          <w:szCs w:val="28"/>
          <w:lang w:val="en-US"/>
        </w:rPr>
        <w:t xml:space="preserve"> </w:t>
      </w:r>
      <w:r w:rsidR="00645ECD">
        <w:rPr>
          <w:rFonts w:cs="Times New Roman"/>
          <w:szCs w:val="28"/>
          <w:lang w:val="uk-UA"/>
        </w:rPr>
        <w:t>Київ</w:t>
      </w:r>
      <w:r w:rsidR="00645ECD">
        <w:rPr>
          <w:rFonts w:cs="Times New Roman"/>
          <w:szCs w:val="28"/>
        </w:rPr>
        <w:t xml:space="preserve">. </w:t>
      </w:r>
      <w:r w:rsidR="00645ECD">
        <w:rPr>
          <w:rFonts w:cs="Times New Roman"/>
          <w:szCs w:val="28"/>
          <w:lang w:val="uk-UA"/>
        </w:rPr>
        <w:t>2020.</w:t>
      </w:r>
      <w:r>
        <w:rPr>
          <w:rFonts w:cs="Times New Roman"/>
          <w:i/>
          <w:szCs w:val="28"/>
          <w:lang w:val="uk-UA"/>
        </w:rPr>
        <w:t xml:space="preserve"> </w:t>
      </w:r>
      <w:r w:rsidR="00645ECD">
        <w:rPr>
          <w:rFonts w:cs="Times New Roman"/>
          <w:szCs w:val="28"/>
          <w:lang w:val="uk-UA"/>
        </w:rPr>
        <w:t>Вип. 30</w:t>
      </w:r>
      <w:r>
        <w:rPr>
          <w:rFonts w:cs="Times New Roman"/>
          <w:szCs w:val="28"/>
          <w:lang w:val="uk-UA"/>
        </w:rPr>
        <w:t xml:space="preserve">. </w:t>
      </w:r>
      <w:r w:rsidR="00D57842">
        <w:rPr>
          <w:rFonts w:cs="Times New Roman"/>
          <w:szCs w:val="28"/>
          <w:lang w:val="uk-UA"/>
        </w:rPr>
        <w:t>С. 6–20.</w:t>
      </w:r>
    </w:p>
    <w:p w14:paraId="5CFD7FC7" w14:textId="77777777" w:rsidR="005272AB" w:rsidRDefault="00645ECD" w:rsidP="005272AB">
      <w:pPr>
        <w:pStyle w:val="a4"/>
        <w:numPr>
          <w:ilvl w:val="0"/>
          <w:numId w:val="2"/>
        </w:numPr>
        <w:spacing w:after="0" w:line="360" w:lineRule="auto"/>
        <w:jc w:val="both"/>
        <w:rPr>
          <w:rFonts w:cs="Times New Roman"/>
          <w:szCs w:val="28"/>
          <w:lang w:val="uk-UA"/>
        </w:rPr>
      </w:pPr>
      <w:r>
        <w:rPr>
          <w:rFonts w:cs="Times New Roman"/>
          <w:szCs w:val="28"/>
          <w:lang w:val="uk-UA"/>
        </w:rPr>
        <w:lastRenderedPageBreak/>
        <w:t xml:space="preserve">Гречишкіна Н. </w:t>
      </w:r>
      <w:r w:rsidR="005272AB">
        <w:rPr>
          <w:rFonts w:cs="Times New Roman"/>
          <w:szCs w:val="28"/>
          <w:lang w:val="uk-UA"/>
        </w:rPr>
        <w:t>І</w:t>
      </w:r>
      <w:r w:rsidR="005272AB" w:rsidRPr="005272AB">
        <w:rPr>
          <w:rFonts w:cs="Times New Roman"/>
          <w:szCs w:val="28"/>
          <w:lang w:val="uk-UA"/>
        </w:rPr>
        <w:t>нверсія притаманного погляду щодо виконання вок</w:t>
      </w:r>
      <w:r w:rsidR="005272AB">
        <w:rPr>
          <w:rFonts w:cs="Times New Roman"/>
          <w:szCs w:val="28"/>
          <w:lang w:val="uk-UA"/>
        </w:rPr>
        <w:t>ального циклу «галицькі пісні» Левка Р</w:t>
      </w:r>
      <w:r w:rsidR="005272AB" w:rsidRPr="005272AB">
        <w:rPr>
          <w:rFonts w:cs="Times New Roman"/>
          <w:szCs w:val="28"/>
          <w:lang w:val="uk-UA"/>
        </w:rPr>
        <w:t>евуцького на сучасному історичному етапі</w:t>
      </w:r>
      <w:r w:rsidR="005272AB">
        <w:rPr>
          <w:rFonts w:cs="Times New Roman"/>
          <w:szCs w:val="28"/>
          <w:lang w:val="uk-UA"/>
        </w:rPr>
        <w:t xml:space="preserve">. </w:t>
      </w:r>
      <w:r w:rsidR="005272AB" w:rsidRPr="005272AB">
        <w:rPr>
          <w:rFonts w:cs="Times New Roman"/>
          <w:szCs w:val="28"/>
          <w:lang w:val="uk-UA"/>
        </w:rPr>
        <w:t>Bulletin of Kyiv National Uni</w:t>
      </w:r>
      <w:r>
        <w:rPr>
          <w:rFonts w:cs="Times New Roman"/>
          <w:szCs w:val="28"/>
          <w:lang w:val="uk-UA"/>
        </w:rPr>
        <w:t xml:space="preserve">versity of Culture and Arts. Київ. </w:t>
      </w:r>
      <w:r w:rsidR="005272AB">
        <w:rPr>
          <w:rFonts w:cs="Times New Roman"/>
          <w:szCs w:val="28"/>
          <w:lang w:val="uk-UA"/>
        </w:rPr>
        <w:t xml:space="preserve">2023. </w:t>
      </w:r>
      <w:r>
        <w:rPr>
          <w:rFonts w:cs="Times New Roman"/>
          <w:szCs w:val="28"/>
          <w:lang w:val="uk-UA"/>
        </w:rPr>
        <w:t xml:space="preserve">Вип. 6. С. </w:t>
      </w:r>
      <w:r w:rsidR="005272AB" w:rsidRPr="005272AB">
        <w:rPr>
          <w:rFonts w:cs="Times New Roman"/>
          <w:szCs w:val="28"/>
          <w:lang w:val="uk-UA"/>
        </w:rPr>
        <w:t>59-73.</w:t>
      </w:r>
    </w:p>
    <w:p w14:paraId="041BD68E" w14:textId="77777777" w:rsidR="000B4BF4" w:rsidRPr="000B4BF4" w:rsidRDefault="000B4BF4" w:rsidP="000B4BF4">
      <w:pPr>
        <w:pStyle w:val="a4"/>
        <w:numPr>
          <w:ilvl w:val="0"/>
          <w:numId w:val="2"/>
        </w:numPr>
        <w:spacing w:after="100" w:afterAutospacing="1" w:line="360" w:lineRule="auto"/>
        <w:jc w:val="both"/>
        <w:rPr>
          <w:rFonts w:cs="Times New Roman"/>
          <w:szCs w:val="28"/>
          <w:lang w:val="uk-UA"/>
        </w:rPr>
      </w:pPr>
      <w:r w:rsidRPr="001B017A">
        <w:rPr>
          <w:rFonts w:cs="Times New Roman"/>
          <w:szCs w:val="28"/>
          <w:lang w:val="uk-UA"/>
        </w:rPr>
        <w:t>Григор’єва О.</w:t>
      </w:r>
      <w:r w:rsidR="00645ECD">
        <w:rPr>
          <w:rFonts w:cs="Times New Roman"/>
          <w:szCs w:val="28"/>
          <w:lang w:val="uk-UA"/>
        </w:rPr>
        <w:t xml:space="preserve">  </w:t>
      </w:r>
      <w:r>
        <w:rPr>
          <w:rFonts w:cs="Times New Roman"/>
          <w:szCs w:val="28"/>
          <w:lang w:val="uk-UA"/>
        </w:rPr>
        <w:t>Вокальний цикл у творчості Д. Л. </w:t>
      </w:r>
      <w:r w:rsidRPr="001B017A">
        <w:rPr>
          <w:rFonts w:cs="Times New Roman"/>
          <w:szCs w:val="28"/>
          <w:lang w:val="uk-UA"/>
        </w:rPr>
        <w:t xml:space="preserve">Клебанова: аспекти </w:t>
      </w:r>
      <w:r w:rsidR="00645ECD">
        <w:rPr>
          <w:rFonts w:cs="Times New Roman"/>
          <w:szCs w:val="28"/>
          <w:lang w:val="uk-UA"/>
        </w:rPr>
        <w:t>інтерпретації жанру</w:t>
      </w:r>
      <w:r w:rsidR="00645ECD" w:rsidRPr="003B5B3F">
        <w:rPr>
          <w:rFonts w:cs="Times New Roman"/>
          <w:szCs w:val="28"/>
        </w:rPr>
        <w:t xml:space="preserve">: </w:t>
      </w:r>
      <w:r w:rsidR="00645ECD">
        <w:rPr>
          <w:rFonts w:cs="Times New Roman"/>
          <w:szCs w:val="28"/>
        </w:rPr>
        <w:t>д</w:t>
      </w:r>
      <w:r w:rsidRPr="001B017A">
        <w:rPr>
          <w:rFonts w:cs="Times New Roman"/>
          <w:szCs w:val="28"/>
          <w:lang w:val="uk-UA"/>
        </w:rPr>
        <w:t>ис</w:t>
      </w:r>
      <w:r w:rsidR="00645ECD">
        <w:rPr>
          <w:rFonts w:cs="Times New Roman"/>
          <w:szCs w:val="28"/>
          <w:lang w:val="uk-UA"/>
        </w:rPr>
        <w:t xml:space="preserve">. … </w:t>
      </w:r>
      <w:r w:rsidRPr="001B017A">
        <w:rPr>
          <w:rFonts w:cs="Times New Roman"/>
          <w:szCs w:val="28"/>
          <w:lang w:val="uk-UA"/>
        </w:rPr>
        <w:t xml:space="preserve"> кандид</w:t>
      </w:r>
      <w:r w:rsidR="00645ECD">
        <w:rPr>
          <w:rFonts w:cs="Times New Roman"/>
          <w:szCs w:val="28"/>
          <w:lang w:val="uk-UA"/>
        </w:rPr>
        <w:t xml:space="preserve">.  </w:t>
      </w:r>
      <w:r w:rsidR="00F97F09">
        <w:t>мист-ва</w:t>
      </w:r>
      <w:r w:rsidR="00645ECD" w:rsidRPr="003B5B3F">
        <w:rPr>
          <w:rFonts w:cs="Times New Roman"/>
          <w:szCs w:val="28"/>
        </w:rPr>
        <w:t xml:space="preserve">: </w:t>
      </w:r>
      <w:r w:rsidRPr="001B017A">
        <w:rPr>
          <w:rFonts w:cs="Times New Roman"/>
          <w:szCs w:val="28"/>
          <w:lang w:val="uk-UA"/>
        </w:rPr>
        <w:t>17.00.03</w:t>
      </w:r>
      <w:r w:rsidR="00645ECD">
        <w:rPr>
          <w:rFonts w:cs="Times New Roman"/>
          <w:szCs w:val="28"/>
          <w:lang w:val="uk-UA"/>
        </w:rPr>
        <w:t xml:space="preserve"> </w:t>
      </w:r>
      <w:r w:rsidR="00645ECD" w:rsidRPr="003B5B3F">
        <w:rPr>
          <w:rFonts w:cs="Times New Roman"/>
          <w:szCs w:val="28"/>
        </w:rPr>
        <w:t xml:space="preserve">/ </w:t>
      </w:r>
      <w:r w:rsidRPr="001B017A">
        <w:rPr>
          <w:rFonts w:cs="Times New Roman"/>
          <w:szCs w:val="28"/>
          <w:lang w:val="uk-UA"/>
        </w:rPr>
        <w:t>Харківський національний університет мистецтв іме</w:t>
      </w:r>
      <w:r w:rsidR="00645ECD">
        <w:rPr>
          <w:rFonts w:cs="Times New Roman"/>
          <w:szCs w:val="28"/>
          <w:lang w:val="uk-UA"/>
        </w:rPr>
        <w:t>ні І.</w:t>
      </w:r>
      <w:r w:rsidR="00645ECD">
        <w:rPr>
          <w:rFonts w:cs="Times New Roman"/>
          <w:szCs w:val="28"/>
          <w:lang w:val="en-US"/>
        </w:rPr>
        <w:t> </w:t>
      </w:r>
      <w:r w:rsidR="00645ECD">
        <w:rPr>
          <w:rFonts w:cs="Times New Roman"/>
          <w:szCs w:val="28"/>
          <w:lang w:val="uk-UA"/>
        </w:rPr>
        <w:t>П.</w:t>
      </w:r>
      <w:r w:rsidR="00645ECD" w:rsidRPr="003B5B3F">
        <w:rPr>
          <w:rFonts w:cs="Times New Roman"/>
          <w:szCs w:val="28"/>
        </w:rPr>
        <w:t xml:space="preserve"> </w:t>
      </w:r>
      <w:r w:rsidR="00645ECD">
        <w:rPr>
          <w:rFonts w:cs="Times New Roman"/>
          <w:szCs w:val="28"/>
          <w:lang w:val="uk-UA"/>
        </w:rPr>
        <w:t>Котляревського</w:t>
      </w:r>
      <w:r w:rsidR="00645ECD">
        <w:rPr>
          <w:rFonts w:cs="Times New Roman"/>
          <w:szCs w:val="28"/>
        </w:rPr>
        <w:t xml:space="preserve">. </w:t>
      </w:r>
      <w:r w:rsidRPr="001B017A">
        <w:rPr>
          <w:rFonts w:cs="Times New Roman"/>
          <w:szCs w:val="28"/>
          <w:lang w:val="uk-UA"/>
        </w:rPr>
        <w:t>Харків, 2021.</w:t>
      </w:r>
      <w:r w:rsidR="00645ECD">
        <w:rPr>
          <w:rFonts w:cs="Times New Roman"/>
          <w:szCs w:val="28"/>
          <w:lang w:val="uk-UA"/>
        </w:rPr>
        <w:t xml:space="preserve"> 170 с. </w:t>
      </w:r>
    </w:p>
    <w:p w14:paraId="3B02B039" w14:textId="77777777" w:rsidR="009F2681" w:rsidRPr="00663D86" w:rsidRDefault="00E240AB" w:rsidP="009F2681">
      <w:pPr>
        <w:pStyle w:val="a4"/>
        <w:numPr>
          <w:ilvl w:val="0"/>
          <w:numId w:val="2"/>
        </w:numPr>
        <w:spacing w:after="0" w:line="360" w:lineRule="auto"/>
        <w:jc w:val="both"/>
        <w:rPr>
          <w:lang w:val="uk-UA"/>
        </w:rPr>
      </w:pPr>
      <w:r>
        <w:rPr>
          <w:lang w:val="uk-UA"/>
        </w:rPr>
        <w:t>Грица С.</w:t>
      </w:r>
      <w:r w:rsidR="008625A0">
        <w:rPr>
          <w:lang w:val="uk-UA"/>
        </w:rPr>
        <w:t xml:space="preserve"> </w:t>
      </w:r>
      <w:r w:rsidR="009F2681" w:rsidRPr="00663D86">
        <w:rPr>
          <w:lang w:val="uk-UA"/>
        </w:rPr>
        <w:t>Леся Дичк</w:t>
      </w:r>
      <w:r w:rsidR="0070257D">
        <w:rPr>
          <w:lang w:val="uk-UA"/>
        </w:rPr>
        <w:t>о в житті і творчості. Дрогобич</w:t>
      </w:r>
      <w:r w:rsidR="009F2681" w:rsidRPr="00663D86">
        <w:rPr>
          <w:lang w:val="uk-UA"/>
        </w:rPr>
        <w:t>: Посвіт, 2012. 272 с.</w:t>
      </w:r>
    </w:p>
    <w:p w14:paraId="712F3BBE" w14:textId="77777777" w:rsidR="00332208" w:rsidRDefault="00332208" w:rsidP="00FC2738">
      <w:pPr>
        <w:pStyle w:val="a4"/>
        <w:numPr>
          <w:ilvl w:val="0"/>
          <w:numId w:val="2"/>
        </w:numPr>
        <w:spacing w:after="0" w:line="360" w:lineRule="auto"/>
        <w:jc w:val="both"/>
        <w:rPr>
          <w:rFonts w:cs="Times New Roman"/>
          <w:szCs w:val="28"/>
          <w:lang w:val="uk-UA"/>
        </w:rPr>
      </w:pPr>
      <w:r w:rsidRPr="0099746C">
        <w:rPr>
          <w:rFonts w:cs="Times New Roman"/>
          <w:szCs w:val="28"/>
          <w:lang w:val="uk-UA"/>
        </w:rPr>
        <w:t>Зуб Г.</w:t>
      </w:r>
      <w:r w:rsidRPr="0099746C">
        <w:rPr>
          <w:lang w:val="uk-UA"/>
        </w:rPr>
        <w:t xml:space="preserve"> </w:t>
      </w:r>
      <w:r w:rsidR="00FC2738" w:rsidRPr="00FC2738">
        <w:rPr>
          <w:lang w:val="uk-UA"/>
        </w:rPr>
        <w:t>Образ стражденної Божої</w:t>
      </w:r>
      <w:r w:rsidR="00FC2738">
        <w:rPr>
          <w:lang w:val="uk-UA"/>
        </w:rPr>
        <w:t xml:space="preserve"> Матері в камерному циклі «Життя</w:t>
      </w:r>
      <w:r w:rsidR="00FC2738" w:rsidRPr="00FC2738">
        <w:rPr>
          <w:lang w:val="uk-UA"/>
        </w:rPr>
        <w:t xml:space="preserve"> Марії</w:t>
      </w:r>
      <w:r w:rsidR="00FC2738">
        <w:rPr>
          <w:lang w:val="uk-UA"/>
        </w:rPr>
        <w:t>» Р. М. Рільке – П. Хіндеміта: до</w:t>
      </w:r>
      <w:r w:rsidR="00FC2738" w:rsidRPr="00FC2738">
        <w:rPr>
          <w:lang w:val="uk-UA"/>
        </w:rPr>
        <w:t xml:space="preserve"> проблеми жанрових взаємодій</w:t>
      </w:r>
      <w:r w:rsidR="00FC2738">
        <w:rPr>
          <w:lang w:val="uk-UA"/>
        </w:rPr>
        <w:t>.</w:t>
      </w:r>
      <w:r w:rsidR="00FC2738">
        <w:rPr>
          <w:rFonts w:cs="Times New Roman"/>
          <w:szCs w:val="28"/>
          <w:lang w:val="uk-UA"/>
        </w:rPr>
        <w:t xml:space="preserve"> </w:t>
      </w:r>
      <w:r w:rsidRPr="0070257D">
        <w:rPr>
          <w:rFonts w:cs="Times New Roman"/>
          <w:szCs w:val="28"/>
          <w:lang w:val="uk-UA"/>
        </w:rPr>
        <w:t>Проблеми взаємодії мистецтва, педагогіки та теорії і практ</w:t>
      </w:r>
      <w:r w:rsidR="0099746C" w:rsidRPr="0070257D">
        <w:rPr>
          <w:rFonts w:cs="Times New Roman"/>
          <w:szCs w:val="28"/>
          <w:lang w:val="uk-UA"/>
        </w:rPr>
        <w:t>ики освіти</w:t>
      </w:r>
      <w:r w:rsidR="00D65C83" w:rsidRPr="00FC2738">
        <w:rPr>
          <w:rFonts w:cs="Times New Roman"/>
          <w:szCs w:val="28"/>
        </w:rPr>
        <w:t>.</w:t>
      </w:r>
      <w:r w:rsidR="00D65C83" w:rsidRPr="00FC2738">
        <w:rPr>
          <w:rFonts w:cs="Times New Roman"/>
          <w:szCs w:val="28"/>
          <w:lang w:val="uk-UA"/>
        </w:rPr>
        <w:t xml:space="preserve"> Харків</w:t>
      </w:r>
      <w:r w:rsidR="0070257D">
        <w:rPr>
          <w:rFonts w:cs="Times New Roman"/>
          <w:szCs w:val="28"/>
          <w:lang w:val="uk-UA"/>
        </w:rPr>
        <w:t>.</w:t>
      </w:r>
      <w:r w:rsidR="0099746C" w:rsidRPr="00FC2738">
        <w:rPr>
          <w:rFonts w:cs="Times New Roman"/>
          <w:szCs w:val="28"/>
          <w:lang w:val="uk-UA"/>
        </w:rPr>
        <w:t xml:space="preserve"> </w:t>
      </w:r>
      <w:r w:rsidRPr="00FC2738">
        <w:rPr>
          <w:rFonts w:cs="Times New Roman"/>
          <w:szCs w:val="28"/>
          <w:lang w:val="uk-UA"/>
        </w:rPr>
        <w:t>2012. Вип. 3</w:t>
      </w:r>
      <w:r w:rsidR="0099746C" w:rsidRPr="00FC2738">
        <w:rPr>
          <w:rFonts w:cs="Times New Roman"/>
          <w:szCs w:val="28"/>
          <w:lang w:val="uk-UA"/>
        </w:rPr>
        <w:t>4. С. 75–</w:t>
      </w:r>
      <w:r w:rsidRPr="00FC2738">
        <w:rPr>
          <w:rFonts w:cs="Times New Roman"/>
          <w:szCs w:val="28"/>
          <w:lang w:val="uk-UA"/>
        </w:rPr>
        <w:t>85.</w:t>
      </w:r>
      <w:r w:rsidR="00CF2CD8" w:rsidRPr="00FC2738">
        <w:rPr>
          <w:rFonts w:cs="Times New Roman"/>
          <w:szCs w:val="28"/>
          <w:lang w:val="uk-UA"/>
        </w:rPr>
        <w:t xml:space="preserve"> </w:t>
      </w:r>
    </w:p>
    <w:p w14:paraId="3C13DB57" w14:textId="12FAE5D2" w:rsidR="00DA2A90" w:rsidRDefault="00E240AB" w:rsidP="00FC2738">
      <w:pPr>
        <w:pStyle w:val="a4"/>
        <w:numPr>
          <w:ilvl w:val="0"/>
          <w:numId w:val="2"/>
        </w:numPr>
        <w:spacing w:after="0" w:line="360" w:lineRule="auto"/>
        <w:jc w:val="both"/>
        <w:rPr>
          <w:rFonts w:cs="Times New Roman"/>
          <w:szCs w:val="28"/>
          <w:lang w:val="uk-UA"/>
        </w:rPr>
      </w:pPr>
      <w:r>
        <w:rPr>
          <w:rFonts w:cs="Times New Roman"/>
          <w:szCs w:val="28"/>
          <w:lang w:val="uk-UA"/>
        </w:rPr>
        <w:t>Іванов В.</w:t>
      </w:r>
      <w:r w:rsidR="00DA2A90">
        <w:rPr>
          <w:rFonts w:cs="Times New Roman"/>
          <w:szCs w:val="28"/>
          <w:lang w:val="uk-UA"/>
        </w:rPr>
        <w:t> </w:t>
      </w:r>
      <w:r w:rsidR="00DA2A90">
        <w:t>Український романс: розвиток і значення в українській культурі. Матеріали Всеукраїнської науково-практичної конференції здобувачів вищої освіти та молодих вчених «Молода музикологія — 2022</w:t>
      </w:r>
      <w:r w:rsidR="0070257D">
        <w:t>: наука і практика» (м. Київ, 24-24 листоп. 2022 р.).  Київ, 2022. С.</w:t>
      </w:r>
      <w:r w:rsidR="0001407E">
        <w:t xml:space="preserve"> </w:t>
      </w:r>
      <w:r w:rsidR="0070257D">
        <w:t>44</w:t>
      </w:r>
      <w:r w:rsidR="0070257D" w:rsidRPr="00FC2738">
        <w:rPr>
          <w:rFonts w:cs="Times New Roman"/>
          <w:szCs w:val="28"/>
          <w:lang w:val="uk-UA"/>
        </w:rPr>
        <w:t>–</w:t>
      </w:r>
      <w:r w:rsidR="00DA2A90">
        <w:t xml:space="preserve">46. </w:t>
      </w:r>
    </w:p>
    <w:p w14:paraId="60D2610F" w14:textId="77777777" w:rsidR="00D93BAC" w:rsidRPr="00B22821" w:rsidRDefault="00D93BAC" w:rsidP="00B22821">
      <w:pPr>
        <w:pStyle w:val="a4"/>
        <w:numPr>
          <w:ilvl w:val="0"/>
          <w:numId w:val="2"/>
        </w:numPr>
        <w:spacing w:after="0" w:line="360" w:lineRule="auto"/>
        <w:jc w:val="both"/>
        <w:rPr>
          <w:rFonts w:cs="Times New Roman"/>
          <w:i/>
          <w:szCs w:val="28"/>
          <w:lang w:val="uk-UA"/>
        </w:rPr>
      </w:pPr>
      <w:r>
        <w:rPr>
          <w:rFonts w:cs="Times New Roman"/>
          <w:szCs w:val="28"/>
        </w:rPr>
        <w:t>Іванова І. </w:t>
      </w:r>
      <w:r w:rsidR="00B22821">
        <w:rPr>
          <w:rFonts w:cs="Times New Roman"/>
          <w:szCs w:val="28"/>
        </w:rPr>
        <w:t xml:space="preserve"> </w:t>
      </w:r>
      <w:r w:rsidR="00B22821">
        <w:t xml:space="preserve">Робота композитора з вербальною складовою у вокальному творі в аспекті теорії мовних рівнів. </w:t>
      </w:r>
      <w:r w:rsidR="00B22821" w:rsidRPr="0070257D">
        <w:rPr>
          <w:rFonts w:cs="Times New Roman"/>
          <w:szCs w:val="28"/>
          <w:lang w:val="uk-UA"/>
        </w:rPr>
        <w:t>Науковий вісник Н</w:t>
      </w:r>
      <w:r w:rsidR="00B22821" w:rsidRPr="0070257D">
        <w:rPr>
          <w:rFonts w:cs="Times New Roman"/>
          <w:szCs w:val="28"/>
        </w:rPr>
        <w:t xml:space="preserve">аціональної </w:t>
      </w:r>
      <w:r w:rsidR="00B22821" w:rsidRPr="0070257D">
        <w:rPr>
          <w:rFonts w:cs="Times New Roman"/>
          <w:szCs w:val="28"/>
          <w:lang w:val="uk-UA"/>
        </w:rPr>
        <w:t>музичної академії України ім. П. І. Чайковського.</w:t>
      </w:r>
      <w:r w:rsidR="00B22821">
        <w:rPr>
          <w:rFonts w:cs="Times New Roman"/>
          <w:szCs w:val="28"/>
          <w:lang w:val="uk-UA"/>
        </w:rPr>
        <w:t xml:space="preserve"> </w:t>
      </w:r>
      <w:r w:rsidR="0070257D">
        <w:rPr>
          <w:rFonts w:cs="Times New Roman"/>
          <w:szCs w:val="28"/>
          <w:lang w:val="uk-UA"/>
        </w:rPr>
        <w:t>Київ. 2022. Вип. 134</w:t>
      </w:r>
      <w:r w:rsidR="00B22821">
        <w:rPr>
          <w:rFonts w:cs="Times New Roman"/>
          <w:szCs w:val="28"/>
          <w:lang w:val="uk-UA"/>
        </w:rPr>
        <w:t xml:space="preserve">. С. </w:t>
      </w:r>
      <w:r w:rsidR="0070257D">
        <w:rPr>
          <w:rFonts w:cs="Times New Roman"/>
          <w:szCs w:val="28"/>
          <w:lang w:val="uk-UA"/>
        </w:rPr>
        <w:t>29</w:t>
      </w:r>
      <w:r w:rsidR="0070257D" w:rsidRPr="00FC2738">
        <w:rPr>
          <w:rFonts w:cs="Times New Roman"/>
          <w:szCs w:val="28"/>
          <w:lang w:val="uk-UA"/>
        </w:rPr>
        <w:t>–</w:t>
      </w:r>
      <w:r w:rsidR="00B159C9">
        <w:rPr>
          <w:rFonts w:cs="Times New Roman"/>
          <w:szCs w:val="28"/>
          <w:lang w:val="uk-UA"/>
        </w:rPr>
        <w:t>40.</w:t>
      </w:r>
    </w:p>
    <w:p w14:paraId="01E26F18" w14:textId="77777777" w:rsidR="00380D72" w:rsidRPr="00380D72" w:rsidRDefault="00380D72" w:rsidP="00380D72">
      <w:pPr>
        <w:pStyle w:val="a4"/>
        <w:numPr>
          <w:ilvl w:val="0"/>
          <w:numId w:val="2"/>
        </w:numPr>
        <w:spacing w:after="0" w:line="360" w:lineRule="auto"/>
        <w:jc w:val="both"/>
        <w:rPr>
          <w:rFonts w:cs="Times New Roman"/>
          <w:szCs w:val="28"/>
        </w:rPr>
      </w:pPr>
      <w:r>
        <w:rPr>
          <w:rFonts w:cs="Times New Roman"/>
          <w:szCs w:val="28"/>
        </w:rPr>
        <w:t>Коробко В. </w:t>
      </w:r>
      <w:r w:rsidR="00E240AB" w:rsidRPr="00380D72">
        <w:rPr>
          <w:rFonts w:cs="Times New Roman"/>
          <w:szCs w:val="28"/>
        </w:rPr>
        <w:t xml:space="preserve"> </w:t>
      </w:r>
      <w:r w:rsidRPr="00380D72">
        <w:rPr>
          <w:rFonts w:cs="Times New Roman"/>
          <w:szCs w:val="28"/>
        </w:rPr>
        <w:t xml:space="preserve">До питання розвитку вокальної техніки. </w:t>
      </w:r>
      <w:r w:rsidR="0070257D" w:rsidRPr="0070257D">
        <w:rPr>
          <w:rFonts w:cs="Times New Roman"/>
          <w:szCs w:val="28"/>
        </w:rPr>
        <w:t>Проблеми мистецької освіти</w:t>
      </w:r>
      <w:r w:rsidR="0070257D">
        <w:rPr>
          <w:rFonts w:cs="Times New Roman"/>
          <w:i/>
          <w:szCs w:val="28"/>
        </w:rPr>
        <w:t xml:space="preserve">. </w:t>
      </w:r>
      <w:r w:rsidR="0070257D">
        <w:rPr>
          <w:rFonts w:cs="Times New Roman"/>
          <w:iCs/>
          <w:color w:val="222222"/>
          <w:szCs w:val="28"/>
          <w:shd w:val="clear" w:color="auto" w:fill="FFFFFF"/>
        </w:rPr>
        <w:t xml:space="preserve">Ніжин. 2013. </w:t>
      </w:r>
      <w:r w:rsidR="007E6532">
        <w:rPr>
          <w:rFonts w:cs="Times New Roman"/>
          <w:szCs w:val="28"/>
        </w:rPr>
        <w:t xml:space="preserve">Вип. 8. </w:t>
      </w:r>
      <w:r w:rsidR="0070257D">
        <w:rPr>
          <w:rFonts w:cs="Times New Roman"/>
          <w:iCs/>
          <w:color w:val="222222"/>
          <w:szCs w:val="28"/>
          <w:shd w:val="clear" w:color="auto" w:fill="FFFFFF"/>
        </w:rPr>
        <w:t>С. 294</w:t>
      </w:r>
      <w:r w:rsidR="0070257D" w:rsidRPr="00FC2738">
        <w:rPr>
          <w:rFonts w:cs="Times New Roman"/>
          <w:szCs w:val="28"/>
          <w:lang w:val="uk-UA"/>
        </w:rPr>
        <w:t>–</w:t>
      </w:r>
      <w:r w:rsidR="0070257D">
        <w:rPr>
          <w:rFonts w:cs="Times New Roman"/>
          <w:szCs w:val="28"/>
          <w:lang w:val="uk-UA"/>
        </w:rPr>
        <w:t>299.</w:t>
      </w:r>
    </w:p>
    <w:p w14:paraId="66CC9BBF" w14:textId="77777777" w:rsidR="002554F4" w:rsidRPr="00663D86" w:rsidRDefault="002554F4" w:rsidP="002554F4">
      <w:pPr>
        <w:pStyle w:val="a4"/>
        <w:numPr>
          <w:ilvl w:val="0"/>
          <w:numId w:val="2"/>
        </w:numPr>
        <w:spacing w:after="0" w:line="360" w:lineRule="auto"/>
        <w:jc w:val="both"/>
        <w:rPr>
          <w:rFonts w:cs="Times New Roman"/>
          <w:szCs w:val="28"/>
          <w:lang w:val="uk-UA"/>
        </w:rPr>
      </w:pPr>
      <w:r w:rsidRPr="00663D86">
        <w:rPr>
          <w:rFonts w:cs="Times New Roman"/>
          <w:szCs w:val="28"/>
          <w:lang w:val="uk-UA"/>
        </w:rPr>
        <w:t>Кудрявцев В.</w:t>
      </w:r>
      <w:r>
        <w:rPr>
          <w:lang w:val="en-US"/>
        </w:rPr>
        <w:t> </w:t>
      </w:r>
      <w:r>
        <w:rPr>
          <w:rFonts w:cs="Times New Roman"/>
          <w:szCs w:val="28"/>
          <w:lang w:val="uk-UA"/>
        </w:rPr>
        <w:t>Переодизация камерно-вокального творчества</w:t>
      </w:r>
      <w:r w:rsidRPr="00663D86">
        <w:rPr>
          <w:rFonts w:cs="Times New Roman"/>
          <w:szCs w:val="28"/>
          <w:lang w:val="uk-UA"/>
        </w:rPr>
        <w:t xml:space="preserve"> Ж. Массне.</w:t>
      </w:r>
    </w:p>
    <w:p w14:paraId="527FD8C9" w14:textId="77777777" w:rsidR="0000652B" w:rsidRPr="0000652B" w:rsidRDefault="002554F4" w:rsidP="002554F4">
      <w:pPr>
        <w:pStyle w:val="a4"/>
        <w:spacing w:after="0" w:line="360" w:lineRule="auto"/>
        <w:ind w:left="360"/>
        <w:jc w:val="both"/>
        <w:rPr>
          <w:lang w:val="uk-UA"/>
        </w:rPr>
      </w:pPr>
      <w:r w:rsidRPr="0070257D">
        <w:rPr>
          <w:rFonts w:cs="Times New Roman"/>
          <w:szCs w:val="28"/>
          <w:lang w:val="en-US"/>
        </w:rPr>
        <w:t>European Journal of Arts</w:t>
      </w:r>
      <w:r w:rsidRPr="003B5B3F">
        <w:rPr>
          <w:rFonts w:cs="Times New Roman"/>
          <w:i/>
          <w:szCs w:val="28"/>
          <w:lang w:val="en-US"/>
        </w:rPr>
        <w:t xml:space="preserve">. </w:t>
      </w:r>
      <w:r w:rsidRPr="004970DA">
        <w:rPr>
          <w:rFonts w:cs="Times New Roman"/>
          <w:szCs w:val="28"/>
          <w:lang w:val="en-US"/>
        </w:rPr>
        <w:t>Vienna</w:t>
      </w:r>
      <w:r w:rsidR="0070257D" w:rsidRPr="003B5B3F">
        <w:rPr>
          <w:rFonts w:cs="Times New Roman"/>
          <w:szCs w:val="28"/>
          <w:lang w:val="en-US"/>
        </w:rPr>
        <w:t xml:space="preserve">. </w:t>
      </w:r>
      <w:r w:rsidR="00043761">
        <w:rPr>
          <w:rFonts w:cs="Times New Roman"/>
          <w:szCs w:val="28"/>
        </w:rPr>
        <w:t xml:space="preserve">2019. </w:t>
      </w:r>
      <w:r>
        <w:rPr>
          <w:rFonts w:cs="Times New Roman"/>
          <w:szCs w:val="28"/>
        </w:rPr>
        <w:t xml:space="preserve">№ </w:t>
      </w:r>
      <w:r w:rsidR="00043761">
        <w:rPr>
          <w:rFonts w:cs="Times New Roman"/>
          <w:szCs w:val="28"/>
        </w:rPr>
        <w:t>3</w:t>
      </w:r>
      <w:r>
        <w:rPr>
          <w:rFonts w:cs="Times New Roman"/>
          <w:szCs w:val="28"/>
        </w:rPr>
        <w:t>. С</w:t>
      </w:r>
      <w:r w:rsidR="00043761">
        <w:rPr>
          <w:rFonts w:cs="Times New Roman"/>
          <w:szCs w:val="28"/>
        </w:rPr>
        <w:t>. 16</w:t>
      </w:r>
      <w:r w:rsidR="00043761" w:rsidRPr="00663D86">
        <w:rPr>
          <w:lang w:val="uk-UA"/>
        </w:rPr>
        <w:t>–</w:t>
      </w:r>
      <w:r w:rsidR="00043761">
        <w:rPr>
          <w:lang w:val="uk-UA"/>
        </w:rPr>
        <w:t xml:space="preserve">21. </w:t>
      </w:r>
    </w:p>
    <w:p w14:paraId="0DAC852B" w14:textId="77777777" w:rsidR="000B4BF4" w:rsidRDefault="000B4BF4" w:rsidP="000B4BF4">
      <w:pPr>
        <w:pStyle w:val="a4"/>
        <w:numPr>
          <w:ilvl w:val="0"/>
          <w:numId w:val="2"/>
        </w:numPr>
        <w:spacing w:after="0" w:line="360" w:lineRule="auto"/>
        <w:jc w:val="both"/>
        <w:rPr>
          <w:rFonts w:cs="Times New Roman"/>
          <w:szCs w:val="28"/>
          <w:lang w:val="uk-UA"/>
        </w:rPr>
      </w:pPr>
      <w:r w:rsidRPr="000B4BF4">
        <w:rPr>
          <w:rFonts w:cs="Times New Roman"/>
          <w:szCs w:val="28"/>
          <w:lang w:val="uk-UA"/>
        </w:rPr>
        <w:t xml:space="preserve">Кудрявцев В. Інтонаційний образ світу у вокальному циклі Ж. Массне «Poème </w:t>
      </w:r>
      <w:r w:rsidR="0055340D">
        <w:rPr>
          <w:rFonts w:cs="Times New Roman"/>
          <w:szCs w:val="28"/>
          <w:lang w:val="uk-UA"/>
        </w:rPr>
        <w:t xml:space="preserve">d'Avril» на вірші А. Сільвестра. </w:t>
      </w:r>
      <w:r w:rsidRPr="00AD617D">
        <w:rPr>
          <w:rFonts w:cs="Times New Roman"/>
          <w:szCs w:val="28"/>
          <w:lang w:val="uk-UA"/>
        </w:rPr>
        <w:t>Проблеми взаємодії мистецтва, педагогі</w:t>
      </w:r>
      <w:r w:rsidR="00AD617D" w:rsidRPr="00AD617D">
        <w:rPr>
          <w:rFonts w:cs="Times New Roman"/>
          <w:szCs w:val="28"/>
          <w:lang w:val="uk-UA"/>
        </w:rPr>
        <w:t>ки та теорії і практики освіти</w:t>
      </w:r>
      <w:r w:rsidR="00AD617D">
        <w:rPr>
          <w:rFonts w:cs="Times New Roman"/>
          <w:i/>
          <w:szCs w:val="28"/>
          <w:lang w:val="uk-UA"/>
        </w:rPr>
        <w:t xml:space="preserve">. </w:t>
      </w:r>
      <w:r w:rsidR="00AD617D">
        <w:rPr>
          <w:rFonts w:cs="Times New Roman"/>
          <w:szCs w:val="28"/>
          <w:lang w:val="uk-UA"/>
        </w:rPr>
        <w:t>Харків. 2018. Вип. 48. С. 39–</w:t>
      </w:r>
      <w:r w:rsidRPr="000B4BF4">
        <w:rPr>
          <w:rFonts w:cs="Times New Roman"/>
          <w:szCs w:val="28"/>
          <w:lang w:val="uk-UA"/>
        </w:rPr>
        <w:t>55.</w:t>
      </w:r>
    </w:p>
    <w:p w14:paraId="2E7D768C" w14:textId="77777777" w:rsidR="005F6878" w:rsidRPr="005F6878" w:rsidRDefault="005F6878" w:rsidP="005F6878">
      <w:pPr>
        <w:pStyle w:val="a4"/>
        <w:numPr>
          <w:ilvl w:val="0"/>
          <w:numId w:val="2"/>
        </w:numPr>
        <w:spacing w:after="0" w:line="360" w:lineRule="auto"/>
        <w:jc w:val="both"/>
        <w:rPr>
          <w:rFonts w:cs="Times New Roman"/>
          <w:i/>
          <w:szCs w:val="28"/>
          <w:lang w:val="uk-UA"/>
        </w:rPr>
      </w:pPr>
      <w:r>
        <w:rPr>
          <w:lang w:val="uk-UA"/>
        </w:rPr>
        <w:t>Кушнірук </w:t>
      </w:r>
      <w:r w:rsidRPr="00663D86">
        <w:rPr>
          <w:lang w:val="uk-UA"/>
        </w:rPr>
        <w:t xml:space="preserve">О. </w:t>
      </w:r>
      <w:r w:rsidRPr="003B5B3F">
        <w:rPr>
          <w:lang w:val="uk-UA"/>
        </w:rPr>
        <w:t>Стильов</w:t>
      </w:r>
      <w:r w:rsidR="00E240AB" w:rsidRPr="003B5B3F">
        <w:rPr>
          <w:lang w:val="uk-UA"/>
        </w:rPr>
        <w:t>і особливості вокальних циклів Олександра Я</w:t>
      </w:r>
      <w:r w:rsidRPr="003B5B3F">
        <w:rPr>
          <w:lang w:val="uk-UA"/>
        </w:rPr>
        <w:t xml:space="preserve">ковчука </w:t>
      </w:r>
      <w:r w:rsidRPr="00AD617D">
        <w:rPr>
          <w:lang w:val="uk-UA"/>
        </w:rPr>
        <w:t>Часопис Національної Академії музики імені П. І. Чайковського</w:t>
      </w:r>
      <w:r w:rsidRPr="00663D86">
        <w:rPr>
          <w:i/>
          <w:lang w:val="uk-UA"/>
        </w:rPr>
        <w:t xml:space="preserve">. </w:t>
      </w:r>
      <w:r w:rsidR="00AD617D">
        <w:rPr>
          <w:lang w:val="uk-UA"/>
        </w:rPr>
        <w:t>Київ.</w:t>
      </w:r>
      <w:r w:rsidRPr="00663D86">
        <w:rPr>
          <w:lang w:val="uk-UA"/>
        </w:rPr>
        <w:t xml:space="preserve"> 2020</w:t>
      </w:r>
      <w:r>
        <w:t xml:space="preserve">. </w:t>
      </w:r>
      <w:r w:rsidRPr="00F372C6">
        <w:rPr>
          <w:lang w:val="uk-UA"/>
        </w:rPr>
        <w:t>№ 2-3 (47-48)</w:t>
      </w:r>
      <w:r>
        <w:rPr>
          <w:lang w:val="uk-UA"/>
        </w:rPr>
        <w:t xml:space="preserve">. </w:t>
      </w:r>
      <w:r w:rsidRPr="00663D86">
        <w:rPr>
          <w:lang w:val="uk-UA"/>
        </w:rPr>
        <w:t xml:space="preserve">С. </w:t>
      </w:r>
      <w:r w:rsidR="00AD617D">
        <w:rPr>
          <w:lang w:val="uk-UA"/>
        </w:rPr>
        <w:t>67</w:t>
      </w:r>
      <w:r w:rsidR="00AD617D">
        <w:rPr>
          <w:rFonts w:cs="Times New Roman"/>
          <w:szCs w:val="28"/>
          <w:lang w:val="uk-UA"/>
        </w:rPr>
        <w:t>–</w:t>
      </w:r>
      <w:r>
        <w:rPr>
          <w:lang w:val="uk-UA"/>
        </w:rPr>
        <w:t xml:space="preserve">79. </w:t>
      </w:r>
    </w:p>
    <w:p w14:paraId="1E39ADFB" w14:textId="77777777" w:rsidR="0000652B" w:rsidRDefault="0000652B" w:rsidP="00456B14">
      <w:pPr>
        <w:pStyle w:val="a4"/>
        <w:numPr>
          <w:ilvl w:val="0"/>
          <w:numId w:val="2"/>
        </w:numPr>
        <w:spacing w:after="0" w:line="360" w:lineRule="auto"/>
        <w:jc w:val="both"/>
        <w:rPr>
          <w:rFonts w:cs="Times New Roman"/>
          <w:szCs w:val="28"/>
          <w:lang w:val="uk-UA"/>
        </w:rPr>
      </w:pPr>
      <w:r>
        <w:rPr>
          <w:rFonts w:cs="Times New Roman"/>
          <w:szCs w:val="28"/>
          <w:lang w:val="uk-UA"/>
        </w:rPr>
        <w:lastRenderedPageBreak/>
        <w:t>Ластовецька Т. Специфіка формування вокальної техніки</w:t>
      </w:r>
      <w:r w:rsidRPr="003B5B3F">
        <w:rPr>
          <w:rFonts w:cs="Times New Roman"/>
          <w:szCs w:val="28"/>
        </w:rPr>
        <w:t xml:space="preserve">: </w:t>
      </w:r>
      <w:r>
        <w:rPr>
          <w:rFonts w:cs="Times New Roman"/>
          <w:szCs w:val="28"/>
        </w:rPr>
        <w:t xml:space="preserve">ознаки недосоналості та особливості їх усунення. </w:t>
      </w:r>
      <w:r w:rsidRPr="00AD617D">
        <w:rPr>
          <w:rFonts w:cs="Times New Roman"/>
          <w:szCs w:val="28"/>
        </w:rPr>
        <w:t>Педагогічні науки</w:t>
      </w:r>
      <w:r w:rsidRPr="00AD617D">
        <w:rPr>
          <w:rFonts w:cs="Times New Roman"/>
          <w:szCs w:val="28"/>
          <w:lang w:val="en-US"/>
        </w:rPr>
        <w:t>:</w:t>
      </w:r>
      <w:r w:rsidRPr="00AD617D">
        <w:rPr>
          <w:rFonts w:cs="Times New Roman"/>
          <w:szCs w:val="28"/>
        </w:rPr>
        <w:t xml:space="preserve"> теорія, історія, інноваційні технології</w:t>
      </w:r>
      <w:r w:rsidR="00BE427C">
        <w:rPr>
          <w:rFonts w:cs="Times New Roman"/>
          <w:i/>
          <w:szCs w:val="28"/>
        </w:rPr>
        <w:t>.</w:t>
      </w:r>
      <w:r w:rsidR="00AD617D">
        <w:rPr>
          <w:rFonts w:cs="Times New Roman"/>
          <w:i/>
          <w:szCs w:val="28"/>
        </w:rPr>
        <w:t xml:space="preserve"> </w:t>
      </w:r>
      <w:r w:rsidR="00AD617D">
        <w:rPr>
          <w:rFonts w:cs="Times New Roman"/>
          <w:szCs w:val="28"/>
        </w:rPr>
        <w:t>Суми, 2017. №4 (68). С. 189</w:t>
      </w:r>
      <w:r w:rsidR="00AD617D">
        <w:rPr>
          <w:rFonts w:cs="Times New Roman"/>
          <w:szCs w:val="28"/>
          <w:lang w:val="uk-UA"/>
        </w:rPr>
        <w:t>–</w:t>
      </w:r>
      <w:r>
        <w:rPr>
          <w:rFonts w:cs="Times New Roman"/>
          <w:szCs w:val="28"/>
        </w:rPr>
        <w:t xml:space="preserve">198. </w:t>
      </w:r>
    </w:p>
    <w:p w14:paraId="25D436D9" w14:textId="77777777" w:rsidR="00456B14" w:rsidRDefault="00456B14" w:rsidP="00456B14">
      <w:pPr>
        <w:pStyle w:val="a4"/>
        <w:numPr>
          <w:ilvl w:val="0"/>
          <w:numId w:val="2"/>
        </w:numPr>
        <w:spacing w:after="0" w:line="360" w:lineRule="auto"/>
        <w:jc w:val="both"/>
        <w:rPr>
          <w:rFonts w:cs="Times New Roman"/>
          <w:szCs w:val="28"/>
          <w:lang w:val="uk-UA"/>
        </w:rPr>
      </w:pPr>
      <w:r w:rsidRPr="00663D86">
        <w:rPr>
          <w:rFonts w:cs="Times New Roman"/>
          <w:szCs w:val="28"/>
          <w:lang w:val="uk-UA"/>
        </w:rPr>
        <w:t>Луковська С. Ранні вокальні композиції К. Дебюссі на вірші П. Верлена та питання формування ін</w:t>
      </w:r>
      <w:r w:rsidR="00C26552">
        <w:rPr>
          <w:rFonts w:cs="Times New Roman"/>
          <w:szCs w:val="28"/>
          <w:lang w:val="uk-UA"/>
        </w:rPr>
        <w:t xml:space="preserve">дивідуального стилю композитора. </w:t>
      </w:r>
      <w:r w:rsidRPr="00AD617D">
        <w:rPr>
          <w:rFonts w:cs="Times New Roman"/>
          <w:szCs w:val="28"/>
          <w:lang w:val="uk-UA"/>
        </w:rPr>
        <w:t>Науковий вісни</w:t>
      </w:r>
      <w:r w:rsidR="00C26552" w:rsidRPr="00AD617D">
        <w:rPr>
          <w:rFonts w:cs="Times New Roman"/>
          <w:szCs w:val="28"/>
          <w:lang w:val="uk-UA"/>
        </w:rPr>
        <w:t>к Н</w:t>
      </w:r>
      <w:r w:rsidR="00C26552" w:rsidRPr="003B5B3F">
        <w:rPr>
          <w:rFonts w:cs="Times New Roman"/>
          <w:szCs w:val="28"/>
          <w:lang w:val="uk-UA"/>
        </w:rPr>
        <w:t xml:space="preserve">аціональної </w:t>
      </w:r>
      <w:r w:rsidR="00C26552" w:rsidRPr="00AD617D">
        <w:rPr>
          <w:rFonts w:cs="Times New Roman"/>
          <w:szCs w:val="28"/>
          <w:lang w:val="uk-UA"/>
        </w:rPr>
        <w:t>музичної академії України ім. П. І. Чайковського.</w:t>
      </w:r>
      <w:r w:rsidR="00C26552">
        <w:rPr>
          <w:rFonts w:cs="Times New Roman"/>
          <w:szCs w:val="28"/>
          <w:lang w:val="uk-UA"/>
        </w:rPr>
        <w:t xml:space="preserve"> </w:t>
      </w:r>
      <w:r w:rsidR="00AD617D">
        <w:rPr>
          <w:rFonts w:cs="Times New Roman"/>
          <w:szCs w:val="28"/>
          <w:lang w:val="uk-UA"/>
        </w:rPr>
        <w:t>Київ.</w:t>
      </w:r>
      <w:r w:rsidR="00AD617D" w:rsidRPr="00663D86">
        <w:rPr>
          <w:rFonts w:cs="Times New Roman"/>
          <w:szCs w:val="28"/>
          <w:lang w:val="uk-UA"/>
        </w:rPr>
        <w:t xml:space="preserve"> 2004.</w:t>
      </w:r>
      <w:r w:rsidR="00AD617D">
        <w:rPr>
          <w:rFonts w:cs="Times New Roman"/>
          <w:szCs w:val="28"/>
          <w:lang w:val="uk-UA"/>
        </w:rPr>
        <w:t xml:space="preserve"> </w:t>
      </w:r>
      <w:r w:rsidR="00C26552">
        <w:rPr>
          <w:rFonts w:cs="Times New Roman"/>
          <w:szCs w:val="28"/>
          <w:lang w:val="uk-UA"/>
        </w:rPr>
        <w:t>Вип.</w:t>
      </w:r>
      <w:r w:rsidR="00E94546">
        <w:rPr>
          <w:rFonts w:cs="Times New Roman"/>
          <w:szCs w:val="28"/>
          <w:lang w:val="uk-UA"/>
        </w:rPr>
        <w:t xml:space="preserve"> </w:t>
      </w:r>
      <w:r w:rsidR="00C26552">
        <w:rPr>
          <w:rFonts w:cs="Times New Roman"/>
          <w:szCs w:val="28"/>
          <w:lang w:val="uk-UA"/>
        </w:rPr>
        <w:t>37</w:t>
      </w:r>
      <w:r w:rsidR="00AD617D">
        <w:rPr>
          <w:rFonts w:cs="Times New Roman"/>
          <w:szCs w:val="28"/>
          <w:lang w:val="uk-UA"/>
        </w:rPr>
        <w:t xml:space="preserve">. </w:t>
      </w:r>
      <w:r w:rsidRPr="00663D86">
        <w:rPr>
          <w:rFonts w:cs="Times New Roman"/>
          <w:szCs w:val="28"/>
          <w:lang w:val="uk-UA"/>
        </w:rPr>
        <w:t>С.</w:t>
      </w:r>
      <w:r w:rsidR="00E94546">
        <w:rPr>
          <w:rFonts w:cs="Times New Roman"/>
          <w:szCs w:val="28"/>
          <w:lang w:val="uk-UA"/>
        </w:rPr>
        <w:t xml:space="preserve"> </w:t>
      </w:r>
      <w:r w:rsidRPr="00663D86">
        <w:rPr>
          <w:rFonts w:cs="Times New Roman"/>
          <w:szCs w:val="28"/>
          <w:lang w:val="uk-UA"/>
        </w:rPr>
        <w:t>160</w:t>
      </w:r>
      <w:r w:rsidRPr="00663D86">
        <w:rPr>
          <w:lang w:val="uk-UA"/>
        </w:rPr>
        <w:t>–</w:t>
      </w:r>
      <w:r w:rsidRPr="00663D86">
        <w:rPr>
          <w:rFonts w:cs="Times New Roman"/>
          <w:szCs w:val="28"/>
          <w:lang w:val="uk-UA"/>
        </w:rPr>
        <w:t>166.</w:t>
      </w:r>
    </w:p>
    <w:p w14:paraId="5948F34E" w14:textId="77777777" w:rsidR="00DF0CC7" w:rsidRPr="00DF0CC7" w:rsidRDefault="00BE427C" w:rsidP="00456B14">
      <w:pPr>
        <w:pStyle w:val="a4"/>
        <w:numPr>
          <w:ilvl w:val="0"/>
          <w:numId w:val="2"/>
        </w:numPr>
        <w:spacing w:after="0" w:line="360" w:lineRule="auto"/>
        <w:jc w:val="both"/>
        <w:rPr>
          <w:rFonts w:cs="Times New Roman"/>
          <w:szCs w:val="28"/>
          <w:lang w:val="uk-UA"/>
        </w:rPr>
      </w:pPr>
      <w:r>
        <w:rPr>
          <w:rFonts w:cs="Times New Roman"/>
          <w:szCs w:val="28"/>
          <w:lang w:val="uk-UA"/>
        </w:rPr>
        <w:t>Маковецька </w:t>
      </w:r>
      <w:r w:rsidR="00DF0CC7">
        <w:rPr>
          <w:rFonts w:cs="Times New Roman"/>
          <w:szCs w:val="28"/>
          <w:lang w:val="uk-UA"/>
        </w:rPr>
        <w:t>І.</w:t>
      </w:r>
      <w:r w:rsidR="00DF0CC7">
        <w:rPr>
          <w:rFonts w:cs="Times New Roman"/>
          <w:szCs w:val="28"/>
        </w:rPr>
        <w:t xml:space="preserve"> </w:t>
      </w:r>
      <w:r w:rsidR="00DF0CC7" w:rsidRPr="00DF0CC7">
        <w:rPr>
          <w:rFonts w:cs="Times New Roman"/>
          <w:szCs w:val="28"/>
        </w:rPr>
        <w:t>Дикція як особлива складова роботи над п</w:t>
      </w:r>
      <w:r w:rsidR="00AD617D">
        <w:rPr>
          <w:rFonts w:cs="Times New Roman"/>
          <w:szCs w:val="28"/>
        </w:rPr>
        <w:t>остановкою голосу в студентів. Молодь</w:t>
      </w:r>
      <w:r w:rsidR="00DF0CC7" w:rsidRPr="00AD617D">
        <w:rPr>
          <w:rFonts w:cs="Times New Roman"/>
          <w:szCs w:val="28"/>
        </w:rPr>
        <w:t xml:space="preserve"> і ринок</w:t>
      </w:r>
      <w:r w:rsidR="00DF0CC7" w:rsidRPr="00DF0CC7">
        <w:rPr>
          <w:rFonts w:cs="Times New Roman"/>
          <w:i/>
          <w:szCs w:val="28"/>
        </w:rPr>
        <w:t>.</w:t>
      </w:r>
      <w:r w:rsidR="00AD617D">
        <w:rPr>
          <w:rFonts w:cs="Times New Roman"/>
          <w:szCs w:val="28"/>
        </w:rPr>
        <w:t xml:space="preserve"> Львів. </w:t>
      </w:r>
      <w:r w:rsidR="00DF0CC7">
        <w:rPr>
          <w:rFonts w:cs="Times New Roman"/>
          <w:szCs w:val="28"/>
        </w:rPr>
        <w:t>2019.</w:t>
      </w:r>
      <w:r w:rsidR="00AD617D" w:rsidRPr="00AD617D">
        <w:rPr>
          <w:rFonts w:cs="Times New Roman"/>
          <w:szCs w:val="28"/>
        </w:rPr>
        <w:t xml:space="preserve"> </w:t>
      </w:r>
      <w:r w:rsidR="00AD617D">
        <w:rPr>
          <w:rFonts w:cs="Times New Roman"/>
          <w:szCs w:val="28"/>
        </w:rPr>
        <w:t xml:space="preserve">Вип 4 (171). </w:t>
      </w:r>
      <w:r w:rsidR="00DF0CC7">
        <w:rPr>
          <w:rFonts w:cs="Times New Roman"/>
          <w:szCs w:val="28"/>
        </w:rPr>
        <w:t xml:space="preserve">С. 167–172. </w:t>
      </w:r>
    </w:p>
    <w:p w14:paraId="5EAAD452" w14:textId="77777777" w:rsidR="00CF2CD8" w:rsidRPr="00086593" w:rsidRDefault="00FC2738" w:rsidP="00CF2CD8">
      <w:pPr>
        <w:pStyle w:val="a4"/>
        <w:numPr>
          <w:ilvl w:val="0"/>
          <w:numId w:val="2"/>
        </w:numPr>
        <w:spacing w:after="0" w:line="360" w:lineRule="auto"/>
        <w:jc w:val="both"/>
        <w:rPr>
          <w:rFonts w:cs="Times New Roman"/>
          <w:szCs w:val="28"/>
          <w:lang w:val="uk-UA"/>
        </w:rPr>
      </w:pPr>
      <w:r>
        <w:rPr>
          <w:rFonts w:cs="Times New Roman"/>
          <w:szCs w:val="28"/>
          <w:lang w:val="uk-UA"/>
        </w:rPr>
        <w:t>Мілані</w:t>
      </w:r>
      <w:r w:rsidR="00CF2CD8" w:rsidRPr="00663D86">
        <w:rPr>
          <w:rFonts w:cs="Times New Roman"/>
          <w:szCs w:val="28"/>
          <w:lang w:val="uk-UA"/>
        </w:rPr>
        <w:t>на А.</w:t>
      </w:r>
      <w:r w:rsidR="00CF2CD8">
        <w:rPr>
          <w:rFonts w:cs="Times New Roman"/>
          <w:szCs w:val="28"/>
          <w:lang w:val="en-US"/>
        </w:rPr>
        <w:t> </w:t>
      </w:r>
      <w:r>
        <w:rPr>
          <w:rFonts w:cs="Times New Roman"/>
          <w:szCs w:val="28"/>
          <w:lang w:val="uk-UA"/>
        </w:rPr>
        <w:t xml:space="preserve"> Поетичний символі</w:t>
      </w:r>
      <w:r w:rsidR="003656A0">
        <w:rPr>
          <w:rFonts w:cs="Times New Roman"/>
          <w:szCs w:val="28"/>
          <w:lang w:val="uk-UA"/>
        </w:rPr>
        <w:t>зм</w:t>
      </w:r>
      <w:r w:rsidR="00CF2CD8" w:rsidRPr="00663D86">
        <w:rPr>
          <w:rFonts w:cs="Times New Roman"/>
          <w:szCs w:val="28"/>
          <w:lang w:val="uk-UA"/>
        </w:rPr>
        <w:t xml:space="preserve"> М. Метерлинка </w:t>
      </w:r>
      <w:r>
        <w:rPr>
          <w:rFonts w:cs="Times New Roman"/>
          <w:szCs w:val="28"/>
          <w:lang w:val="uk-UA"/>
        </w:rPr>
        <w:t>як</w:t>
      </w:r>
      <w:r w:rsidR="00CF2CD8" w:rsidRPr="00663D86">
        <w:rPr>
          <w:rFonts w:cs="Times New Roman"/>
          <w:szCs w:val="28"/>
          <w:lang w:val="uk-UA"/>
        </w:rPr>
        <w:t xml:space="preserve"> основа муз</w:t>
      </w:r>
      <w:r>
        <w:rPr>
          <w:rFonts w:cs="Times New Roman"/>
          <w:szCs w:val="28"/>
          <w:lang w:val="uk-UA"/>
        </w:rPr>
        <w:t>ичної драматургії</w:t>
      </w:r>
      <w:r w:rsidR="003656A0">
        <w:rPr>
          <w:rFonts w:cs="Times New Roman"/>
          <w:szCs w:val="28"/>
          <w:lang w:val="uk-UA"/>
        </w:rPr>
        <w:t xml:space="preserve"> вокального циклу «Теплиц</w:t>
      </w:r>
      <w:r>
        <w:rPr>
          <w:rFonts w:cs="Times New Roman"/>
          <w:szCs w:val="28"/>
        </w:rPr>
        <w:t>і</w:t>
      </w:r>
      <w:r>
        <w:rPr>
          <w:rFonts w:cs="Times New Roman"/>
          <w:szCs w:val="28"/>
          <w:lang w:val="uk-UA"/>
        </w:rPr>
        <w:t>» Е</w:t>
      </w:r>
      <w:r w:rsidR="003656A0">
        <w:rPr>
          <w:rFonts w:cs="Times New Roman"/>
          <w:szCs w:val="28"/>
          <w:lang w:val="uk-UA"/>
        </w:rPr>
        <w:t>. Шо</w:t>
      </w:r>
      <w:r w:rsidR="00CF2CD8" w:rsidRPr="00663D86">
        <w:rPr>
          <w:rFonts w:cs="Times New Roman"/>
          <w:szCs w:val="28"/>
          <w:lang w:val="uk-UA"/>
        </w:rPr>
        <w:t>ссона.</w:t>
      </w:r>
      <w:r w:rsidR="003656A0">
        <w:rPr>
          <w:rFonts w:cs="Times New Roman"/>
          <w:szCs w:val="28"/>
          <w:lang w:val="uk-UA"/>
        </w:rPr>
        <w:t xml:space="preserve"> </w:t>
      </w:r>
      <w:r w:rsidR="004970DA" w:rsidRPr="004970DA">
        <w:rPr>
          <w:rFonts w:cs="Times New Roman"/>
          <w:i/>
          <w:szCs w:val="28"/>
          <w:lang w:val="en-US"/>
        </w:rPr>
        <w:t>European Journal of Arts</w:t>
      </w:r>
      <w:r w:rsidR="004970DA" w:rsidRPr="004970DA">
        <w:rPr>
          <w:rFonts w:cs="Times New Roman"/>
          <w:i/>
          <w:szCs w:val="28"/>
        </w:rPr>
        <w:t>.</w:t>
      </w:r>
      <w:r w:rsidR="004970DA">
        <w:rPr>
          <w:rFonts w:cs="Times New Roman"/>
          <w:i/>
          <w:szCs w:val="28"/>
        </w:rPr>
        <w:t xml:space="preserve"> </w:t>
      </w:r>
      <w:r w:rsidR="004970DA" w:rsidRPr="004970DA">
        <w:rPr>
          <w:rFonts w:cs="Times New Roman"/>
          <w:szCs w:val="28"/>
          <w:lang w:val="en-US"/>
        </w:rPr>
        <w:t>Vienna</w:t>
      </w:r>
      <w:r w:rsidR="00AD617D">
        <w:rPr>
          <w:rFonts w:cs="Times New Roman"/>
          <w:szCs w:val="28"/>
        </w:rPr>
        <w:t xml:space="preserve">. 2020. № 3. С. </w:t>
      </w:r>
      <w:r w:rsidR="004970DA">
        <w:rPr>
          <w:rFonts w:cs="Times New Roman"/>
          <w:szCs w:val="28"/>
        </w:rPr>
        <w:t>119</w:t>
      </w:r>
      <w:r w:rsidR="004970DA" w:rsidRPr="00663D86">
        <w:rPr>
          <w:lang w:val="uk-UA"/>
        </w:rPr>
        <w:t>–</w:t>
      </w:r>
      <w:r w:rsidR="004970DA">
        <w:rPr>
          <w:lang w:val="uk-UA"/>
        </w:rPr>
        <w:t xml:space="preserve">125. </w:t>
      </w:r>
    </w:p>
    <w:p w14:paraId="5AA03796" w14:textId="77777777" w:rsidR="00086593" w:rsidRPr="00663D86" w:rsidRDefault="00BE427C" w:rsidP="00AD617D">
      <w:pPr>
        <w:pStyle w:val="a4"/>
        <w:numPr>
          <w:ilvl w:val="0"/>
          <w:numId w:val="2"/>
        </w:numPr>
        <w:spacing w:after="0" w:line="360" w:lineRule="auto"/>
        <w:jc w:val="both"/>
        <w:rPr>
          <w:rFonts w:cs="Times New Roman"/>
          <w:szCs w:val="28"/>
          <w:lang w:val="uk-UA"/>
        </w:rPr>
      </w:pPr>
      <w:r>
        <w:t>Ніколаєва </w:t>
      </w:r>
      <w:r w:rsidR="00086593">
        <w:t>Л. Камерна вокально-інструментальна музика в аспекті проблем термінології. Проблеми української термінології. Львів</w:t>
      </w:r>
      <w:r w:rsidR="00AD617D">
        <w:t>. 2006. № 559. С.  255</w:t>
      </w:r>
      <w:r w:rsidR="00AD617D" w:rsidRPr="00AD617D">
        <w:t>–</w:t>
      </w:r>
      <w:r w:rsidR="00086593">
        <w:t>259.</w:t>
      </w:r>
    </w:p>
    <w:p w14:paraId="4F81619D" w14:textId="77777777" w:rsidR="004100E2" w:rsidRPr="004970DA" w:rsidRDefault="004100E2" w:rsidP="004970DA">
      <w:pPr>
        <w:pStyle w:val="a4"/>
        <w:numPr>
          <w:ilvl w:val="0"/>
          <w:numId w:val="2"/>
        </w:numPr>
        <w:spacing w:after="0" w:line="360" w:lineRule="auto"/>
        <w:jc w:val="both"/>
        <w:rPr>
          <w:rFonts w:cs="Times New Roman"/>
          <w:szCs w:val="28"/>
          <w:lang w:val="uk-UA"/>
        </w:rPr>
      </w:pPr>
      <w:r w:rsidRPr="004970DA">
        <w:rPr>
          <w:lang w:val="uk-UA"/>
        </w:rPr>
        <w:t>Очеретовська Н</w:t>
      </w:r>
      <w:r w:rsidRPr="004970DA">
        <w:rPr>
          <w:rFonts w:cs="Times New Roman"/>
          <w:szCs w:val="28"/>
          <w:lang w:val="uk-UA"/>
        </w:rPr>
        <w:t>.</w:t>
      </w:r>
      <w:r w:rsidR="00330C64" w:rsidRPr="004970DA">
        <w:rPr>
          <w:rFonts w:cs="Times New Roman"/>
          <w:szCs w:val="28"/>
          <w:lang w:val="uk-UA"/>
        </w:rPr>
        <w:t xml:space="preserve"> </w:t>
      </w:r>
      <w:r w:rsidRPr="004970DA">
        <w:rPr>
          <w:rFonts w:cs="Times New Roman"/>
          <w:szCs w:val="28"/>
          <w:lang w:val="uk-UA"/>
        </w:rPr>
        <w:t xml:space="preserve">До проблеми взаємодії змісту та форми музичного твору. </w:t>
      </w:r>
      <w:r w:rsidR="0087218D" w:rsidRPr="00AD617D">
        <w:rPr>
          <w:rFonts w:cs="Times New Roman"/>
          <w:szCs w:val="28"/>
          <w:lang w:val="uk-UA"/>
        </w:rPr>
        <w:t>Проблеми взаємодії мистецтва, педагогіки та теорії і практики освіти.</w:t>
      </w:r>
      <w:r w:rsidR="0087218D" w:rsidRPr="004970DA">
        <w:rPr>
          <w:rFonts w:cs="Times New Roman"/>
          <w:i/>
          <w:szCs w:val="28"/>
          <w:lang w:val="uk-UA"/>
        </w:rPr>
        <w:t xml:space="preserve"> </w:t>
      </w:r>
      <w:r w:rsidR="00AD617D">
        <w:rPr>
          <w:rFonts w:cs="Times New Roman"/>
          <w:szCs w:val="28"/>
          <w:lang w:val="uk-UA"/>
        </w:rPr>
        <w:t>Харків.</w:t>
      </w:r>
      <w:r w:rsidR="00AD617D" w:rsidRPr="004970DA">
        <w:rPr>
          <w:rFonts w:cs="Times New Roman"/>
          <w:szCs w:val="28"/>
          <w:lang w:val="uk-UA"/>
        </w:rPr>
        <w:t xml:space="preserve"> 2012</w:t>
      </w:r>
      <w:r w:rsidR="00AD617D">
        <w:rPr>
          <w:rFonts w:cs="Times New Roman"/>
          <w:szCs w:val="28"/>
          <w:lang w:val="uk-UA"/>
        </w:rPr>
        <w:t xml:space="preserve">. </w:t>
      </w:r>
      <w:r w:rsidR="00F63C1D" w:rsidRPr="004970DA">
        <w:rPr>
          <w:rFonts w:cs="Times New Roman"/>
          <w:szCs w:val="28"/>
          <w:lang w:val="uk-UA"/>
        </w:rPr>
        <w:t>Вип 34</w:t>
      </w:r>
      <w:r w:rsidR="00AD617D">
        <w:rPr>
          <w:rFonts w:cs="Times New Roman"/>
          <w:szCs w:val="28"/>
          <w:lang w:val="en-US"/>
        </w:rPr>
        <w:t xml:space="preserve">. </w:t>
      </w:r>
      <w:r w:rsidR="0087218D" w:rsidRPr="004970DA">
        <w:rPr>
          <w:rFonts w:cs="Times New Roman"/>
          <w:szCs w:val="28"/>
          <w:lang w:val="uk-UA"/>
        </w:rPr>
        <w:t>С. 183</w:t>
      </w:r>
      <w:r w:rsidR="00AD617D" w:rsidRPr="00663D86">
        <w:rPr>
          <w:lang w:val="uk-UA"/>
        </w:rPr>
        <w:t>–</w:t>
      </w:r>
      <w:r w:rsidR="0087218D" w:rsidRPr="004970DA">
        <w:rPr>
          <w:rFonts w:cs="Times New Roman"/>
          <w:szCs w:val="28"/>
          <w:lang w:val="uk-UA"/>
        </w:rPr>
        <w:t xml:space="preserve">194. </w:t>
      </w:r>
    </w:p>
    <w:p w14:paraId="318AA1FF" w14:textId="15559F3D" w:rsidR="00330C64" w:rsidRDefault="00330C64" w:rsidP="00330C64">
      <w:pPr>
        <w:pStyle w:val="a4"/>
        <w:numPr>
          <w:ilvl w:val="0"/>
          <w:numId w:val="2"/>
        </w:numPr>
        <w:spacing w:after="0" w:line="360" w:lineRule="auto"/>
        <w:jc w:val="both"/>
        <w:rPr>
          <w:rFonts w:cs="Times New Roman"/>
          <w:szCs w:val="28"/>
          <w:lang w:val="uk-UA"/>
        </w:rPr>
      </w:pPr>
      <w:r w:rsidRPr="00DB39EE">
        <w:rPr>
          <w:rFonts w:cs="Times New Roman"/>
          <w:szCs w:val="28"/>
          <w:lang w:val="uk-UA"/>
        </w:rPr>
        <w:t>Письменна О. Музична мова камерно-вокальних творів Михайла Вериківського (цикл «Образ коханої» н</w:t>
      </w:r>
      <w:r w:rsidR="00BE427C">
        <w:rPr>
          <w:rFonts w:cs="Times New Roman"/>
          <w:szCs w:val="28"/>
          <w:lang w:val="uk-UA"/>
        </w:rPr>
        <w:t>а вірші П. </w:t>
      </w:r>
      <w:r w:rsidR="00D65C83" w:rsidRPr="00DB39EE">
        <w:rPr>
          <w:rFonts w:cs="Times New Roman"/>
          <w:szCs w:val="28"/>
          <w:lang w:val="uk-UA"/>
        </w:rPr>
        <w:t xml:space="preserve">Грабовського). </w:t>
      </w:r>
      <w:r w:rsidRPr="00DB39EE">
        <w:rPr>
          <w:rFonts w:cs="Times New Roman"/>
          <w:szCs w:val="28"/>
          <w:lang w:val="uk-UA"/>
        </w:rPr>
        <w:t xml:space="preserve">Збірник матеріалів 1-ї Міжнародної </w:t>
      </w:r>
      <w:r w:rsidR="00601DAD">
        <w:rPr>
          <w:rFonts w:cs="Times New Roman"/>
          <w:szCs w:val="28"/>
          <w:lang w:val="uk-UA"/>
        </w:rPr>
        <w:t xml:space="preserve">науково-практичної конференції. </w:t>
      </w:r>
      <w:r w:rsidRPr="00DB39EE">
        <w:rPr>
          <w:rFonts w:cs="Times New Roman"/>
          <w:szCs w:val="28"/>
          <w:lang w:val="uk-UA"/>
        </w:rPr>
        <w:t>Баку-Ужгоро</w:t>
      </w:r>
      <w:r w:rsidR="00747D7C" w:rsidRPr="00DB39EE">
        <w:rPr>
          <w:rFonts w:cs="Times New Roman"/>
          <w:szCs w:val="28"/>
          <w:lang w:val="uk-UA"/>
        </w:rPr>
        <w:t>д-Дрогобич</w:t>
      </w:r>
      <w:r w:rsidR="00AD617D">
        <w:rPr>
          <w:rFonts w:cs="Times New Roman"/>
          <w:szCs w:val="28"/>
          <w:lang w:val="uk-UA"/>
        </w:rPr>
        <w:t xml:space="preserve">. </w:t>
      </w:r>
      <w:r w:rsidR="00DB39EE">
        <w:rPr>
          <w:rFonts w:cs="Times New Roman"/>
          <w:szCs w:val="28"/>
          <w:lang w:val="uk-UA"/>
        </w:rPr>
        <w:t xml:space="preserve">2016. </w:t>
      </w:r>
      <w:r w:rsidR="00D65C83" w:rsidRPr="00DB39EE">
        <w:rPr>
          <w:rFonts w:cs="Times New Roman"/>
          <w:szCs w:val="28"/>
          <w:lang w:val="uk-UA"/>
        </w:rPr>
        <w:t>С. 92‒</w:t>
      </w:r>
      <w:r w:rsidRPr="00DB39EE">
        <w:rPr>
          <w:rFonts w:cs="Times New Roman"/>
          <w:szCs w:val="28"/>
          <w:lang w:val="uk-UA"/>
        </w:rPr>
        <w:t xml:space="preserve">95. </w:t>
      </w:r>
    </w:p>
    <w:p w14:paraId="2E7584EF" w14:textId="77777777" w:rsidR="002A3027" w:rsidRDefault="002A3027" w:rsidP="00330C64">
      <w:pPr>
        <w:pStyle w:val="a4"/>
        <w:numPr>
          <w:ilvl w:val="0"/>
          <w:numId w:val="2"/>
        </w:numPr>
        <w:spacing w:after="0" w:line="360" w:lineRule="auto"/>
        <w:jc w:val="both"/>
        <w:rPr>
          <w:rFonts w:cs="Times New Roman"/>
          <w:szCs w:val="28"/>
          <w:lang w:val="uk-UA"/>
        </w:rPr>
      </w:pPr>
      <w:r>
        <w:rPr>
          <w:rFonts w:cs="Times New Roman"/>
          <w:szCs w:val="28"/>
          <w:lang w:val="uk-UA"/>
        </w:rPr>
        <w:t xml:space="preserve">Полканов А. Типолоічні риси камерно-вокальної мініатюри у творчості сучасних українських композиторів. </w:t>
      </w:r>
      <w:r w:rsidRPr="00AD617D">
        <w:rPr>
          <w:rFonts w:cs="Times New Roman"/>
          <w:szCs w:val="28"/>
          <w:lang w:val="uk-UA"/>
        </w:rPr>
        <w:t>Музичне мистецтво і культура</w:t>
      </w:r>
      <w:r w:rsidRPr="002A3027">
        <w:rPr>
          <w:rFonts w:cs="Times New Roman"/>
          <w:i/>
          <w:szCs w:val="28"/>
          <w:lang w:val="uk-UA"/>
        </w:rPr>
        <w:t>.</w:t>
      </w:r>
      <w:r>
        <w:rPr>
          <w:rFonts w:cs="Times New Roman"/>
          <w:szCs w:val="28"/>
          <w:lang w:val="uk-UA"/>
        </w:rPr>
        <w:t xml:space="preserve"> </w:t>
      </w:r>
      <w:r w:rsidR="00AD617D">
        <w:rPr>
          <w:rFonts w:cs="Times New Roman"/>
          <w:szCs w:val="28"/>
          <w:lang w:val="uk-UA"/>
        </w:rPr>
        <w:t xml:space="preserve">Одеса, 2018. </w:t>
      </w:r>
      <w:r>
        <w:rPr>
          <w:rFonts w:cs="Times New Roman"/>
          <w:szCs w:val="28"/>
          <w:lang w:val="uk-UA"/>
        </w:rPr>
        <w:t xml:space="preserve">Вип  </w:t>
      </w:r>
      <w:r w:rsidR="00AD617D">
        <w:rPr>
          <w:rFonts w:cs="Times New Roman"/>
          <w:szCs w:val="28"/>
          <w:lang w:val="uk-UA"/>
        </w:rPr>
        <w:t>27. С. 63</w:t>
      </w:r>
      <w:r w:rsidR="00AD617D" w:rsidRPr="00DB39EE">
        <w:rPr>
          <w:rFonts w:cs="Times New Roman"/>
          <w:szCs w:val="28"/>
          <w:lang w:val="uk-UA"/>
        </w:rPr>
        <w:t>‒</w:t>
      </w:r>
      <w:r>
        <w:rPr>
          <w:rFonts w:cs="Times New Roman"/>
          <w:szCs w:val="28"/>
          <w:lang w:val="uk-UA"/>
        </w:rPr>
        <w:t xml:space="preserve">73. </w:t>
      </w:r>
    </w:p>
    <w:p w14:paraId="6D79A1BC" w14:textId="0536477A" w:rsidR="00456B14" w:rsidRPr="00663D86" w:rsidRDefault="00456B14" w:rsidP="00F63C1D">
      <w:pPr>
        <w:pStyle w:val="a4"/>
        <w:numPr>
          <w:ilvl w:val="0"/>
          <w:numId w:val="2"/>
        </w:numPr>
        <w:spacing w:after="0" w:line="360" w:lineRule="auto"/>
        <w:jc w:val="both"/>
        <w:rPr>
          <w:rFonts w:cs="Times New Roman"/>
          <w:szCs w:val="28"/>
          <w:lang w:val="uk-UA"/>
        </w:rPr>
      </w:pPr>
      <w:r w:rsidRPr="001A3D17">
        <w:rPr>
          <w:rFonts w:cs="Times New Roman"/>
          <w:szCs w:val="28"/>
          <w:lang w:val="uk-UA"/>
        </w:rPr>
        <w:t>Радкевич Ю.</w:t>
      </w:r>
      <w:r w:rsidRPr="00663D86">
        <w:rPr>
          <w:rFonts w:cs="Times New Roman"/>
          <w:szCs w:val="28"/>
          <w:lang w:val="uk-UA"/>
        </w:rPr>
        <w:t xml:space="preserve"> </w:t>
      </w:r>
      <w:r w:rsidR="00BD6B31">
        <w:rPr>
          <w:lang w:val="uk-UA"/>
        </w:rPr>
        <w:t>Вокальни</w:t>
      </w:r>
      <w:r w:rsidRPr="00663D86">
        <w:rPr>
          <w:lang w:val="uk-UA"/>
        </w:rPr>
        <w:t>й цик</w:t>
      </w:r>
      <w:r w:rsidR="00BE427C">
        <w:rPr>
          <w:lang w:val="uk-UA"/>
        </w:rPr>
        <w:t>л та його витоки у творчості Л.</w:t>
      </w:r>
      <w:r w:rsidR="00BE427C">
        <w:t> </w:t>
      </w:r>
      <w:r w:rsidRPr="00663D86">
        <w:rPr>
          <w:lang w:val="uk-UA"/>
        </w:rPr>
        <w:t xml:space="preserve">Бетховена. </w:t>
      </w:r>
      <w:r w:rsidRPr="00BE427C">
        <w:rPr>
          <w:lang w:val="uk-UA"/>
        </w:rPr>
        <w:t>Проблеми взаємодії мистецтва, педагогіки та теорії і практики освіти.</w:t>
      </w:r>
      <w:r w:rsidR="00BE427C">
        <w:rPr>
          <w:i/>
          <w:lang w:val="uk-UA"/>
        </w:rPr>
        <w:t xml:space="preserve"> </w:t>
      </w:r>
      <w:r w:rsidR="00BE427C">
        <w:rPr>
          <w:lang w:val="uk-UA"/>
        </w:rPr>
        <w:t>Харків. 2015.</w:t>
      </w:r>
      <w:r w:rsidR="00BE427C" w:rsidRPr="00663D86">
        <w:rPr>
          <w:lang w:val="uk-UA"/>
        </w:rPr>
        <w:t xml:space="preserve"> </w:t>
      </w:r>
      <w:r w:rsidRPr="00D65C83">
        <w:rPr>
          <w:lang w:val="uk-UA"/>
        </w:rPr>
        <w:t>Вип. 45</w:t>
      </w:r>
      <w:r w:rsidR="00D65C83">
        <w:rPr>
          <w:lang w:val="uk-UA"/>
        </w:rPr>
        <w:t>.</w:t>
      </w:r>
      <w:r w:rsidRPr="00663D86">
        <w:rPr>
          <w:lang w:val="uk-UA"/>
        </w:rPr>
        <w:t xml:space="preserve"> С. 196</w:t>
      </w:r>
      <w:r w:rsidRPr="00663D86">
        <w:rPr>
          <w:rFonts w:cs="Times New Roman"/>
          <w:szCs w:val="28"/>
          <w:lang w:val="uk-UA"/>
        </w:rPr>
        <w:t xml:space="preserve">‒206. </w:t>
      </w:r>
    </w:p>
    <w:p w14:paraId="6E3E8C20" w14:textId="3E4F5845" w:rsidR="00456B14" w:rsidRDefault="00456B14" w:rsidP="00626EF8">
      <w:pPr>
        <w:pStyle w:val="a4"/>
        <w:numPr>
          <w:ilvl w:val="0"/>
          <w:numId w:val="2"/>
        </w:numPr>
        <w:spacing w:after="0" w:line="360" w:lineRule="auto"/>
        <w:jc w:val="both"/>
        <w:rPr>
          <w:rFonts w:cs="Times New Roman"/>
          <w:szCs w:val="28"/>
          <w:lang w:val="uk-UA"/>
        </w:rPr>
      </w:pPr>
      <w:r w:rsidRPr="001A3D17">
        <w:rPr>
          <w:rFonts w:cs="Times New Roman"/>
          <w:szCs w:val="28"/>
          <w:lang w:val="uk-UA"/>
        </w:rPr>
        <w:t>Рябцева І.</w:t>
      </w:r>
      <w:r w:rsidRPr="00663D86">
        <w:rPr>
          <w:rFonts w:cs="Times New Roman"/>
          <w:szCs w:val="28"/>
          <w:lang w:val="uk-UA"/>
        </w:rPr>
        <w:t xml:space="preserve"> Композитор Скуратовський Володимир Ілліч. </w:t>
      </w:r>
      <w:r w:rsidRPr="00BE427C">
        <w:rPr>
          <w:rFonts w:cs="Times New Roman"/>
          <w:szCs w:val="28"/>
          <w:lang w:val="uk-UA"/>
        </w:rPr>
        <w:t>Музикознавство Дніпропетровщини</w:t>
      </w:r>
      <w:r w:rsidR="00BE427C">
        <w:rPr>
          <w:rFonts w:cs="Times New Roman"/>
          <w:i/>
          <w:szCs w:val="28"/>
          <w:lang w:val="uk-UA"/>
        </w:rPr>
        <w:t>.</w:t>
      </w:r>
      <w:r w:rsidR="00BE427C" w:rsidRPr="00BE427C">
        <w:rPr>
          <w:lang w:val="uk-UA"/>
        </w:rPr>
        <w:t xml:space="preserve"> </w:t>
      </w:r>
      <w:r w:rsidR="00BE427C">
        <w:rPr>
          <w:lang w:val="uk-UA"/>
        </w:rPr>
        <w:t>Д</w:t>
      </w:r>
      <w:r w:rsidR="00BE427C">
        <w:t xml:space="preserve">ніпро. </w:t>
      </w:r>
      <w:r w:rsidR="00BE427C">
        <w:rPr>
          <w:rFonts w:cs="Times New Roman"/>
          <w:szCs w:val="28"/>
          <w:lang w:val="uk-UA"/>
        </w:rPr>
        <w:t>2003.</w:t>
      </w:r>
      <w:r w:rsidR="00BE427C" w:rsidRPr="00663D86">
        <w:rPr>
          <w:rFonts w:cs="Times New Roman"/>
          <w:szCs w:val="28"/>
          <w:lang w:val="uk-UA"/>
        </w:rPr>
        <w:t xml:space="preserve"> </w:t>
      </w:r>
      <w:r w:rsidRPr="00D65C83">
        <w:rPr>
          <w:rFonts w:cs="Times New Roman"/>
          <w:szCs w:val="28"/>
          <w:lang w:val="uk-UA"/>
        </w:rPr>
        <w:t>Вип 3</w:t>
      </w:r>
      <w:r w:rsidR="0001407E">
        <w:rPr>
          <w:rFonts w:cs="Times New Roman"/>
          <w:szCs w:val="28"/>
          <w:lang w:val="uk-UA"/>
        </w:rPr>
        <w:t>.</w:t>
      </w:r>
      <w:r w:rsidR="00BE427C">
        <w:rPr>
          <w:rFonts w:cs="Times New Roman"/>
          <w:i/>
          <w:szCs w:val="28"/>
          <w:lang w:val="uk-UA"/>
        </w:rPr>
        <w:t xml:space="preserve"> </w:t>
      </w:r>
      <w:r w:rsidRPr="00663D86">
        <w:rPr>
          <w:rFonts w:cs="Times New Roman"/>
          <w:szCs w:val="28"/>
          <w:lang w:val="uk-UA"/>
        </w:rPr>
        <w:t>С. 9‒12.</w:t>
      </w:r>
    </w:p>
    <w:p w14:paraId="709297F1" w14:textId="77777777" w:rsidR="004F08B6" w:rsidRPr="00663D86" w:rsidRDefault="00BE427C" w:rsidP="00626EF8">
      <w:pPr>
        <w:pStyle w:val="a4"/>
        <w:numPr>
          <w:ilvl w:val="0"/>
          <w:numId w:val="2"/>
        </w:numPr>
        <w:spacing w:after="0" w:line="360" w:lineRule="auto"/>
        <w:jc w:val="both"/>
        <w:rPr>
          <w:rFonts w:cs="Times New Roman"/>
          <w:szCs w:val="28"/>
          <w:lang w:val="uk-UA"/>
        </w:rPr>
      </w:pPr>
      <w:r>
        <w:rPr>
          <w:rFonts w:cs="Times New Roman"/>
          <w:szCs w:val="28"/>
        </w:rPr>
        <w:lastRenderedPageBreak/>
        <w:t xml:space="preserve">Ситайло С. Слово як основа виразності. </w:t>
      </w:r>
      <w:r w:rsidR="00852F90" w:rsidRPr="00BE427C">
        <w:rPr>
          <w:rFonts w:cs="Times New Roman"/>
          <w:szCs w:val="28"/>
        </w:rPr>
        <w:t>Проблеми мистецької освіти</w:t>
      </w:r>
      <w:r>
        <w:rPr>
          <w:rFonts w:cs="Times New Roman"/>
          <w:szCs w:val="28"/>
        </w:rPr>
        <w:t xml:space="preserve">. Ніжин. 2012. Вип. </w:t>
      </w:r>
      <w:r w:rsidR="00502402">
        <w:rPr>
          <w:rFonts w:cs="Times New Roman"/>
          <w:szCs w:val="28"/>
        </w:rPr>
        <w:t xml:space="preserve">7. </w:t>
      </w:r>
      <w:r w:rsidR="00502402">
        <w:rPr>
          <w:rFonts w:cs="Times New Roman"/>
          <w:iCs/>
          <w:color w:val="222222"/>
          <w:szCs w:val="28"/>
          <w:shd w:val="clear" w:color="auto" w:fill="FFFFFF"/>
        </w:rPr>
        <w:t xml:space="preserve">С. </w:t>
      </w:r>
      <w:r w:rsidR="00852F90">
        <w:rPr>
          <w:rFonts w:cs="Times New Roman"/>
          <w:szCs w:val="28"/>
        </w:rPr>
        <w:t>256</w:t>
      </w:r>
      <w:r w:rsidRPr="00663D86">
        <w:rPr>
          <w:rFonts w:cs="Times New Roman"/>
          <w:szCs w:val="28"/>
          <w:lang w:val="uk-UA"/>
        </w:rPr>
        <w:t>‒</w:t>
      </w:r>
      <w:r w:rsidR="00852F90">
        <w:rPr>
          <w:rFonts w:cs="Times New Roman"/>
          <w:szCs w:val="28"/>
        </w:rPr>
        <w:t>268.</w:t>
      </w:r>
    </w:p>
    <w:p w14:paraId="42DBDD2E" w14:textId="77777777" w:rsidR="004F08B6" w:rsidRDefault="00BE427C" w:rsidP="004F08B6">
      <w:pPr>
        <w:pStyle w:val="a4"/>
        <w:numPr>
          <w:ilvl w:val="0"/>
          <w:numId w:val="2"/>
        </w:numPr>
        <w:spacing w:after="0" w:line="360" w:lineRule="auto"/>
        <w:jc w:val="both"/>
        <w:rPr>
          <w:rFonts w:cs="Times New Roman"/>
          <w:szCs w:val="28"/>
          <w:lang w:val="uk-UA"/>
        </w:rPr>
      </w:pPr>
      <w:r w:rsidRPr="00BE427C">
        <w:t>Скуратовська</w:t>
      </w:r>
      <w:r>
        <w:t> </w:t>
      </w:r>
      <w:r w:rsidR="00456B14" w:rsidRPr="00BE427C">
        <w:t>О</w:t>
      </w:r>
      <w:r>
        <w:rPr>
          <w:rFonts w:cs="Times New Roman"/>
          <w:szCs w:val="28"/>
          <w:lang w:val="uk-UA"/>
        </w:rPr>
        <w:t xml:space="preserve">. Передмова. </w:t>
      </w:r>
      <w:r w:rsidR="00456B14" w:rsidRPr="00663D86">
        <w:rPr>
          <w:rFonts w:cs="Times New Roman"/>
          <w:szCs w:val="28"/>
          <w:lang w:val="uk-UA"/>
        </w:rPr>
        <w:t>Володимир Скурато</w:t>
      </w:r>
      <w:r w:rsidR="005D6F4B">
        <w:rPr>
          <w:rFonts w:cs="Times New Roman"/>
          <w:szCs w:val="28"/>
          <w:lang w:val="uk-UA"/>
        </w:rPr>
        <w:t>вський</w:t>
      </w:r>
      <w:r>
        <w:rPr>
          <w:rFonts w:cs="Times New Roman"/>
          <w:szCs w:val="28"/>
          <w:lang w:val="uk-UA"/>
        </w:rPr>
        <w:t>. Вокальні твори. Дніпро.</w:t>
      </w:r>
      <w:r w:rsidR="005D6F4B">
        <w:rPr>
          <w:rFonts w:cs="Times New Roman"/>
          <w:szCs w:val="28"/>
          <w:lang w:val="uk-UA"/>
        </w:rPr>
        <w:t xml:space="preserve"> 2020. </w:t>
      </w:r>
      <w:r w:rsidR="00456B14" w:rsidRPr="00663D86">
        <w:rPr>
          <w:rFonts w:cs="Times New Roman"/>
          <w:szCs w:val="28"/>
          <w:lang w:val="uk-UA"/>
        </w:rPr>
        <w:t>С. 3</w:t>
      </w:r>
      <w:r w:rsidR="00456B14" w:rsidRPr="00663D86">
        <w:rPr>
          <w:lang w:val="uk-UA"/>
        </w:rPr>
        <w:t>–</w:t>
      </w:r>
      <w:r w:rsidR="00456B14" w:rsidRPr="00663D86">
        <w:rPr>
          <w:rFonts w:cs="Times New Roman"/>
          <w:szCs w:val="28"/>
          <w:lang w:val="uk-UA"/>
        </w:rPr>
        <w:t>4.</w:t>
      </w:r>
    </w:p>
    <w:p w14:paraId="07C10575" w14:textId="2E44B16A" w:rsidR="004F08B6" w:rsidRPr="004F08B6" w:rsidRDefault="00E11004" w:rsidP="004F08B6">
      <w:pPr>
        <w:pStyle w:val="a4"/>
        <w:numPr>
          <w:ilvl w:val="0"/>
          <w:numId w:val="2"/>
        </w:numPr>
        <w:spacing w:after="0" w:line="360" w:lineRule="auto"/>
        <w:jc w:val="both"/>
        <w:rPr>
          <w:rFonts w:cs="Times New Roman"/>
          <w:i/>
          <w:szCs w:val="28"/>
        </w:rPr>
      </w:pPr>
      <w:r>
        <w:rPr>
          <w:rFonts w:cs="Times New Roman"/>
          <w:szCs w:val="28"/>
        </w:rPr>
        <w:t xml:space="preserve">Стасюк Ю., </w:t>
      </w:r>
      <w:r w:rsidRPr="00E11004">
        <w:t>Мельник</w:t>
      </w:r>
      <w:r>
        <w:t> </w:t>
      </w:r>
      <w:r w:rsidRPr="00E11004">
        <w:t>В</w:t>
      </w:r>
      <w:r w:rsidR="004F08B6" w:rsidRPr="004F08B6">
        <w:rPr>
          <w:rFonts w:cs="Times New Roman"/>
          <w:szCs w:val="28"/>
        </w:rPr>
        <w:t xml:space="preserve">. Робота хормейстра над розвитком вокальної техніки починаючих співаків. </w:t>
      </w:r>
      <w:r w:rsidR="004F08B6" w:rsidRPr="00BE427C">
        <w:rPr>
          <w:rFonts w:cs="Times New Roman"/>
          <w:szCs w:val="28"/>
        </w:rPr>
        <w:t>Наукові записки Тернопільського національного педагогічного університету імені Володимира Гнаюка.</w:t>
      </w:r>
      <w:r w:rsidR="00BE427C">
        <w:rPr>
          <w:rFonts w:cs="Times New Roman"/>
          <w:i/>
          <w:szCs w:val="28"/>
        </w:rPr>
        <w:t xml:space="preserve"> </w:t>
      </w:r>
      <w:r w:rsidR="00BE427C">
        <w:rPr>
          <w:rFonts w:cs="Times New Roman"/>
          <w:szCs w:val="28"/>
        </w:rPr>
        <w:t>Тернопіль. 2012. № 3. С. 43</w:t>
      </w:r>
      <w:r w:rsidR="00BE427C" w:rsidRPr="00663D86">
        <w:rPr>
          <w:lang w:val="uk-UA"/>
        </w:rPr>
        <w:t>–</w:t>
      </w:r>
      <w:r w:rsidR="004F08B6" w:rsidRPr="004F08B6">
        <w:rPr>
          <w:rFonts w:cs="Times New Roman"/>
          <w:szCs w:val="28"/>
        </w:rPr>
        <w:t>49.</w:t>
      </w:r>
    </w:p>
    <w:p w14:paraId="12FB0185" w14:textId="77777777" w:rsidR="00DB1F35" w:rsidRPr="004F08B6" w:rsidRDefault="00DB1F35" w:rsidP="004F08B6">
      <w:pPr>
        <w:pStyle w:val="a4"/>
        <w:numPr>
          <w:ilvl w:val="0"/>
          <w:numId w:val="2"/>
        </w:numPr>
        <w:spacing w:after="0" w:line="360" w:lineRule="auto"/>
        <w:jc w:val="both"/>
        <w:rPr>
          <w:rFonts w:cs="Times New Roman"/>
          <w:szCs w:val="28"/>
          <w:lang w:val="uk-UA"/>
        </w:rPr>
      </w:pPr>
      <w:r w:rsidRPr="004F08B6">
        <w:rPr>
          <w:rFonts w:cs="Times New Roman"/>
          <w:szCs w:val="28"/>
          <w:lang w:val="en-US"/>
        </w:rPr>
        <w:t>C</w:t>
      </w:r>
      <w:r w:rsidR="00BE427C">
        <w:rPr>
          <w:rFonts w:cs="Times New Roman"/>
          <w:szCs w:val="28"/>
        </w:rPr>
        <w:t>тахевич </w:t>
      </w:r>
      <w:r w:rsidRPr="004F08B6">
        <w:rPr>
          <w:rFonts w:cs="Times New Roman"/>
          <w:szCs w:val="28"/>
        </w:rPr>
        <w:t>О.</w:t>
      </w:r>
      <w:r>
        <w:t xml:space="preserve"> </w:t>
      </w:r>
      <w:r w:rsidR="004F08B6" w:rsidRPr="00BE427C">
        <w:rPr>
          <w:rFonts w:cs="Times New Roman"/>
          <w:szCs w:val="28"/>
        </w:rPr>
        <w:t>Основи вокальної педагогіки</w:t>
      </w:r>
      <w:r w:rsidR="00BE427C">
        <w:rPr>
          <w:rFonts w:cs="Times New Roman"/>
          <w:i/>
          <w:szCs w:val="28"/>
        </w:rPr>
        <w:t xml:space="preserve">. </w:t>
      </w:r>
      <w:r w:rsidR="00764632">
        <w:rPr>
          <w:rFonts w:cs="Times New Roman"/>
          <w:szCs w:val="28"/>
        </w:rPr>
        <w:t>Суми</w:t>
      </w:r>
      <w:r w:rsidR="00764632">
        <w:rPr>
          <w:rFonts w:cs="Times New Roman"/>
          <w:szCs w:val="28"/>
          <w:lang w:val="en-US"/>
        </w:rPr>
        <w:t>: Times</w:t>
      </w:r>
      <w:r w:rsidR="00764632">
        <w:rPr>
          <w:rFonts w:cs="Times New Roman"/>
          <w:szCs w:val="28"/>
        </w:rPr>
        <w:t xml:space="preserve">, 2002. 92 с. </w:t>
      </w:r>
    </w:p>
    <w:p w14:paraId="4275FEA4" w14:textId="77777777" w:rsidR="00456B14" w:rsidRDefault="00456B14" w:rsidP="005D6F4B">
      <w:pPr>
        <w:pStyle w:val="a4"/>
        <w:numPr>
          <w:ilvl w:val="0"/>
          <w:numId w:val="2"/>
        </w:numPr>
        <w:spacing w:after="0" w:line="360" w:lineRule="auto"/>
        <w:jc w:val="both"/>
        <w:rPr>
          <w:rFonts w:cs="Times New Roman"/>
          <w:szCs w:val="28"/>
          <w:lang w:val="uk-UA"/>
        </w:rPr>
      </w:pPr>
      <w:r w:rsidRPr="00663D86">
        <w:rPr>
          <w:rFonts w:cs="Times New Roman"/>
          <w:szCs w:val="28"/>
          <w:lang w:val="uk-UA"/>
        </w:rPr>
        <w:t>Щербакова Н.</w:t>
      </w:r>
      <w:r w:rsidR="00F372C6">
        <w:rPr>
          <w:rFonts w:cs="Times New Roman"/>
          <w:szCs w:val="28"/>
          <w:lang w:val="en-US"/>
        </w:rPr>
        <w:t> </w:t>
      </w:r>
      <w:r w:rsidRPr="00663D86">
        <w:rPr>
          <w:rFonts w:cs="Times New Roman"/>
          <w:szCs w:val="28"/>
          <w:lang w:val="uk-UA"/>
        </w:rPr>
        <w:t xml:space="preserve"> Особливості формування цілісності в камерно-вокальних циклах. </w:t>
      </w:r>
      <w:r w:rsidRPr="00764632">
        <w:rPr>
          <w:rFonts w:cs="Times New Roman"/>
          <w:szCs w:val="28"/>
          <w:lang w:val="uk-UA"/>
        </w:rPr>
        <w:t>Музичне мистецтво</w:t>
      </w:r>
      <w:r w:rsidRPr="00663D86">
        <w:rPr>
          <w:rFonts w:cs="Times New Roman"/>
          <w:i/>
          <w:szCs w:val="28"/>
          <w:lang w:val="uk-UA"/>
        </w:rPr>
        <w:t xml:space="preserve">. </w:t>
      </w:r>
      <w:r w:rsidR="00764632">
        <w:rPr>
          <w:rFonts w:cs="Times New Roman"/>
          <w:szCs w:val="28"/>
          <w:lang w:val="uk-UA"/>
        </w:rPr>
        <w:t>Донецьк</w:t>
      </w:r>
      <w:r w:rsidR="00764632" w:rsidRPr="005D6F4B">
        <w:rPr>
          <w:rFonts w:cs="Times New Roman"/>
          <w:szCs w:val="28"/>
          <w:lang w:val="uk-UA"/>
        </w:rPr>
        <w:t>‒</w:t>
      </w:r>
      <w:r w:rsidR="00764632" w:rsidRPr="00663D86">
        <w:rPr>
          <w:rFonts w:cs="Times New Roman"/>
          <w:szCs w:val="28"/>
          <w:lang w:val="uk-UA"/>
        </w:rPr>
        <w:t>Львів</w:t>
      </w:r>
      <w:r w:rsidR="00764632">
        <w:rPr>
          <w:rFonts w:cs="Times New Roman"/>
          <w:szCs w:val="28"/>
          <w:lang w:val="uk-UA"/>
        </w:rPr>
        <w:t xml:space="preserve">. 2009. </w:t>
      </w:r>
      <w:r w:rsidRPr="00F372C6">
        <w:rPr>
          <w:rFonts w:cs="Times New Roman"/>
          <w:szCs w:val="28"/>
          <w:lang w:val="uk-UA"/>
        </w:rPr>
        <w:t>Вип. 9</w:t>
      </w:r>
      <w:r w:rsidRPr="00663D86">
        <w:rPr>
          <w:rFonts w:cs="Times New Roman"/>
          <w:szCs w:val="28"/>
          <w:lang w:val="uk-UA"/>
        </w:rPr>
        <w:t xml:space="preserve">. С. 98‒105. </w:t>
      </w:r>
    </w:p>
    <w:p w14:paraId="43B6C3AD" w14:textId="77777777" w:rsidR="00404EA7" w:rsidRPr="00663D86" w:rsidRDefault="00860C05" w:rsidP="00F97F09">
      <w:pPr>
        <w:pStyle w:val="a4"/>
        <w:numPr>
          <w:ilvl w:val="0"/>
          <w:numId w:val="2"/>
        </w:numPr>
        <w:spacing w:after="0" w:line="360" w:lineRule="auto"/>
        <w:jc w:val="both"/>
        <w:rPr>
          <w:rFonts w:cs="Times New Roman"/>
          <w:szCs w:val="28"/>
          <w:lang w:val="uk-UA"/>
        </w:rPr>
      </w:pPr>
      <w:r w:rsidRPr="003B5B3F">
        <w:rPr>
          <w:lang w:val="uk-UA"/>
        </w:rPr>
        <w:t>Щербакова Н.</w:t>
      </w:r>
      <w:r>
        <w:t> </w:t>
      </w:r>
      <w:r w:rsidR="00404EA7" w:rsidRPr="003B5B3F">
        <w:rPr>
          <w:lang w:val="uk-UA"/>
        </w:rPr>
        <w:t xml:space="preserve"> Принципи композиційної цілісності </w:t>
      </w:r>
      <w:r w:rsidR="00F97F09" w:rsidRPr="003B5B3F">
        <w:rPr>
          <w:lang w:val="uk-UA"/>
        </w:rPr>
        <w:t>у вокальній творчості Ю. Іщенка</w:t>
      </w:r>
      <w:r w:rsidR="00404EA7" w:rsidRPr="003B5B3F">
        <w:rPr>
          <w:lang w:val="uk-UA"/>
        </w:rPr>
        <w:t xml:space="preserve">: автореф. дис. </w:t>
      </w:r>
      <w:r w:rsidR="00F97F09" w:rsidRPr="003B5B3F">
        <w:rPr>
          <w:lang w:val="uk-UA"/>
        </w:rPr>
        <w:t>... канд. мист-ва</w:t>
      </w:r>
      <w:r w:rsidR="00404EA7" w:rsidRPr="003B5B3F">
        <w:rPr>
          <w:lang w:val="uk-UA"/>
        </w:rPr>
        <w:t>: 17.00.03</w:t>
      </w:r>
      <w:r w:rsidR="00F97F09" w:rsidRPr="003B5B3F">
        <w:rPr>
          <w:lang w:val="uk-UA"/>
        </w:rPr>
        <w:t xml:space="preserve"> / Нац. музична академія України імені П. І. Чайковського. </w:t>
      </w:r>
      <w:r w:rsidR="00F97F09">
        <w:t xml:space="preserve">Київ. </w:t>
      </w:r>
      <w:r w:rsidR="00404EA7">
        <w:t>2009. 20 с.</w:t>
      </w:r>
    </w:p>
    <w:p w14:paraId="557DA57A" w14:textId="10CA9984" w:rsidR="00456B14" w:rsidRPr="00663D86" w:rsidRDefault="00456B14" w:rsidP="00456B14">
      <w:pPr>
        <w:pStyle w:val="a4"/>
        <w:numPr>
          <w:ilvl w:val="0"/>
          <w:numId w:val="2"/>
        </w:numPr>
        <w:spacing w:after="0" w:line="360" w:lineRule="auto"/>
        <w:jc w:val="both"/>
        <w:rPr>
          <w:rFonts w:cs="Times New Roman"/>
          <w:szCs w:val="28"/>
          <w:lang w:val="uk-UA"/>
        </w:rPr>
      </w:pPr>
      <w:r w:rsidRPr="00663D86">
        <w:rPr>
          <w:rFonts w:cs="Times New Roman"/>
          <w:szCs w:val="28"/>
          <w:lang w:val="uk-UA"/>
        </w:rPr>
        <w:t xml:space="preserve">Щітова С. Вокальний доробок дніпропетровських композиторів. </w:t>
      </w:r>
      <w:r w:rsidRPr="00B72917">
        <w:rPr>
          <w:rFonts w:cs="Times New Roman"/>
          <w:szCs w:val="28"/>
          <w:lang w:val="uk-UA"/>
        </w:rPr>
        <w:t>Музикознавство Дніпропетровщини</w:t>
      </w:r>
      <w:r w:rsidR="00B72917">
        <w:rPr>
          <w:rFonts w:cs="Times New Roman"/>
          <w:i/>
          <w:szCs w:val="28"/>
          <w:lang w:val="uk-UA"/>
        </w:rPr>
        <w:t xml:space="preserve">. </w:t>
      </w:r>
      <w:r w:rsidR="00B72917" w:rsidRPr="00663D86">
        <w:rPr>
          <w:rFonts w:cs="Times New Roman"/>
          <w:szCs w:val="28"/>
          <w:lang w:val="uk-UA"/>
        </w:rPr>
        <w:t>Дніпро</w:t>
      </w:r>
      <w:r w:rsidR="00B72917">
        <w:rPr>
          <w:rFonts w:cs="Times New Roman"/>
          <w:szCs w:val="28"/>
          <w:lang w:val="uk-UA"/>
        </w:rPr>
        <w:t xml:space="preserve">. </w:t>
      </w:r>
      <w:r w:rsidR="00B72917" w:rsidRPr="00663D86">
        <w:rPr>
          <w:rFonts w:cs="Times New Roman"/>
          <w:szCs w:val="28"/>
          <w:lang w:val="uk-UA"/>
        </w:rPr>
        <w:t>2002</w:t>
      </w:r>
      <w:r w:rsidR="00B72917">
        <w:rPr>
          <w:rFonts w:cs="Times New Roman"/>
          <w:szCs w:val="28"/>
          <w:lang w:val="uk-UA"/>
        </w:rPr>
        <w:t>.</w:t>
      </w:r>
      <w:r w:rsidR="00B72917" w:rsidRPr="003809A8">
        <w:rPr>
          <w:rFonts w:cs="Times New Roman"/>
          <w:szCs w:val="28"/>
          <w:lang w:val="uk-UA"/>
        </w:rPr>
        <w:t xml:space="preserve"> </w:t>
      </w:r>
      <w:r w:rsidRPr="003809A8">
        <w:rPr>
          <w:rFonts w:cs="Times New Roman"/>
          <w:szCs w:val="28"/>
          <w:lang w:val="uk-UA"/>
        </w:rPr>
        <w:t>Вип. 2.</w:t>
      </w:r>
      <w:r w:rsidRPr="00663D86">
        <w:rPr>
          <w:rFonts w:cs="Times New Roman"/>
          <w:szCs w:val="28"/>
          <w:lang w:val="uk-UA"/>
        </w:rPr>
        <w:t xml:space="preserve"> С. 19‒22. </w:t>
      </w:r>
    </w:p>
    <w:p w14:paraId="50422D29" w14:textId="77777777" w:rsidR="00456B14" w:rsidRPr="00FF6B11" w:rsidRDefault="00FC2738" w:rsidP="00456B14">
      <w:pPr>
        <w:pStyle w:val="a4"/>
        <w:numPr>
          <w:ilvl w:val="0"/>
          <w:numId w:val="2"/>
        </w:numPr>
        <w:spacing w:after="0" w:line="360" w:lineRule="auto"/>
        <w:jc w:val="both"/>
        <w:rPr>
          <w:rFonts w:cs="Times New Roman"/>
          <w:i/>
          <w:szCs w:val="28"/>
          <w:lang w:val="uk-UA"/>
        </w:rPr>
      </w:pPr>
      <w:r>
        <w:rPr>
          <w:lang w:val="uk-UA"/>
        </w:rPr>
        <w:t>Щьоголе</w:t>
      </w:r>
      <w:r w:rsidR="00456B14" w:rsidRPr="003809A8">
        <w:rPr>
          <w:lang w:val="uk-UA"/>
        </w:rPr>
        <w:t>ва</w:t>
      </w:r>
      <w:r w:rsidR="00456B14" w:rsidRPr="00663D86">
        <w:rPr>
          <w:lang w:val="uk-UA"/>
        </w:rPr>
        <w:t> О. Вокальний цикл Віталія Губаренка «Простягни долоні» в с</w:t>
      </w:r>
      <w:r w:rsidR="00F372C6">
        <w:rPr>
          <w:lang w:val="uk-UA"/>
        </w:rPr>
        <w:t>учасному виконавському проекті.</w:t>
      </w:r>
      <w:r w:rsidR="00F372C6" w:rsidRPr="003B5B3F">
        <w:t xml:space="preserve"> </w:t>
      </w:r>
      <w:r w:rsidR="00F372C6" w:rsidRPr="00B72917">
        <w:rPr>
          <w:lang w:val="uk-UA"/>
        </w:rPr>
        <w:t>Часопис</w:t>
      </w:r>
      <w:r w:rsidR="00456B14" w:rsidRPr="00B72917">
        <w:rPr>
          <w:lang w:val="uk-UA"/>
        </w:rPr>
        <w:t xml:space="preserve"> Національної Академії музики імені П. І. Чайковського.</w:t>
      </w:r>
      <w:r w:rsidR="00456B14" w:rsidRPr="00663D86">
        <w:rPr>
          <w:i/>
          <w:lang w:val="uk-UA"/>
        </w:rPr>
        <w:t xml:space="preserve"> </w:t>
      </w:r>
      <w:r w:rsidR="00B72917">
        <w:rPr>
          <w:lang w:val="uk-UA"/>
        </w:rPr>
        <w:t>Київ.</w:t>
      </w:r>
      <w:r w:rsidR="00F372C6" w:rsidRPr="00663D86">
        <w:rPr>
          <w:lang w:val="uk-UA"/>
        </w:rPr>
        <w:t xml:space="preserve"> 2020</w:t>
      </w:r>
      <w:r w:rsidR="00F372C6">
        <w:t xml:space="preserve">. </w:t>
      </w:r>
      <w:r w:rsidR="00F372C6" w:rsidRPr="00F372C6">
        <w:rPr>
          <w:lang w:val="uk-UA"/>
        </w:rPr>
        <w:t>№ 2-3 (47-48)</w:t>
      </w:r>
      <w:r w:rsidR="00F372C6">
        <w:rPr>
          <w:lang w:val="uk-UA"/>
        </w:rPr>
        <w:t xml:space="preserve">. </w:t>
      </w:r>
      <w:r w:rsidR="00456B14" w:rsidRPr="00663D86">
        <w:rPr>
          <w:lang w:val="uk-UA"/>
        </w:rPr>
        <w:t xml:space="preserve">С. 168–179. </w:t>
      </w:r>
    </w:p>
    <w:p w14:paraId="15CB50B1" w14:textId="77777777" w:rsidR="00FF6B11" w:rsidRPr="00FA2308" w:rsidRDefault="00FF6B11" w:rsidP="00456B14">
      <w:pPr>
        <w:pStyle w:val="a4"/>
        <w:numPr>
          <w:ilvl w:val="0"/>
          <w:numId w:val="2"/>
        </w:numPr>
        <w:spacing w:after="0" w:line="360" w:lineRule="auto"/>
        <w:jc w:val="both"/>
        <w:rPr>
          <w:rFonts w:cs="Times New Roman"/>
          <w:i/>
          <w:szCs w:val="28"/>
          <w:lang w:val="uk-UA"/>
        </w:rPr>
      </w:pPr>
      <w:r>
        <w:rPr>
          <w:lang w:val="uk-UA"/>
        </w:rPr>
        <w:t>Юцевич Ю.</w:t>
      </w:r>
      <w:r>
        <w:t>  Музика</w:t>
      </w:r>
      <w:r w:rsidRPr="003B5B3F">
        <w:t xml:space="preserve">: </w:t>
      </w:r>
      <w:r>
        <w:t>словник-довідник. Тернопіль</w:t>
      </w:r>
      <w:r>
        <w:rPr>
          <w:lang w:val="en-US"/>
        </w:rPr>
        <w:t xml:space="preserve">: </w:t>
      </w:r>
      <w:r>
        <w:t>Н</w:t>
      </w:r>
      <w:r w:rsidR="00B72917">
        <w:t xml:space="preserve">авчальна книга. </w:t>
      </w:r>
      <w:r>
        <w:t xml:space="preserve">2003. С. </w:t>
      </w:r>
      <w:r w:rsidR="00783301">
        <w:t>352.</w:t>
      </w:r>
    </w:p>
    <w:p w14:paraId="33E36520" w14:textId="2C3D7FA7" w:rsidR="00FA2308" w:rsidRPr="00FA2308" w:rsidRDefault="00FA2308" w:rsidP="00AB30D8">
      <w:pPr>
        <w:pStyle w:val="a4"/>
        <w:numPr>
          <w:ilvl w:val="0"/>
          <w:numId w:val="2"/>
        </w:numPr>
        <w:spacing w:after="0" w:line="360" w:lineRule="auto"/>
        <w:jc w:val="both"/>
        <w:rPr>
          <w:rFonts w:cs="Times New Roman"/>
          <w:szCs w:val="28"/>
          <w:lang w:val="uk-UA"/>
        </w:rPr>
      </w:pPr>
      <w:r>
        <w:rPr>
          <w:rFonts w:cs="Times New Roman"/>
          <w:szCs w:val="28"/>
          <w:lang w:val="en-US"/>
        </w:rPr>
        <w:t>Borisova</w:t>
      </w:r>
      <w:r w:rsidRPr="003B5B3F">
        <w:rPr>
          <w:rFonts w:cs="Times New Roman"/>
          <w:szCs w:val="28"/>
          <w:lang w:val="en-US"/>
        </w:rPr>
        <w:t> </w:t>
      </w:r>
      <w:r w:rsidR="00566597">
        <w:rPr>
          <w:rFonts w:cs="Times New Roman"/>
          <w:szCs w:val="28"/>
          <w:lang w:val="en-US"/>
        </w:rPr>
        <w:t>O</w:t>
      </w:r>
      <w:r>
        <w:rPr>
          <w:rFonts w:cs="Times New Roman"/>
          <w:szCs w:val="28"/>
          <w:lang w:val="en-US"/>
        </w:rPr>
        <w:t>.</w:t>
      </w:r>
      <w:r w:rsidRPr="003B5B3F">
        <w:rPr>
          <w:rFonts w:cs="Times New Roman"/>
          <w:szCs w:val="28"/>
          <w:lang w:val="en-US"/>
        </w:rPr>
        <w:t xml:space="preserve">, </w:t>
      </w:r>
      <w:r w:rsidR="00566597">
        <w:rPr>
          <w:rFonts w:cs="Times New Roman"/>
          <w:szCs w:val="28"/>
          <w:lang w:val="en-US"/>
        </w:rPr>
        <w:t>Klimenko O</w:t>
      </w:r>
      <w:r w:rsidRPr="003B5B3F">
        <w:rPr>
          <w:rFonts w:cs="Times New Roman"/>
          <w:szCs w:val="28"/>
          <w:lang w:val="en-US"/>
        </w:rPr>
        <w:t>. The Song Cycle: Hermeneutic and Communication Approaches. Advances in Social Science, Education and Humanities Research.</w:t>
      </w:r>
      <w:r w:rsidR="004575E2">
        <w:rPr>
          <w:rFonts w:cs="Times New Roman"/>
          <w:i/>
          <w:szCs w:val="28"/>
          <w:lang w:val="en-US"/>
        </w:rPr>
        <w:t xml:space="preserve"> </w:t>
      </w:r>
      <w:r w:rsidR="00AB30D8" w:rsidRPr="003B5B3F">
        <w:rPr>
          <w:rFonts w:cs="Times New Roman"/>
          <w:szCs w:val="28"/>
          <w:lang w:val="en-US"/>
        </w:rPr>
        <w:t xml:space="preserve">2018. </w:t>
      </w:r>
      <w:r w:rsidR="004575E2">
        <w:rPr>
          <w:rFonts w:cs="Times New Roman"/>
          <w:szCs w:val="28"/>
          <w:lang w:val="en-US"/>
        </w:rPr>
        <w:t>Vol</w:t>
      </w:r>
      <w:r w:rsidR="004575E2" w:rsidRPr="003B5B3F">
        <w:rPr>
          <w:rFonts w:cs="Times New Roman"/>
          <w:szCs w:val="28"/>
          <w:lang w:val="en-US"/>
        </w:rPr>
        <w:t xml:space="preserve">. </w:t>
      </w:r>
      <w:r w:rsidR="004575E2">
        <w:rPr>
          <w:rFonts w:cs="Times New Roman"/>
          <w:szCs w:val="28"/>
          <w:lang w:val="en-US"/>
        </w:rPr>
        <w:t>205</w:t>
      </w:r>
      <w:r w:rsidR="00AB30D8" w:rsidRPr="003B5B3F">
        <w:rPr>
          <w:rFonts w:cs="Times New Roman"/>
          <w:szCs w:val="28"/>
          <w:lang w:val="en-US"/>
        </w:rPr>
        <w:t>,</w:t>
      </w:r>
      <w:r w:rsidR="004575E2" w:rsidRPr="003B5B3F">
        <w:rPr>
          <w:rFonts w:cs="Times New Roman"/>
          <w:szCs w:val="28"/>
          <w:lang w:val="en-US"/>
        </w:rPr>
        <w:t xml:space="preserve"> </w:t>
      </w:r>
      <w:r w:rsidR="004575E2">
        <w:rPr>
          <w:rFonts w:cs="Times New Roman"/>
          <w:szCs w:val="28"/>
          <w:lang w:val="en-US"/>
        </w:rPr>
        <w:t xml:space="preserve">Issue </w:t>
      </w:r>
      <w:r w:rsidR="00AB30D8">
        <w:rPr>
          <w:rFonts w:cs="Times New Roman"/>
          <w:szCs w:val="28"/>
          <w:lang w:val="en-US"/>
        </w:rPr>
        <w:t>1</w:t>
      </w:r>
      <w:r w:rsidR="00AB30D8" w:rsidRPr="003B5B3F">
        <w:rPr>
          <w:rFonts w:cs="Times New Roman"/>
          <w:szCs w:val="28"/>
          <w:lang w:val="en-US"/>
        </w:rPr>
        <w:t xml:space="preserve">, </w:t>
      </w:r>
      <w:r w:rsidR="00AB30D8">
        <w:rPr>
          <w:rFonts w:cs="Times New Roman"/>
          <w:szCs w:val="28"/>
          <w:lang w:val="en-US"/>
        </w:rPr>
        <w:t>March</w:t>
      </w:r>
      <w:r w:rsidR="00AB30D8" w:rsidRPr="003B5B3F">
        <w:rPr>
          <w:rFonts w:cs="Times New Roman"/>
          <w:szCs w:val="28"/>
          <w:lang w:val="en-US"/>
        </w:rPr>
        <w:t xml:space="preserve">. </w:t>
      </w:r>
      <w:r w:rsidR="00AB30D8">
        <w:rPr>
          <w:rFonts w:cs="Times New Roman"/>
          <w:szCs w:val="28"/>
          <w:lang w:val="en-US"/>
        </w:rPr>
        <w:t>P.</w:t>
      </w:r>
      <w:r w:rsidR="00AB30D8" w:rsidRPr="00B621B0">
        <w:rPr>
          <w:rFonts w:cs="Times New Roman"/>
          <w:szCs w:val="28"/>
          <w:lang w:val="en-US"/>
        </w:rPr>
        <w:t xml:space="preserve"> </w:t>
      </w:r>
      <w:r w:rsidR="00AB30D8">
        <w:rPr>
          <w:rFonts w:cs="Times New Roman"/>
          <w:szCs w:val="28"/>
          <w:lang w:val="en-US"/>
        </w:rPr>
        <w:t>638</w:t>
      </w:r>
      <w:r w:rsidR="00AB30D8" w:rsidRPr="00663D86">
        <w:rPr>
          <w:lang w:val="uk-UA"/>
        </w:rPr>
        <w:t>–</w:t>
      </w:r>
      <w:r w:rsidR="00AB30D8">
        <w:rPr>
          <w:lang w:val="en-US"/>
        </w:rPr>
        <w:t>642</w:t>
      </w:r>
      <w:r w:rsidR="00AB30D8" w:rsidRPr="00B621B0">
        <w:rPr>
          <w:lang w:val="en-US"/>
        </w:rPr>
        <w:t xml:space="preserve">. </w:t>
      </w:r>
    </w:p>
    <w:p w14:paraId="35AB59C3" w14:textId="77777777" w:rsidR="00C31682" w:rsidRDefault="008320AB" w:rsidP="00297E6C">
      <w:pPr>
        <w:pStyle w:val="a4"/>
        <w:numPr>
          <w:ilvl w:val="0"/>
          <w:numId w:val="2"/>
        </w:numPr>
        <w:spacing w:after="0" w:line="360" w:lineRule="auto"/>
        <w:jc w:val="both"/>
        <w:rPr>
          <w:rFonts w:cs="Times New Roman"/>
          <w:szCs w:val="28"/>
          <w:lang w:val="uk-UA"/>
        </w:rPr>
      </w:pPr>
      <w:r w:rsidRPr="0000652B">
        <w:rPr>
          <w:rFonts w:cs="Times New Roman"/>
          <w:szCs w:val="28"/>
          <w:lang w:val="uk-UA"/>
        </w:rPr>
        <w:t>Бренде</w:t>
      </w:r>
      <w:r w:rsidR="00703994" w:rsidRPr="0000652B">
        <w:rPr>
          <w:rFonts w:cs="Times New Roman"/>
          <w:szCs w:val="28"/>
          <w:lang w:val="uk-UA"/>
        </w:rPr>
        <w:t xml:space="preserve">ль Ф. Творчість Роберта Шумана. </w:t>
      </w:r>
      <w:r w:rsidRPr="0000652B">
        <w:rPr>
          <w:rFonts w:cs="Times New Roman"/>
          <w:szCs w:val="28"/>
          <w:lang w:val="uk-UA"/>
        </w:rPr>
        <w:t>Сайт «ForPsy».</w:t>
      </w:r>
    </w:p>
    <w:p w14:paraId="099F5F37" w14:textId="77777777" w:rsidR="008320AB" w:rsidRPr="00C31682" w:rsidRDefault="003A75D4" w:rsidP="00C31682">
      <w:pPr>
        <w:pStyle w:val="a4"/>
        <w:spacing w:after="0" w:line="360" w:lineRule="auto"/>
        <w:ind w:left="360"/>
        <w:jc w:val="both"/>
        <w:rPr>
          <w:rFonts w:cs="Times New Roman"/>
          <w:szCs w:val="28"/>
          <w:lang w:val="uk-UA"/>
        </w:rPr>
      </w:pPr>
      <w:hyperlink r:id="rId9" w:history="1">
        <w:r w:rsidR="008320AB" w:rsidRPr="00C31682">
          <w:rPr>
            <w:rFonts w:cs="Times New Roman"/>
            <w:szCs w:val="28"/>
            <w:lang w:val="uk-UA"/>
          </w:rPr>
          <w:t>URL: https://www.bing.com/ck/a?!&amp;&amp;p</w:t>
        </w:r>
      </w:hyperlink>
      <w:r w:rsidR="008320AB" w:rsidRPr="00C31682">
        <w:rPr>
          <w:rFonts w:cs="Times New Roman"/>
          <w:color w:val="000000" w:themeColor="text1"/>
          <w:szCs w:val="28"/>
          <w:lang w:val="uk-UA"/>
        </w:rPr>
        <w:t xml:space="preserve"> (дата звернення </w:t>
      </w:r>
      <w:r w:rsidR="00703994" w:rsidRPr="003B5B3F">
        <w:rPr>
          <w:rFonts w:cs="Times New Roman"/>
          <w:color w:val="000000" w:themeColor="text1"/>
          <w:szCs w:val="28"/>
        </w:rPr>
        <w:t>0</w:t>
      </w:r>
      <w:r w:rsidR="00FF6B11" w:rsidRPr="00C31682">
        <w:rPr>
          <w:rFonts w:cs="Times New Roman"/>
          <w:color w:val="000000" w:themeColor="text1"/>
          <w:szCs w:val="28"/>
          <w:lang w:val="uk-UA"/>
        </w:rPr>
        <w:t>5.09.2023</w:t>
      </w:r>
      <w:r w:rsidR="008320AB" w:rsidRPr="00C31682">
        <w:rPr>
          <w:rFonts w:cs="Times New Roman"/>
          <w:color w:val="000000" w:themeColor="text1"/>
          <w:szCs w:val="28"/>
          <w:lang w:val="uk-UA"/>
        </w:rPr>
        <w:t>).</w:t>
      </w:r>
    </w:p>
    <w:p w14:paraId="42147E7F" w14:textId="77777777" w:rsidR="00C31682" w:rsidRDefault="0000652B" w:rsidP="00FF6B11">
      <w:pPr>
        <w:pStyle w:val="a4"/>
        <w:numPr>
          <w:ilvl w:val="0"/>
          <w:numId w:val="2"/>
        </w:numPr>
        <w:spacing w:after="0" w:line="360" w:lineRule="auto"/>
        <w:jc w:val="both"/>
        <w:rPr>
          <w:rFonts w:cs="Times New Roman"/>
          <w:b/>
          <w:i/>
          <w:szCs w:val="28"/>
          <w:lang w:val="uk-UA"/>
        </w:rPr>
      </w:pPr>
      <w:r>
        <w:rPr>
          <w:rFonts w:cs="Times New Roman"/>
          <w:szCs w:val="28"/>
        </w:rPr>
        <w:t xml:space="preserve">Бушак С. </w:t>
      </w:r>
      <w:r w:rsidR="00E7080D">
        <w:rPr>
          <w:rFonts w:cs="Times New Roman"/>
          <w:szCs w:val="28"/>
        </w:rPr>
        <w:t xml:space="preserve">Визначення поняття </w:t>
      </w:r>
      <w:r w:rsidR="00E7080D" w:rsidRPr="00E7080D">
        <w:rPr>
          <w:rFonts w:cs="Times New Roman"/>
          <w:szCs w:val="28"/>
        </w:rPr>
        <w:t>мініатюри</w:t>
      </w:r>
      <w:r w:rsidR="00E7080D">
        <w:rPr>
          <w:rFonts w:cs="Times New Roman"/>
          <w:szCs w:val="28"/>
        </w:rPr>
        <w:t xml:space="preserve"> (загального)</w:t>
      </w:r>
      <w:r w:rsidR="00C04B9D">
        <w:rPr>
          <w:rFonts w:cs="Times New Roman"/>
          <w:szCs w:val="28"/>
        </w:rPr>
        <w:t xml:space="preserve">. </w:t>
      </w:r>
      <w:r w:rsidR="00E7080D" w:rsidRPr="00B72917">
        <w:rPr>
          <w:rFonts w:cs="Times New Roman"/>
          <w:szCs w:val="28"/>
        </w:rPr>
        <w:t>Енциклопедія Сучасної України</w:t>
      </w:r>
      <w:r w:rsidR="00E7080D" w:rsidRPr="00C04B9D">
        <w:rPr>
          <w:rFonts w:cs="Times New Roman"/>
          <w:i/>
          <w:szCs w:val="28"/>
        </w:rPr>
        <w:t>.</w:t>
      </w:r>
    </w:p>
    <w:p w14:paraId="2745ACD9" w14:textId="77777777" w:rsidR="00E7080D" w:rsidRPr="00C31682" w:rsidRDefault="00E7080D" w:rsidP="00C31682">
      <w:pPr>
        <w:pStyle w:val="a4"/>
        <w:spacing w:after="0" w:line="360" w:lineRule="auto"/>
        <w:ind w:left="360"/>
        <w:jc w:val="both"/>
        <w:rPr>
          <w:rFonts w:cs="Times New Roman"/>
          <w:b/>
          <w:i/>
          <w:szCs w:val="28"/>
          <w:lang w:val="uk-UA"/>
        </w:rPr>
      </w:pPr>
      <w:r w:rsidRPr="00C31682">
        <w:rPr>
          <w:rFonts w:cs="Times New Roman"/>
          <w:szCs w:val="28"/>
          <w:lang w:val="uk-UA"/>
        </w:rPr>
        <w:t>URL</w:t>
      </w:r>
      <w:r w:rsidRPr="00C31682">
        <w:rPr>
          <w:lang w:val="uk-UA"/>
        </w:rPr>
        <w:t xml:space="preserve">: </w:t>
      </w:r>
      <w:hyperlink r:id="rId10" w:history="1">
        <w:r w:rsidRPr="00C31682">
          <w:rPr>
            <w:rFonts w:cs="Times New Roman"/>
            <w:szCs w:val="28"/>
            <w:lang w:val="uk-UA"/>
          </w:rPr>
          <w:t>https://esu.com.ua/article-69691</w:t>
        </w:r>
      </w:hyperlink>
      <w:r w:rsidRPr="00C31682">
        <w:rPr>
          <w:lang w:val="uk-UA"/>
        </w:rPr>
        <w:t xml:space="preserve"> </w:t>
      </w:r>
      <w:r w:rsidR="00FF6B11" w:rsidRPr="00C31682">
        <w:rPr>
          <w:rFonts w:cs="Times New Roman"/>
          <w:color w:val="000000" w:themeColor="text1"/>
          <w:szCs w:val="28"/>
          <w:lang w:val="uk-UA"/>
        </w:rPr>
        <w:t>(дата звернення 12.10. 2023).</w:t>
      </w:r>
    </w:p>
    <w:p w14:paraId="3704CB16" w14:textId="77777777" w:rsidR="000D36DF" w:rsidRDefault="000D36DF" w:rsidP="008D2424">
      <w:pPr>
        <w:pStyle w:val="a4"/>
        <w:numPr>
          <w:ilvl w:val="0"/>
          <w:numId w:val="2"/>
        </w:numPr>
        <w:spacing w:after="0" w:line="360" w:lineRule="auto"/>
        <w:jc w:val="both"/>
        <w:rPr>
          <w:rFonts w:cs="Times New Roman"/>
          <w:szCs w:val="28"/>
          <w:lang w:val="uk-UA"/>
        </w:rPr>
      </w:pPr>
      <w:r>
        <w:rPr>
          <w:rFonts w:cs="Times New Roman"/>
          <w:szCs w:val="28"/>
          <w:lang w:val="uk-UA"/>
        </w:rPr>
        <w:lastRenderedPageBreak/>
        <w:t xml:space="preserve">Корнакова С. Жанр мініатюри у мистецтві. Вокальна та інструментальна мініатюра. </w:t>
      </w:r>
      <w:r w:rsidRPr="00B72917">
        <w:rPr>
          <w:rFonts w:cs="Times New Roman"/>
          <w:szCs w:val="28"/>
          <w:lang w:val="uk-UA"/>
        </w:rPr>
        <w:t>Бесіди про мистецтво</w:t>
      </w:r>
      <w:r>
        <w:rPr>
          <w:rFonts w:cs="Times New Roman"/>
          <w:i/>
          <w:szCs w:val="28"/>
          <w:lang w:val="uk-UA"/>
        </w:rPr>
        <w:t xml:space="preserve">. </w:t>
      </w:r>
    </w:p>
    <w:p w14:paraId="4DEFE50E" w14:textId="77777777" w:rsidR="000D36DF" w:rsidRDefault="000D36DF" w:rsidP="000D36DF">
      <w:pPr>
        <w:pStyle w:val="a4"/>
        <w:spacing w:after="0" w:line="360" w:lineRule="auto"/>
        <w:ind w:left="360"/>
        <w:jc w:val="both"/>
        <w:rPr>
          <w:rFonts w:cs="Times New Roman"/>
          <w:szCs w:val="28"/>
          <w:lang w:val="uk-UA"/>
        </w:rPr>
      </w:pPr>
      <w:r w:rsidRPr="00E7080D">
        <w:rPr>
          <w:rFonts w:cs="Times New Roman"/>
          <w:szCs w:val="28"/>
          <w:lang w:val="uk-UA"/>
        </w:rPr>
        <w:t>URL</w:t>
      </w:r>
      <w:r w:rsidRPr="00E7080D">
        <w:rPr>
          <w:lang w:val="uk-UA"/>
        </w:rPr>
        <w:t>:</w:t>
      </w:r>
      <w:r>
        <w:rPr>
          <w:lang w:val="uk-UA"/>
        </w:rPr>
        <w:t xml:space="preserve"> </w:t>
      </w:r>
      <w:hyperlink r:id="rId11" w:history="1">
        <w:r w:rsidRPr="000D36DF">
          <w:rPr>
            <w:lang w:val="uk-UA"/>
          </w:rPr>
          <w:t>http://arts.cx.ua/talking/4-9-3/50.php</w:t>
        </w:r>
      </w:hyperlink>
      <w:r>
        <w:rPr>
          <w:lang w:val="uk-UA"/>
        </w:rPr>
        <w:t xml:space="preserve"> (дата звернення 19.04.2023). </w:t>
      </w:r>
    </w:p>
    <w:p w14:paraId="073330AB" w14:textId="182A7806" w:rsidR="00C04B9D" w:rsidRPr="00C04B9D" w:rsidRDefault="00C04B9D" w:rsidP="00C04B9D">
      <w:pPr>
        <w:pStyle w:val="a4"/>
        <w:numPr>
          <w:ilvl w:val="0"/>
          <w:numId w:val="2"/>
        </w:numPr>
        <w:spacing w:after="0" w:line="360" w:lineRule="auto"/>
        <w:jc w:val="both"/>
        <w:rPr>
          <w:rFonts w:cs="Times New Roman"/>
          <w:b/>
          <w:i/>
          <w:szCs w:val="28"/>
          <w:lang w:val="uk-UA"/>
        </w:rPr>
      </w:pPr>
      <w:r>
        <w:rPr>
          <w:rFonts w:cs="Times New Roman"/>
          <w:b/>
          <w:i/>
          <w:szCs w:val="28"/>
          <w:lang w:val="uk-UA"/>
        </w:rPr>
        <w:t xml:space="preserve"> </w:t>
      </w:r>
      <w:r w:rsidR="00566597">
        <w:rPr>
          <w:rFonts w:cs="Times New Roman"/>
          <w:szCs w:val="28"/>
          <w:lang w:val="uk-UA"/>
        </w:rPr>
        <w:t xml:space="preserve">Кушнірук О. </w:t>
      </w:r>
      <w:r w:rsidRPr="00C04B9D">
        <w:rPr>
          <w:rFonts w:cs="Times New Roman"/>
          <w:szCs w:val="28"/>
          <w:lang w:val="uk-UA"/>
        </w:rPr>
        <w:t xml:space="preserve">Визначення поняття мініатюри в музиці. </w:t>
      </w:r>
      <w:r w:rsidRPr="00B72917">
        <w:rPr>
          <w:rFonts w:cs="Times New Roman"/>
          <w:szCs w:val="28"/>
        </w:rPr>
        <w:t>Енциклопедія Сучасної України.</w:t>
      </w:r>
    </w:p>
    <w:p w14:paraId="51DEB6C9" w14:textId="77777777" w:rsidR="00C04B9D" w:rsidRDefault="00C04B9D" w:rsidP="00C04B9D">
      <w:pPr>
        <w:pStyle w:val="a4"/>
        <w:spacing w:after="0" w:line="360" w:lineRule="auto"/>
        <w:ind w:left="360"/>
        <w:jc w:val="both"/>
        <w:rPr>
          <w:rFonts w:cs="Times New Roman"/>
          <w:color w:val="000000" w:themeColor="text1"/>
          <w:szCs w:val="28"/>
          <w:lang w:val="uk-UA"/>
        </w:rPr>
      </w:pPr>
      <w:r w:rsidRPr="00E7080D">
        <w:rPr>
          <w:rFonts w:cs="Times New Roman"/>
          <w:szCs w:val="28"/>
          <w:lang w:val="uk-UA"/>
        </w:rPr>
        <w:t>URL</w:t>
      </w:r>
      <w:r w:rsidRPr="00E7080D">
        <w:rPr>
          <w:lang w:val="uk-UA"/>
        </w:rPr>
        <w:t>:</w:t>
      </w:r>
      <w:r>
        <w:rPr>
          <w:lang w:val="uk-UA"/>
        </w:rPr>
        <w:t xml:space="preserve"> </w:t>
      </w:r>
      <w:hyperlink r:id="rId12" w:history="1">
        <w:r w:rsidRPr="00E7080D">
          <w:rPr>
            <w:rFonts w:cs="Times New Roman"/>
            <w:szCs w:val="28"/>
            <w:lang w:val="uk-UA"/>
          </w:rPr>
          <w:t>https://esu.com.ua/article-69691</w:t>
        </w:r>
      </w:hyperlink>
      <w:r>
        <w:rPr>
          <w:lang w:val="uk-UA"/>
        </w:rPr>
        <w:t xml:space="preserve"> </w:t>
      </w:r>
      <w:r w:rsidR="00FF6B11">
        <w:rPr>
          <w:lang w:val="uk-UA"/>
        </w:rPr>
        <w:t>(</w:t>
      </w:r>
      <w:r w:rsidR="00FF6B11" w:rsidRPr="00663D86">
        <w:rPr>
          <w:rFonts w:cs="Times New Roman"/>
          <w:color w:val="000000" w:themeColor="text1"/>
          <w:szCs w:val="28"/>
          <w:lang w:val="uk-UA"/>
        </w:rPr>
        <w:t xml:space="preserve">дата звернення </w:t>
      </w:r>
      <w:r w:rsidR="00FF6B11">
        <w:rPr>
          <w:rFonts w:cs="Times New Roman"/>
          <w:color w:val="000000" w:themeColor="text1"/>
          <w:szCs w:val="28"/>
          <w:lang w:val="uk-UA"/>
        </w:rPr>
        <w:t>13</w:t>
      </w:r>
      <w:r w:rsidR="00FF6B11" w:rsidRPr="00663D86">
        <w:rPr>
          <w:rFonts w:cs="Times New Roman"/>
          <w:color w:val="000000" w:themeColor="text1"/>
          <w:szCs w:val="28"/>
          <w:lang w:val="uk-UA"/>
        </w:rPr>
        <w:t>.</w:t>
      </w:r>
      <w:r w:rsidR="00FF6B11">
        <w:rPr>
          <w:rFonts w:cs="Times New Roman"/>
          <w:color w:val="000000" w:themeColor="text1"/>
          <w:szCs w:val="28"/>
          <w:lang w:val="uk-UA"/>
        </w:rPr>
        <w:t>10. 2023</w:t>
      </w:r>
      <w:r w:rsidR="000D36DF">
        <w:rPr>
          <w:rFonts w:cs="Times New Roman"/>
          <w:color w:val="000000" w:themeColor="text1"/>
          <w:szCs w:val="28"/>
          <w:lang w:val="uk-UA"/>
        </w:rPr>
        <w:t xml:space="preserve">). </w:t>
      </w:r>
    </w:p>
    <w:p w14:paraId="68170C5E" w14:textId="4F18F313" w:rsidR="00FB795A" w:rsidRDefault="00B72917" w:rsidP="00FB795A">
      <w:pPr>
        <w:pStyle w:val="a4"/>
        <w:numPr>
          <w:ilvl w:val="0"/>
          <w:numId w:val="2"/>
        </w:numPr>
        <w:spacing w:after="0" w:line="360" w:lineRule="auto"/>
        <w:jc w:val="both"/>
        <w:rPr>
          <w:rFonts w:cs="Times New Roman"/>
          <w:szCs w:val="28"/>
          <w:lang w:val="uk-UA"/>
        </w:rPr>
      </w:pPr>
      <w:r>
        <w:rPr>
          <w:rFonts w:cs="Times New Roman"/>
          <w:szCs w:val="28"/>
          <w:lang w:val="uk-UA"/>
        </w:rPr>
        <w:t>Молчанова </w:t>
      </w:r>
      <w:r w:rsidR="00FB795A" w:rsidRPr="00663D86">
        <w:rPr>
          <w:rFonts w:cs="Times New Roman"/>
          <w:szCs w:val="28"/>
          <w:lang w:val="uk-UA"/>
        </w:rPr>
        <w:t>Т</w:t>
      </w:r>
      <w:r w:rsidR="00FB795A" w:rsidRPr="003B5B3F">
        <w:rPr>
          <w:rFonts w:cs="Times New Roman"/>
          <w:szCs w:val="28"/>
        </w:rPr>
        <w:t>.</w:t>
      </w:r>
      <w:r w:rsidR="00FB795A">
        <w:rPr>
          <w:rFonts w:cs="Times New Roman"/>
          <w:szCs w:val="28"/>
        </w:rPr>
        <w:t xml:space="preserve"> </w:t>
      </w:r>
      <w:r w:rsidR="00FB795A" w:rsidRPr="00663D86">
        <w:rPr>
          <w:rFonts w:cs="Times New Roman"/>
          <w:szCs w:val="28"/>
          <w:lang w:val="uk-UA"/>
        </w:rPr>
        <w:t>Вокальні мініатюри Ф. Мендельсона-Бартольді на слова Г.</w:t>
      </w:r>
      <w:r w:rsidR="00566597">
        <w:rPr>
          <w:rFonts w:cs="Times New Roman"/>
          <w:szCs w:val="28"/>
          <w:lang w:val="uk-UA"/>
        </w:rPr>
        <w:t> </w:t>
      </w:r>
      <w:r w:rsidR="00FB795A" w:rsidRPr="00663D86">
        <w:rPr>
          <w:rFonts w:cs="Times New Roman"/>
          <w:szCs w:val="28"/>
          <w:lang w:val="uk-UA"/>
        </w:rPr>
        <w:t>Гайне: до питання інтерпретації жанру. URL</w:t>
      </w:r>
      <w:r w:rsidR="00FB795A" w:rsidRPr="00663D86">
        <w:rPr>
          <w:lang w:val="uk-UA"/>
        </w:rPr>
        <w:t>:</w:t>
      </w:r>
      <w:hyperlink r:id="rId13" w:history="1">
        <w:r w:rsidR="00FB795A" w:rsidRPr="00663D86">
          <w:rPr>
            <w:lang w:val="uk-UA"/>
          </w:rPr>
          <w:t>http://w</w:t>
        </w:r>
        <w:r w:rsidR="00FB795A" w:rsidRPr="00E7080D">
          <w:rPr>
            <w:lang w:val="uk-UA"/>
          </w:rPr>
          <w:t>ww.rusnauka.com</w:t>
        </w:r>
        <w:r w:rsidR="00FB795A" w:rsidRPr="00663D86">
          <w:rPr>
            <w:lang w:val="uk-UA"/>
          </w:rPr>
          <w:t>/14_ENXXI_2009/MusicaAndLife/45806.doc.htm</w:t>
        </w:r>
      </w:hyperlink>
      <w:r w:rsidR="00FB795A" w:rsidRPr="00663D86">
        <w:rPr>
          <w:rFonts w:cs="Times New Roman"/>
          <w:szCs w:val="28"/>
          <w:lang w:val="uk-UA"/>
        </w:rPr>
        <w:t xml:space="preserve"> (дата звернення 26.10.2022). </w:t>
      </w:r>
    </w:p>
    <w:p w14:paraId="574259B3" w14:textId="77777777" w:rsidR="00B72917" w:rsidRPr="00FB795A" w:rsidRDefault="00B72917" w:rsidP="00B72917">
      <w:pPr>
        <w:pStyle w:val="a4"/>
        <w:numPr>
          <w:ilvl w:val="0"/>
          <w:numId w:val="2"/>
        </w:numPr>
        <w:spacing w:after="0" w:line="360" w:lineRule="auto"/>
        <w:jc w:val="both"/>
        <w:rPr>
          <w:rFonts w:cs="Times New Roman"/>
          <w:szCs w:val="28"/>
          <w:lang w:val="uk-UA"/>
        </w:rPr>
      </w:pPr>
      <w:r>
        <w:rPr>
          <w:rFonts w:cs="Times New Roman"/>
          <w:szCs w:val="28"/>
        </w:rPr>
        <w:t xml:space="preserve">Панасенко І. </w:t>
      </w:r>
      <w:r w:rsidRPr="00FB795A">
        <w:rPr>
          <w:rFonts w:cs="Times New Roman"/>
          <w:szCs w:val="28"/>
        </w:rPr>
        <w:t>Жанри хорової музики.</w:t>
      </w:r>
      <w:r>
        <w:rPr>
          <w:rFonts w:cs="Times New Roman"/>
          <w:szCs w:val="28"/>
        </w:rPr>
        <w:t xml:space="preserve"> </w:t>
      </w:r>
    </w:p>
    <w:p w14:paraId="277802EB" w14:textId="77777777" w:rsidR="00B72917" w:rsidRDefault="00B72917" w:rsidP="00B72917">
      <w:pPr>
        <w:pStyle w:val="a4"/>
        <w:spacing w:after="0" w:line="360" w:lineRule="auto"/>
        <w:ind w:left="360"/>
        <w:jc w:val="both"/>
        <w:rPr>
          <w:rFonts w:cs="Times New Roman"/>
          <w:szCs w:val="28"/>
          <w:lang w:val="uk-UA"/>
        </w:rPr>
      </w:pPr>
      <w:r w:rsidRPr="00663D86">
        <w:rPr>
          <w:rFonts w:cs="Times New Roman"/>
          <w:szCs w:val="28"/>
          <w:lang w:val="uk-UA"/>
        </w:rPr>
        <w:t>URL</w:t>
      </w:r>
      <w:r w:rsidRPr="00663D86">
        <w:rPr>
          <w:lang w:val="uk-UA"/>
        </w:rPr>
        <w:t>:</w:t>
      </w:r>
      <w:r>
        <w:rPr>
          <w:lang w:val="uk-UA"/>
        </w:rPr>
        <w:t xml:space="preserve"> </w:t>
      </w:r>
      <w:hyperlink r:id="rId14" w:history="1">
        <w:r w:rsidRPr="00FB795A">
          <w:rPr>
            <w:lang w:val="uk-UA"/>
          </w:rPr>
          <w:t>https://naurok.com.ua/konspekt-dlya-vchitelya-za-temoyu-zhanri-horovo-muziki-119046.html</w:t>
        </w:r>
      </w:hyperlink>
      <w:r>
        <w:rPr>
          <w:lang w:val="uk-UA"/>
        </w:rPr>
        <w:t xml:space="preserve"> </w:t>
      </w:r>
      <w:r w:rsidR="006426F5">
        <w:rPr>
          <w:rFonts w:cs="Times New Roman"/>
          <w:szCs w:val="28"/>
          <w:lang w:val="uk-UA"/>
        </w:rPr>
        <w:t>(дата звернення 28.05.2023</w:t>
      </w:r>
      <w:r w:rsidR="006426F5" w:rsidRPr="00663D86">
        <w:rPr>
          <w:rFonts w:cs="Times New Roman"/>
          <w:szCs w:val="28"/>
          <w:lang w:val="uk-UA"/>
        </w:rPr>
        <w:t>).</w:t>
      </w:r>
    </w:p>
    <w:p w14:paraId="4214B183" w14:textId="77777777" w:rsidR="00B72917" w:rsidRPr="00B72917" w:rsidRDefault="00B72917" w:rsidP="00FB795A">
      <w:pPr>
        <w:pStyle w:val="a4"/>
        <w:numPr>
          <w:ilvl w:val="0"/>
          <w:numId w:val="2"/>
        </w:numPr>
        <w:spacing w:after="0" w:line="360" w:lineRule="auto"/>
        <w:jc w:val="both"/>
        <w:rPr>
          <w:rFonts w:cs="Times New Roman"/>
          <w:szCs w:val="28"/>
          <w:lang w:val="uk-UA"/>
        </w:rPr>
      </w:pPr>
      <w:r w:rsidRPr="00B72917">
        <w:rPr>
          <w:rFonts w:cs="Times New Roman"/>
          <w:szCs w:val="28"/>
        </w:rPr>
        <w:t>Прищепа О. Вокальна артикуляція та дикція.</w:t>
      </w:r>
    </w:p>
    <w:p w14:paraId="2EEAB4A6" w14:textId="77777777" w:rsidR="00B72917" w:rsidRPr="00B72917" w:rsidRDefault="003A75D4" w:rsidP="00B72917">
      <w:pPr>
        <w:pStyle w:val="a4"/>
        <w:spacing w:after="0" w:line="360" w:lineRule="auto"/>
        <w:ind w:left="360"/>
        <w:jc w:val="both"/>
        <w:rPr>
          <w:rFonts w:cs="Times New Roman"/>
          <w:szCs w:val="28"/>
          <w:lang w:val="uk-UA"/>
        </w:rPr>
      </w:pPr>
      <w:hyperlink r:id="rId15" w:history="1">
        <w:r w:rsidR="00F3258F" w:rsidRPr="00F3258F">
          <w:rPr>
            <w:lang w:val="uk-UA"/>
          </w:rPr>
          <w:t>URL:http://erpub.chnpu.edu.ua:8080/jspui/bitstream/</w:t>
        </w:r>
      </w:hyperlink>
      <w:r w:rsidR="00F3258F">
        <w:rPr>
          <w:lang w:val="uk-UA"/>
        </w:rPr>
        <w:t xml:space="preserve"> </w:t>
      </w:r>
      <w:r w:rsidR="006426F5">
        <w:rPr>
          <w:rFonts w:cs="Times New Roman"/>
          <w:szCs w:val="28"/>
          <w:lang w:val="uk-UA"/>
        </w:rPr>
        <w:t>(дата звернення 05.06.2023</w:t>
      </w:r>
      <w:r w:rsidR="006426F5" w:rsidRPr="00663D86">
        <w:rPr>
          <w:rFonts w:cs="Times New Roman"/>
          <w:szCs w:val="28"/>
          <w:lang w:val="uk-UA"/>
        </w:rPr>
        <w:t>).</w:t>
      </w:r>
    </w:p>
    <w:p w14:paraId="7D2117C5" w14:textId="77777777" w:rsidR="00FB795A" w:rsidRDefault="00FB795A" w:rsidP="00B72917">
      <w:pPr>
        <w:pStyle w:val="a4"/>
        <w:spacing w:after="0" w:line="360" w:lineRule="auto"/>
        <w:ind w:left="360"/>
        <w:jc w:val="both"/>
        <w:rPr>
          <w:rFonts w:cs="Times New Roman"/>
          <w:color w:val="000000" w:themeColor="text1"/>
          <w:szCs w:val="28"/>
          <w:lang w:val="uk-UA"/>
        </w:rPr>
      </w:pPr>
    </w:p>
    <w:p w14:paraId="7999EE1A" w14:textId="77777777" w:rsidR="00FB795A" w:rsidRDefault="00FB795A" w:rsidP="00C04B9D">
      <w:pPr>
        <w:pStyle w:val="a4"/>
        <w:spacing w:after="0" w:line="360" w:lineRule="auto"/>
        <w:ind w:left="360"/>
        <w:jc w:val="both"/>
        <w:rPr>
          <w:rFonts w:cs="Times New Roman"/>
          <w:color w:val="000000" w:themeColor="text1"/>
          <w:szCs w:val="28"/>
          <w:lang w:val="uk-UA"/>
        </w:rPr>
      </w:pPr>
    </w:p>
    <w:p w14:paraId="2150604C" w14:textId="77777777" w:rsidR="00C31682" w:rsidRPr="00C04B9D" w:rsidRDefault="00C31682" w:rsidP="00C04B9D">
      <w:pPr>
        <w:pStyle w:val="a4"/>
        <w:spacing w:after="0" w:line="360" w:lineRule="auto"/>
        <w:ind w:left="360"/>
        <w:jc w:val="both"/>
        <w:rPr>
          <w:lang w:val="uk-UA"/>
        </w:rPr>
      </w:pPr>
    </w:p>
    <w:p w14:paraId="238AF909" w14:textId="77777777" w:rsidR="001F2CE7" w:rsidRDefault="001F2CE7" w:rsidP="001F2CE7">
      <w:pPr>
        <w:pStyle w:val="a4"/>
        <w:spacing w:after="0" w:line="360" w:lineRule="auto"/>
        <w:jc w:val="both"/>
        <w:rPr>
          <w:rFonts w:cs="Times New Roman"/>
          <w:szCs w:val="28"/>
          <w:lang w:val="uk-UA"/>
        </w:rPr>
      </w:pPr>
    </w:p>
    <w:p w14:paraId="2580954E" w14:textId="77777777" w:rsidR="000D36DF" w:rsidRDefault="000D36DF" w:rsidP="001F2CE7">
      <w:pPr>
        <w:pStyle w:val="a4"/>
        <w:spacing w:after="0" w:line="360" w:lineRule="auto"/>
        <w:jc w:val="both"/>
        <w:rPr>
          <w:rFonts w:cs="Times New Roman"/>
          <w:szCs w:val="28"/>
          <w:lang w:val="uk-UA"/>
        </w:rPr>
      </w:pPr>
    </w:p>
    <w:p w14:paraId="50EC8C4E" w14:textId="77777777" w:rsidR="000D36DF" w:rsidRDefault="000D36DF" w:rsidP="001F2CE7">
      <w:pPr>
        <w:pStyle w:val="a4"/>
        <w:spacing w:after="0" w:line="360" w:lineRule="auto"/>
        <w:jc w:val="both"/>
        <w:rPr>
          <w:rFonts w:cs="Times New Roman"/>
          <w:szCs w:val="28"/>
          <w:lang w:val="uk-UA"/>
        </w:rPr>
      </w:pPr>
    </w:p>
    <w:p w14:paraId="1DCF644E" w14:textId="77777777" w:rsidR="000D36DF" w:rsidRDefault="000D36DF" w:rsidP="001F2CE7">
      <w:pPr>
        <w:pStyle w:val="a4"/>
        <w:spacing w:after="0" w:line="360" w:lineRule="auto"/>
        <w:jc w:val="both"/>
        <w:rPr>
          <w:rFonts w:cs="Times New Roman"/>
          <w:szCs w:val="28"/>
          <w:lang w:val="uk-UA"/>
        </w:rPr>
      </w:pPr>
    </w:p>
    <w:p w14:paraId="3847C141" w14:textId="77777777" w:rsidR="000D36DF" w:rsidRDefault="000D36DF" w:rsidP="001F2CE7">
      <w:pPr>
        <w:pStyle w:val="a4"/>
        <w:spacing w:after="0" w:line="360" w:lineRule="auto"/>
        <w:jc w:val="both"/>
        <w:rPr>
          <w:rFonts w:cs="Times New Roman"/>
          <w:szCs w:val="28"/>
          <w:lang w:val="uk-UA"/>
        </w:rPr>
      </w:pPr>
    </w:p>
    <w:p w14:paraId="33CDA7F1" w14:textId="77777777" w:rsidR="000D36DF" w:rsidRDefault="000D36DF" w:rsidP="001F2CE7">
      <w:pPr>
        <w:pStyle w:val="a4"/>
        <w:spacing w:after="0" w:line="360" w:lineRule="auto"/>
        <w:jc w:val="both"/>
        <w:rPr>
          <w:rFonts w:cs="Times New Roman"/>
          <w:szCs w:val="28"/>
          <w:lang w:val="uk-UA"/>
        </w:rPr>
      </w:pPr>
    </w:p>
    <w:p w14:paraId="73B08D68" w14:textId="77777777" w:rsidR="000D36DF" w:rsidRDefault="000D36DF" w:rsidP="001F2CE7">
      <w:pPr>
        <w:pStyle w:val="a4"/>
        <w:spacing w:after="0" w:line="360" w:lineRule="auto"/>
        <w:jc w:val="both"/>
        <w:rPr>
          <w:rFonts w:cs="Times New Roman"/>
          <w:szCs w:val="28"/>
          <w:lang w:val="uk-UA"/>
        </w:rPr>
      </w:pPr>
    </w:p>
    <w:p w14:paraId="4B92BEFF" w14:textId="77777777" w:rsidR="00BF0D9F" w:rsidRDefault="00BF0D9F" w:rsidP="00BF0D9F">
      <w:pPr>
        <w:pStyle w:val="a4"/>
        <w:spacing w:after="100" w:afterAutospacing="1" w:line="360" w:lineRule="auto"/>
        <w:ind w:left="714"/>
        <w:jc w:val="both"/>
        <w:rPr>
          <w:b/>
        </w:rPr>
      </w:pPr>
      <w:r>
        <w:rPr>
          <w:b/>
        </w:rPr>
        <w:br w:type="page"/>
      </w:r>
    </w:p>
    <w:p w14:paraId="2780D61A" w14:textId="08C01282" w:rsidR="00BF0D9F" w:rsidRPr="006444A8" w:rsidRDefault="00BF0D9F" w:rsidP="00BF0D9F">
      <w:pPr>
        <w:pStyle w:val="a4"/>
        <w:spacing w:after="100" w:afterAutospacing="1" w:line="360" w:lineRule="auto"/>
        <w:ind w:left="714"/>
        <w:jc w:val="both"/>
      </w:pPr>
      <w:r w:rsidRPr="00AF2554">
        <w:rPr>
          <w:b/>
        </w:rPr>
        <w:lastRenderedPageBreak/>
        <w:t>ДОДАТОК А</w:t>
      </w:r>
    </w:p>
    <w:p w14:paraId="14A26FCD" w14:textId="77777777" w:rsidR="00BF0D9F" w:rsidRDefault="00BF0D9F" w:rsidP="00BF0D9F">
      <w:pPr>
        <w:pStyle w:val="a4"/>
        <w:spacing w:after="100" w:afterAutospacing="1" w:line="360" w:lineRule="auto"/>
        <w:ind w:left="714"/>
        <w:jc w:val="both"/>
      </w:pPr>
      <w:r w:rsidRPr="00D54209">
        <w:rPr>
          <w:rFonts w:cs="Times New Roman"/>
          <w:b/>
          <w:szCs w:val="28"/>
          <w:lang w:val="uk-UA"/>
        </w:rPr>
        <w:t>Схема 1</w:t>
      </w:r>
    </w:p>
    <w:p w14:paraId="36A7C279" w14:textId="77777777" w:rsidR="00BF0D9F" w:rsidRDefault="00BF0D9F" w:rsidP="00BF0D9F">
      <w:pPr>
        <w:pStyle w:val="a4"/>
        <w:spacing w:after="100" w:afterAutospacing="1" w:line="360" w:lineRule="auto"/>
        <w:ind w:left="714"/>
        <w:jc w:val="both"/>
        <w:rPr>
          <w:rFonts w:cs="Times New Roman"/>
          <w:b/>
          <w:szCs w:val="28"/>
          <w:lang w:val="uk-UA"/>
        </w:rPr>
      </w:pPr>
    </w:p>
    <w:p w14:paraId="5CDC5BDF" w14:textId="01409926" w:rsidR="00BF0D9F" w:rsidRPr="0039133B" w:rsidRDefault="00C604D2" w:rsidP="00BF0D9F">
      <w:pPr>
        <w:pStyle w:val="a4"/>
        <w:spacing w:after="100" w:afterAutospacing="1" w:line="360" w:lineRule="auto"/>
        <w:ind w:left="714"/>
        <w:jc w:val="both"/>
      </w:pPr>
      <w:r>
        <w:rPr>
          <w:rFonts w:cs="Times New Roman"/>
          <w:b/>
          <w:noProof/>
          <w:szCs w:val="28"/>
          <w:lang w:eastAsia="ru-RU"/>
        </w:rPr>
        <mc:AlternateContent>
          <mc:Choice Requires="wps">
            <w:drawing>
              <wp:anchor distT="0" distB="0" distL="114300" distR="114300" simplePos="0" relativeHeight="251684864" behindDoc="0" locked="0" layoutInCell="1" allowOverlap="1" wp14:anchorId="11010B5A" wp14:editId="41D56213">
                <wp:simplePos x="0" y="0"/>
                <wp:positionH relativeFrom="column">
                  <wp:posOffset>-890221</wp:posOffset>
                </wp:positionH>
                <wp:positionV relativeFrom="paragraph">
                  <wp:posOffset>162707</wp:posOffset>
                </wp:positionV>
                <wp:extent cx="1219200" cy="830091"/>
                <wp:effectExtent l="0" t="0" r="19050" b="27305"/>
                <wp:wrapNone/>
                <wp:docPr id="41" name="Прямоугольник 41"/>
                <wp:cNvGraphicFramePr/>
                <a:graphic xmlns:a="http://schemas.openxmlformats.org/drawingml/2006/main">
                  <a:graphicData uri="http://schemas.microsoft.com/office/word/2010/wordprocessingShape">
                    <wps:wsp>
                      <wps:cNvSpPr/>
                      <wps:spPr>
                        <a:xfrm>
                          <a:off x="0" y="0"/>
                          <a:ext cx="1219200" cy="830091"/>
                        </a:xfrm>
                        <a:prstGeom prst="rect">
                          <a:avLst/>
                        </a:prstGeom>
                        <a:ln>
                          <a:solidFill>
                            <a:srgbClr val="0070C0"/>
                          </a:solidFill>
                        </a:ln>
                      </wps:spPr>
                      <wps:style>
                        <a:lnRef idx="2">
                          <a:schemeClr val="accent6"/>
                        </a:lnRef>
                        <a:fillRef idx="1">
                          <a:schemeClr val="lt1"/>
                        </a:fillRef>
                        <a:effectRef idx="0">
                          <a:schemeClr val="accent6"/>
                        </a:effectRef>
                        <a:fontRef idx="minor">
                          <a:schemeClr val="dk1"/>
                        </a:fontRef>
                      </wps:style>
                      <wps:txbx>
                        <w:txbxContent>
                          <w:p w14:paraId="4EA9AA35" w14:textId="77777777" w:rsidR="00441E02" w:rsidRDefault="00441E02" w:rsidP="00BF0D9F">
                            <w:pPr>
                              <w:jc w:val="center"/>
                            </w:pPr>
                            <w:r w:rsidRPr="009C25CA">
                              <w:t>Цикли на слова одного автора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1010B5A" id="Прямоугольник 41" o:spid="_x0000_s1026" style="position:absolute;left:0;text-align:left;margin-left:-70.1pt;margin-top:12.8pt;width:96pt;height:65.3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" fillcolor="white [3201]" strokecolor="#0070c0" strokeweight="1pt">
                <v:textbox>
                  <w:txbxContent>
                    <w:p w14:paraId="4EA9AA35" w14:textId="77777777" w:rsidR="00441E02" w:rsidRDefault="00441E02" w:rsidP="00BF0D9F">
                      <w:pPr>
                        <w:jc w:val="center"/>
                      </w:pPr>
                      <w:r w:rsidRPr="009C25CA">
                        <w:t>Цикли на слова одного автора</w:t>
                      </w:r>
                    </w:p>
                  </w:txbxContent>
                </v:textbox>
              </v:rect>
            </w:pict>
          </mc:Fallback>
        </mc:AlternateContent>
      </w:r>
      <w:r w:rsidR="00BF0D9F">
        <w:rPr>
          <w:rFonts w:cs="Times New Roman"/>
          <w:b/>
          <w:noProof/>
          <w:szCs w:val="28"/>
          <w:lang w:eastAsia="ru-RU"/>
        </w:rPr>
        <mc:AlternateContent>
          <mc:Choice Requires="wps">
            <w:drawing>
              <wp:anchor distT="0" distB="0" distL="114300" distR="114300" simplePos="0" relativeHeight="251703296" behindDoc="0" locked="0" layoutInCell="1" allowOverlap="1" wp14:anchorId="79C74D93" wp14:editId="6DF80ACB">
                <wp:simplePos x="0" y="0"/>
                <wp:positionH relativeFrom="column">
                  <wp:posOffset>2329815</wp:posOffset>
                </wp:positionH>
                <wp:positionV relativeFrom="paragraph">
                  <wp:posOffset>-553720</wp:posOffset>
                </wp:positionV>
                <wp:extent cx="1416050" cy="781050"/>
                <wp:effectExtent l="0" t="0" r="12700" b="19050"/>
                <wp:wrapNone/>
                <wp:docPr id="85" name="Прямоугольник 85"/>
                <wp:cNvGraphicFramePr/>
                <a:graphic xmlns:a="http://schemas.openxmlformats.org/drawingml/2006/main">
                  <a:graphicData uri="http://schemas.microsoft.com/office/word/2010/wordprocessingShape">
                    <wps:wsp>
                      <wps:cNvSpPr/>
                      <wps:spPr>
                        <a:xfrm>
                          <a:off x="0" y="0"/>
                          <a:ext cx="1416050" cy="781050"/>
                        </a:xfrm>
                        <a:prstGeom prst="rect">
                          <a:avLst/>
                        </a:prstGeom>
                        <a:ln>
                          <a:solidFill>
                            <a:schemeClr val="bg2">
                              <a:lumMod val="90000"/>
                            </a:schemeClr>
                          </a:solidFill>
                        </a:ln>
                      </wps:spPr>
                      <wps:style>
                        <a:lnRef idx="2">
                          <a:schemeClr val="accent6"/>
                        </a:lnRef>
                        <a:fillRef idx="1">
                          <a:schemeClr val="lt1"/>
                        </a:fillRef>
                        <a:effectRef idx="0">
                          <a:schemeClr val="accent6"/>
                        </a:effectRef>
                        <a:fontRef idx="minor">
                          <a:schemeClr val="dk1"/>
                        </a:fontRef>
                      </wps:style>
                      <wps:txbx>
                        <w:txbxContent>
                          <w:p w14:paraId="1B839730" w14:textId="6B77AC50" w:rsidR="00441E02" w:rsidRDefault="00441E02" w:rsidP="00BF0D9F">
                            <w:pPr>
                              <w:jc w:val="center"/>
                            </w:pPr>
                            <w:r>
                              <w:rPr>
                                <w:rFonts w:cs="Times New Roman"/>
                                <w:szCs w:val="28"/>
                                <w:lang w:val="uk-UA"/>
                              </w:rPr>
                              <w:t>Й.</w:t>
                            </w:r>
                            <w:r>
                              <w:rPr>
                                <w:rFonts w:cs="Times New Roman"/>
                                <w:szCs w:val="28"/>
                              </w:rPr>
                              <w:t> Брамс «</w:t>
                            </w:r>
                            <w:r>
                              <w:rPr>
                                <w:rFonts w:cs="Times New Roman"/>
                                <w:szCs w:val="28"/>
                                <w:lang w:val="uk-UA"/>
                              </w:rPr>
                              <w:t>Чотири серйозні пісні» (1896)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9C74D93" id="Прямоугольник 85" o:spid="_x0000_s1027" style="position:absolute;left:0;text-align:left;margin-left:183.45pt;margin-top:-43.6pt;width:111.5pt;height:6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" fillcolor="white [3201]" strokecolor="#cfcdcd [2894]" strokeweight="1pt">
                <v:textbox>
                  <w:txbxContent>
                    <w:p w14:paraId="1B839730" w14:textId="6B77AC50" w:rsidR="00441E02" w:rsidRDefault="00441E02" w:rsidP="00BF0D9F">
                      <w:pPr>
                        <w:jc w:val="center"/>
                      </w:pPr>
                      <w:r>
                        <w:rPr>
                          <w:rFonts w:cs="Times New Roman"/>
                          <w:szCs w:val="28"/>
                          <w:lang w:val="uk-UA"/>
                        </w:rPr>
                        <w:t>Й.</w:t>
                      </w:r>
                      <w:r>
                        <w:rPr>
                          <w:rFonts w:cs="Times New Roman"/>
                          <w:szCs w:val="28"/>
                        </w:rPr>
                        <w:t> Брамс «</w:t>
                      </w:r>
                      <w:r>
                        <w:rPr>
                          <w:rFonts w:cs="Times New Roman"/>
                          <w:szCs w:val="28"/>
                          <w:lang w:val="uk-UA"/>
                        </w:rPr>
                        <w:t>Чотири серйозні пісні» (1896)</w:t>
                      </w:r>
                    </w:p>
                  </w:txbxContent>
                </v:textbox>
              </v:rect>
            </w:pict>
          </mc:Fallback>
        </mc:AlternateContent>
      </w:r>
      <w:r w:rsidR="00BF0D9F">
        <w:rPr>
          <w:rFonts w:cs="Times New Roman"/>
          <w:b/>
          <w:noProof/>
          <w:szCs w:val="28"/>
          <w:lang w:eastAsia="ru-RU"/>
        </w:rPr>
        <mc:AlternateContent>
          <mc:Choice Requires="wps">
            <w:drawing>
              <wp:anchor distT="0" distB="0" distL="114300" distR="114300" simplePos="0" relativeHeight="251702272" behindDoc="0" locked="0" layoutInCell="1" allowOverlap="1" wp14:anchorId="5FC2FA77" wp14:editId="560F96A6">
                <wp:simplePos x="0" y="0"/>
                <wp:positionH relativeFrom="column">
                  <wp:posOffset>1783715</wp:posOffset>
                </wp:positionH>
                <wp:positionV relativeFrom="paragraph">
                  <wp:posOffset>87630</wp:posOffset>
                </wp:positionV>
                <wp:extent cx="444500" cy="190500"/>
                <wp:effectExtent l="0" t="38100" r="50800" b="19050"/>
                <wp:wrapNone/>
                <wp:docPr id="84" name="Прямая со стрелкой 84"/>
                <wp:cNvGraphicFramePr/>
                <a:graphic xmlns:a="http://schemas.openxmlformats.org/drawingml/2006/main">
                  <a:graphicData uri="http://schemas.microsoft.com/office/word/2010/wordprocessingShape">
                    <wps:wsp>
                      <wps:cNvCnPr/>
                      <wps:spPr>
                        <a:xfrm flipV="1">
                          <a:off x="0" y="0"/>
                          <a:ext cx="44450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C45C6D1" id="_x0000_t32" coordsize="21600,21600" o:spt="32" o:oned="t" path="m,l21600,21600e" filled="f">
                <v:path arrowok="t" fillok="f" o:connecttype="none"/>
                <o:lock v:ext="edit" shapetype="t"/>
              </v:shapetype>
              <v:shape id="Прямая со стрелкой 84" o:spid="_x0000_s1026" type="#_x0000_t32" style="position:absolute;margin-left:140.45pt;margin-top:6.9pt;width:35pt;height:15pt;flip:y;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" strokecolor="black [3200]" strokeweight=".5pt">
                <v:stroke endarrow="block" joinstyle="miter"/>
              </v:shape>
            </w:pict>
          </mc:Fallback>
        </mc:AlternateContent>
      </w:r>
      <w:r w:rsidR="00BF0D9F">
        <w:rPr>
          <w:rFonts w:cs="Times New Roman"/>
          <w:b/>
          <w:noProof/>
          <w:szCs w:val="28"/>
          <w:lang w:eastAsia="ru-RU"/>
        </w:rPr>
        <mc:AlternateContent>
          <mc:Choice Requires="wps">
            <w:drawing>
              <wp:anchor distT="0" distB="0" distL="114300" distR="114300" simplePos="0" relativeHeight="251700224" behindDoc="0" locked="0" layoutInCell="1" allowOverlap="1" wp14:anchorId="2F133BF7" wp14:editId="264002D3">
                <wp:simplePos x="0" y="0"/>
                <wp:positionH relativeFrom="column">
                  <wp:posOffset>1040765</wp:posOffset>
                </wp:positionH>
                <wp:positionV relativeFrom="paragraph">
                  <wp:posOffset>278130</wp:posOffset>
                </wp:positionV>
                <wp:extent cx="1257300" cy="673100"/>
                <wp:effectExtent l="0" t="0" r="19050" b="12700"/>
                <wp:wrapNone/>
                <wp:docPr id="78" name="Прямоугольник 78"/>
                <wp:cNvGraphicFramePr/>
                <a:graphic xmlns:a="http://schemas.openxmlformats.org/drawingml/2006/main">
                  <a:graphicData uri="http://schemas.microsoft.com/office/word/2010/wordprocessingShape">
                    <wps:wsp>
                      <wps:cNvSpPr/>
                      <wps:spPr>
                        <a:xfrm>
                          <a:off x="0" y="0"/>
                          <a:ext cx="1257300" cy="673100"/>
                        </a:xfrm>
                        <a:prstGeom prst="rect">
                          <a:avLst/>
                        </a:prstGeom>
                        <a:ln>
                          <a:solidFill>
                            <a:schemeClr val="accent3"/>
                          </a:solidFill>
                        </a:ln>
                      </wps:spPr>
                      <wps:style>
                        <a:lnRef idx="2">
                          <a:schemeClr val="accent6"/>
                        </a:lnRef>
                        <a:fillRef idx="1">
                          <a:schemeClr val="lt1"/>
                        </a:fillRef>
                        <a:effectRef idx="0">
                          <a:schemeClr val="accent6"/>
                        </a:effectRef>
                        <a:fontRef idx="minor">
                          <a:schemeClr val="dk1"/>
                        </a:fontRef>
                      </wps:style>
                      <wps:txbx>
                        <w:txbxContent>
                          <w:p w14:paraId="224BBD4B" w14:textId="77777777" w:rsidR="00441E02" w:rsidRDefault="00441E02" w:rsidP="00BF0D9F">
                            <w:pPr>
                              <w:jc w:val="center"/>
                            </w:pPr>
                            <w:r>
                              <w:t>На біблійні фрагменти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F133BF7" id="Прямоугольник 78" o:spid="_x0000_s1028" style="position:absolute;left:0;text-align:left;margin-left:81.95pt;margin-top:21.9pt;width:99pt;height:53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" fillcolor="white [3201]" strokecolor="#a5a5a5 [3206]" strokeweight="1pt">
                <v:textbox>
                  <w:txbxContent>
                    <w:p w14:paraId="224BBD4B" w14:textId="77777777" w:rsidR="00441E02" w:rsidRDefault="00441E02" w:rsidP="00BF0D9F">
                      <w:pPr>
                        <w:jc w:val="center"/>
                      </w:pPr>
                      <w:r>
                        <w:t>На біблійні фрагменти</w:t>
                      </w:r>
                    </w:p>
                  </w:txbxContent>
                </v:textbox>
              </v:rect>
            </w:pict>
          </mc:Fallback>
        </mc:AlternateContent>
      </w:r>
    </w:p>
    <w:p w14:paraId="0CBD5188" w14:textId="614C58A2" w:rsidR="00BF0D9F" w:rsidRDefault="00D82CD4" w:rsidP="00BF0D9F">
      <w:pPr>
        <w:pStyle w:val="a4"/>
        <w:spacing w:after="100" w:afterAutospacing="1" w:line="360" w:lineRule="auto"/>
        <w:ind w:left="714"/>
        <w:jc w:val="center"/>
        <w:rPr>
          <w:rFonts w:cs="Times New Roman"/>
          <w:b/>
          <w:szCs w:val="28"/>
          <w:lang w:val="uk-UA"/>
        </w:rPr>
      </w:pPr>
      <w:r>
        <w:rPr>
          <w:rFonts w:cs="Times New Roman"/>
          <w:b/>
          <w:noProof/>
          <w:szCs w:val="28"/>
          <w:lang w:eastAsia="ru-RU"/>
        </w:rPr>
        <mc:AlternateContent>
          <mc:Choice Requires="wps">
            <w:drawing>
              <wp:anchor distT="0" distB="0" distL="114300" distR="114300" simplePos="0" relativeHeight="251715584" behindDoc="0" locked="0" layoutInCell="1" allowOverlap="1" wp14:anchorId="48F11B76" wp14:editId="4A662148">
                <wp:simplePos x="0" y="0"/>
                <wp:positionH relativeFrom="column">
                  <wp:posOffset>4596765</wp:posOffset>
                </wp:positionH>
                <wp:positionV relativeFrom="paragraph">
                  <wp:posOffset>689610</wp:posOffset>
                </wp:positionV>
                <wp:extent cx="0" cy="742950"/>
                <wp:effectExtent l="76200" t="0" r="57150" b="57150"/>
                <wp:wrapNone/>
                <wp:docPr id="117" name="Прямая со стрелкой 117"/>
                <wp:cNvGraphicFramePr/>
                <a:graphic xmlns:a="http://schemas.openxmlformats.org/drawingml/2006/main">
                  <a:graphicData uri="http://schemas.microsoft.com/office/word/2010/wordprocessingShape">
                    <wps:wsp>
                      <wps:cNvCnPr/>
                      <wps:spPr>
                        <a:xfrm>
                          <a:off x="0" y="0"/>
                          <a:ext cx="0" cy="742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FE3B39" id="Прямая со стрелкой 117" o:spid="_x0000_s1026" type="#_x0000_t32" style="position:absolute;margin-left:361.95pt;margin-top:54.3pt;width:0;height:58.5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" strokecolor="black [3200]" strokeweight=".5pt">
                <v:stroke endarrow="block" joinstyle="miter"/>
              </v:shape>
            </w:pict>
          </mc:Fallback>
        </mc:AlternateContent>
      </w:r>
      <w:r w:rsidR="00BF0D9F">
        <w:rPr>
          <w:rFonts w:cs="Times New Roman"/>
          <w:b/>
          <w:noProof/>
          <w:szCs w:val="28"/>
          <w:lang w:eastAsia="ru-RU"/>
        </w:rPr>
        <mc:AlternateContent>
          <mc:Choice Requires="wps">
            <w:drawing>
              <wp:anchor distT="0" distB="0" distL="114300" distR="114300" simplePos="0" relativeHeight="251698176" behindDoc="0" locked="0" layoutInCell="1" allowOverlap="1" wp14:anchorId="2BC6EFBA" wp14:editId="09E76FA4">
                <wp:simplePos x="0" y="0"/>
                <wp:positionH relativeFrom="column">
                  <wp:posOffset>1339215</wp:posOffset>
                </wp:positionH>
                <wp:positionV relativeFrom="paragraph">
                  <wp:posOffset>180975</wp:posOffset>
                </wp:positionV>
                <wp:extent cx="2279650" cy="1066800"/>
                <wp:effectExtent l="38100" t="0" r="25400" b="57150"/>
                <wp:wrapNone/>
                <wp:docPr id="76" name="Прямая со стрелкой 76"/>
                <wp:cNvGraphicFramePr/>
                <a:graphic xmlns:a="http://schemas.openxmlformats.org/drawingml/2006/main">
                  <a:graphicData uri="http://schemas.microsoft.com/office/word/2010/wordprocessingShape">
                    <wps:wsp>
                      <wps:cNvCnPr/>
                      <wps:spPr>
                        <a:xfrm flipH="1">
                          <a:off x="0" y="0"/>
                          <a:ext cx="2279650" cy="1066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70E167" id="Прямая со стрелкой 76" o:spid="_x0000_s1026" type="#_x0000_t32" style="position:absolute;margin-left:105.45pt;margin-top:14.25pt;width:179.5pt;height:84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" strokecolor="black [3200]" strokeweight=".5pt">
                <v:stroke endarrow="block" joinstyle="miter"/>
              </v:shape>
            </w:pict>
          </mc:Fallback>
        </mc:AlternateContent>
      </w:r>
      <w:r w:rsidR="00BF0D9F">
        <w:rPr>
          <w:rFonts w:cs="Times New Roman"/>
          <w:b/>
          <w:noProof/>
          <w:szCs w:val="28"/>
          <w:lang w:eastAsia="ru-RU"/>
        </w:rPr>
        <mc:AlternateContent>
          <mc:Choice Requires="wps">
            <w:drawing>
              <wp:anchor distT="0" distB="0" distL="114300" distR="114300" simplePos="0" relativeHeight="251701248" behindDoc="0" locked="0" layoutInCell="1" allowOverlap="1" wp14:anchorId="0EB29B7B" wp14:editId="75037A4C">
                <wp:simplePos x="0" y="0"/>
                <wp:positionH relativeFrom="column">
                  <wp:posOffset>1091565</wp:posOffset>
                </wp:positionH>
                <wp:positionV relativeFrom="paragraph">
                  <wp:posOffset>688975</wp:posOffset>
                </wp:positionV>
                <wp:extent cx="0" cy="692150"/>
                <wp:effectExtent l="76200" t="38100" r="57150" b="12700"/>
                <wp:wrapNone/>
                <wp:docPr id="81" name="Прямая со стрелкой 81"/>
                <wp:cNvGraphicFramePr/>
                <a:graphic xmlns:a="http://schemas.openxmlformats.org/drawingml/2006/main">
                  <a:graphicData uri="http://schemas.microsoft.com/office/word/2010/wordprocessingShape">
                    <wps:wsp>
                      <wps:cNvCnPr/>
                      <wps:spPr>
                        <a:xfrm flipV="1">
                          <a:off x="0" y="0"/>
                          <a:ext cx="0" cy="692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3ED440" id="Прямая со стрелкой 81" o:spid="_x0000_s1026" type="#_x0000_t32" style="position:absolute;margin-left:85.95pt;margin-top:54.25pt;width:0;height:54.5pt;flip:y;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" strokecolor="black [3200]" strokeweight=".5pt">
                <v:stroke endarrow="block" joinstyle="miter"/>
              </v:shape>
            </w:pict>
          </mc:Fallback>
        </mc:AlternateContent>
      </w:r>
      <w:r w:rsidR="00BF0D9F">
        <w:rPr>
          <w:rFonts w:cs="Times New Roman"/>
          <w:b/>
          <w:noProof/>
          <w:szCs w:val="28"/>
          <w:lang w:eastAsia="ru-RU"/>
        </w:rPr>
        <mc:AlternateContent>
          <mc:Choice Requires="wps">
            <w:drawing>
              <wp:anchor distT="0" distB="0" distL="114300" distR="114300" simplePos="0" relativeHeight="251683840" behindDoc="0" locked="0" layoutInCell="1" allowOverlap="1" wp14:anchorId="12CFB224" wp14:editId="25D43F60">
                <wp:simplePos x="0" y="0"/>
                <wp:positionH relativeFrom="column">
                  <wp:posOffset>431165</wp:posOffset>
                </wp:positionH>
                <wp:positionV relativeFrom="paragraph">
                  <wp:posOffset>752475</wp:posOffset>
                </wp:positionV>
                <wp:extent cx="609600" cy="628650"/>
                <wp:effectExtent l="38100" t="38100" r="19050" b="19050"/>
                <wp:wrapNone/>
                <wp:docPr id="39" name="Прямая со стрелкой 39"/>
                <wp:cNvGraphicFramePr/>
                <a:graphic xmlns:a="http://schemas.openxmlformats.org/drawingml/2006/main">
                  <a:graphicData uri="http://schemas.microsoft.com/office/word/2010/wordprocessingShape">
                    <wps:wsp>
                      <wps:cNvCnPr/>
                      <wps:spPr>
                        <a:xfrm flipH="1" flipV="1">
                          <a:off x="0" y="0"/>
                          <a:ext cx="609600" cy="628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B64714" id="Прямая со стрелкой 39" o:spid="_x0000_s1026" type="#_x0000_t32" style="position:absolute;margin-left:33.95pt;margin-top:59.25pt;width:48pt;height:49.5pt;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" strokecolor="black [3200]" strokeweight=".5pt">
                <v:stroke endarrow="block" joinstyle="miter"/>
              </v:shape>
            </w:pict>
          </mc:Fallback>
        </mc:AlternateContent>
      </w:r>
      <w:r w:rsidR="00BF0D9F">
        <w:rPr>
          <w:rFonts w:cs="Times New Roman"/>
          <w:b/>
          <w:noProof/>
          <w:szCs w:val="28"/>
          <w:lang w:eastAsia="ru-RU"/>
        </w:rPr>
        <mc:AlternateContent>
          <mc:Choice Requires="wps">
            <w:drawing>
              <wp:anchor distT="0" distB="0" distL="114300" distR="114300" simplePos="0" relativeHeight="251685888" behindDoc="0" locked="0" layoutInCell="1" allowOverlap="1" wp14:anchorId="0C3FB68D" wp14:editId="034AF819">
                <wp:simplePos x="0" y="0"/>
                <wp:positionH relativeFrom="column">
                  <wp:posOffset>-248285</wp:posOffset>
                </wp:positionH>
                <wp:positionV relativeFrom="paragraph">
                  <wp:posOffset>688975</wp:posOffset>
                </wp:positionV>
                <wp:extent cx="0" cy="228600"/>
                <wp:effectExtent l="76200" t="0" r="57150" b="57150"/>
                <wp:wrapNone/>
                <wp:docPr id="44" name="Прямая со стрелкой 44"/>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C3A160" id="Прямая со стрелкой 44" o:spid="_x0000_s1026" type="#_x0000_t32" style="position:absolute;margin-left:-19.55pt;margin-top:54.25pt;width:0;height:18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" strokecolor="black [3200]" strokeweight=".5pt">
                <v:stroke endarrow="block" joinstyle="miter"/>
              </v:shape>
            </w:pict>
          </mc:Fallback>
        </mc:AlternateContent>
      </w:r>
      <w:r w:rsidR="00BF0D9F">
        <w:rPr>
          <w:rFonts w:cs="Times New Roman"/>
          <w:b/>
          <w:szCs w:val="28"/>
          <w:lang w:val="uk-UA"/>
        </w:rPr>
        <w:t xml:space="preserve">                                                               </w:t>
      </w:r>
      <w:r w:rsidR="00BF0D9F">
        <w:rPr>
          <w:rFonts w:cs="Times New Roman"/>
          <w:b/>
          <w:noProof/>
          <w:szCs w:val="28"/>
          <w:lang w:eastAsia="ru-RU"/>
        </w:rPr>
        <mc:AlternateContent>
          <mc:Choice Requires="wps">
            <w:drawing>
              <wp:inline distT="0" distB="0" distL="0" distR="0" wp14:anchorId="6E1C8563" wp14:editId="57360A8C">
                <wp:extent cx="1936750" cy="673100"/>
                <wp:effectExtent l="0" t="0" r="25400" b="12700"/>
                <wp:docPr id="25" name="Скругленный прямоугольник 25"/>
                <wp:cNvGraphicFramePr/>
                <a:graphic xmlns:a="http://schemas.openxmlformats.org/drawingml/2006/main">
                  <a:graphicData uri="http://schemas.microsoft.com/office/word/2010/wordprocessingShape">
                    <wps:wsp>
                      <wps:cNvSpPr/>
                      <wps:spPr>
                        <a:xfrm>
                          <a:off x="0" y="0"/>
                          <a:ext cx="1936750" cy="6731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DF3836D" w14:textId="37BAA86C" w:rsidR="00441E02" w:rsidRPr="00027B1F" w:rsidRDefault="00441E02" w:rsidP="00D82CD4">
                            <w:pPr>
                              <w:jc w:val="center"/>
                            </w:pPr>
                            <w:r>
                              <w:t>Вокальні мініатюри у циклі об</w:t>
                            </w:r>
                            <w:r>
                              <w:rPr>
                                <w:lang w:val="en-US"/>
                              </w:rPr>
                              <w:t>’</w:t>
                            </w:r>
                            <w:r>
                              <w:t>єднані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E1C8563" id="Скругленный прямоугольник 25" o:spid="_x0000_s1029" style="width:152.5pt;height:53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" fillcolor="white [3201]" strokecolor="#70ad47 [3209]" strokeweight="1pt">
                <v:stroke joinstyle="miter"/>
                <v:textbox>
                  <w:txbxContent>
                    <w:p w14:paraId="5DF3836D" w14:textId="37BAA86C" w:rsidR="00441E02" w:rsidRPr="00027B1F" w:rsidRDefault="00441E02" w:rsidP="00D82CD4">
                      <w:pPr>
                        <w:jc w:val="center"/>
                      </w:pPr>
                      <w:r>
                        <w:t>Вокальні мініатюри у циклі об</w:t>
                      </w:r>
                      <w:r>
                        <w:rPr>
                          <w:lang w:val="en-US"/>
                        </w:rPr>
                        <w:t>’</w:t>
                      </w:r>
                      <w:r>
                        <w:t>єднані</w:t>
                      </w:r>
                    </w:p>
                  </w:txbxContent>
                </v:textbox>
                <w10:anchorlock/>
              </v:roundrect>
            </w:pict>
          </mc:Fallback>
        </mc:AlternateContent>
      </w:r>
    </w:p>
    <w:p w14:paraId="55ED87E0" w14:textId="77777777" w:rsidR="00BF0D9F" w:rsidRDefault="00BF0D9F" w:rsidP="00BF0D9F">
      <w:pPr>
        <w:pStyle w:val="a4"/>
        <w:spacing w:after="100" w:afterAutospacing="1" w:line="360" w:lineRule="auto"/>
        <w:ind w:left="714"/>
        <w:jc w:val="both"/>
        <w:rPr>
          <w:rFonts w:cs="Times New Roman"/>
          <w:b/>
          <w:szCs w:val="28"/>
          <w:lang w:val="uk-UA"/>
        </w:rPr>
      </w:pPr>
      <w:r>
        <w:rPr>
          <w:rFonts w:cs="Times New Roman"/>
          <w:b/>
          <w:noProof/>
          <w:szCs w:val="28"/>
          <w:lang w:eastAsia="ru-RU"/>
        </w:rPr>
        <mc:AlternateContent>
          <mc:Choice Requires="wps">
            <w:drawing>
              <wp:anchor distT="0" distB="0" distL="114300" distR="114300" simplePos="0" relativeHeight="251696128" behindDoc="0" locked="0" layoutInCell="1" allowOverlap="1" wp14:anchorId="4F3F76B3" wp14:editId="50B982B3">
                <wp:simplePos x="0" y="0"/>
                <wp:positionH relativeFrom="column">
                  <wp:posOffset>2295332</wp:posOffset>
                </wp:positionH>
                <wp:positionV relativeFrom="paragraph">
                  <wp:posOffset>118681</wp:posOffset>
                </wp:positionV>
                <wp:extent cx="1614186" cy="698500"/>
                <wp:effectExtent l="0" t="0" r="24130" b="25400"/>
                <wp:wrapNone/>
                <wp:docPr id="72" name="Прямоугольник 72"/>
                <wp:cNvGraphicFramePr/>
                <a:graphic xmlns:a="http://schemas.openxmlformats.org/drawingml/2006/main">
                  <a:graphicData uri="http://schemas.microsoft.com/office/word/2010/wordprocessingShape">
                    <wps:wsp>
                      <wps:cNvSpPr/>
                      <wps:spPr>
                        <a:xfrm>
                          <a:off x="0" y="0"/>
                          <a:ext cx="1614186" cy="698500"/>
                        </a:xfrm>
                        <a:prstGeom prst="rect">
                          <a:avLst/>
                        </a:prstGeom>
                        <a:ln>
                          <a:solidFill>
                            <a:srgbClr val="7030A0"/>
                          </a:solidFill>
                        </a:ln>
                      </wps:spPr>
                      <wps:style>
                        <a:lnRef idx="2">
                          <a:schemeClr val="accent6"/>
                        </a:lnRef>
                        <a:fillRef idx="1">
                          <a:schemeClr val="lt1"/>
                        </a:fillRef>
                        <a:effectRef idx="0">
                          <a:schemeClr val="accent6"/>
                        </a:effectRef>
                        <a:fontRef idx="minor">
                          <a:schemeClr val="dk1"/>
                        </a:fontRef>
                      </wps:style>
                      <wps:txbx>
                        <w:txbxContent>
                          <w:p w14:paraId="6205D412" w14:textId="77777777" w:rsidR="00441E02" w:rsidRDefault="00441E02" w:rsidP="00BF0D9F">
                            <w:pPr>
                              <w:jc w:val="center"/>
                            </w:pPr>
                            <w:r>
                              <w:rPr>
                                <w:rFonts w:cs="Times New Roman"/>
                                <w:szCs w:val="28"/>
                              </w:rPr>
                              <w:t>Цикли на слова декількох поетів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F3F76B3" id="Прямоугольник 72" o:spid="_x0000_s1030" style="position:absolute;left:0;text-align:left;margin-left:180.75pt;margin-top:9.35pt;width:127.1pt;height:5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" fillcolor="white [3201]" strokecolor="#7030a0" strokeweight="1pt">
                <v:textbox>
                  <w:txbxContent>
                    <w:p w14:paraId="6205D412" w14:textId="77777777" w:rsidR="00441E02" w:rsidRDefault="00441E02" w:rsidP="00BF0D9F">
                      <w:pPr>
                        <w:jc w:val="center"/>
                      </w:pPr>
                      <w:r>
                        <w:rPr>
                          <w:rFonts w:cs="Times New Roman"/>
                          <w:szCs w:val="28"/>
                        </w:rPr>
                        <w:t>Цикли на слова декількох поетів</w:t>
                      </w:r>
                    </w:p>
                  </w:txbxContent>
                </v:textbox>
              </v:rect>
            </w:pict>
          </mc:Fallback>
        </mc:AlternateContent>
      </w:r>
      <w:r>
        <w:rPr>
          <w:rFonts w:cs="Times New Roman"/>
          <w:b/>
          <w:noProof/>
          <w:szCs w:val="28"/>
          <w:lang w:eastAsia="ru-RU"/>
        </w:rPr>
        <mc:AlternateContent>
          <mc:Choice Requires="wps">
            <w:drawing>
              <wp:anchor distT="0" distB="0" distL="114300" distR="114300" simplePos="0" relativeHeight="251686912" behindDoc="0" locked="0" layoutInCell="1" allowOverlap="1" wp14:anchorId="77D7E66A" wp14:editId="30AF6519">
                <wp:simplePos x="0" y="0"/>
                <wp:positionH relativeFrom="column">
                  <wp:posOffset>-921385</wp:posOffset>
                </wp:positionH>
                <wp:positionV relativeFrom="paragraph">
                  <wp:posOffset>148590</wp:posOffset>
                </wp:positionV>
                <wp:extent cx="1276350" cy="1733550"/>
                <wp:effectExtent l="0" t="0" r="19050" b="19050"/>
                <wp:wrapNone/>
                <wp:docPr id="46" name="Прямоугольник 46"/>
                <wp:cNvGraphicFramePr/>
                <a:graphic xmlns:a="http://schemas.openxmlformats.org/drawingml/2006/main">
                  <a:graphicData uri="http://schemas.microsoft.com/office/word/2010/wordprocessingShape">
                    <wps:wsp>
                      <wps:cNvSpPr/>
                      <wps:spPr>
                        <a:xfrm>
                          <a:off x="0" y="0"/>
                          <a:ext cx="1276350" cy="1733550"/>
                        </a:xfrm>
                        <a:prstGeom prst="rect">
                          <a:avLst/>
                        </a:prstGeom>
                        <a:ln>
                          <a:solidFill>
                            <a:srgbClr val="00B0F0"/>
                          </a:solidFill>
                        </a:ln>
                      </wps:spPr>
                      <wps:style>
                        <a:lnRef idx="2">
                          <a:schemeClr val="accent6"/>
                        </a:lnRef>
                        <a:fillRef idx="1">
                          <a:schemeClr val="lt1"/>
                        </a:fillRef>
                        <a:effectRef idx="0">
                          <a:schemeClr val="accent6"/>
                        </a:effectRef>
                        <a:fontRef idx="minor">
                          <a:schemeClr val="dk1"/>
                        </a:fontRef>
                      </wps:style>
                      <wps:txbx>
                        <w:txbxContent>
                          <w:p w14:paraId="14A5B0D3" w14:textId="77777777" w:rsidR="00441E02" w:rsidRDefault="00441E02" w:rsidP="00BF0D9F">
                            <w:pPr>
                              <w:jc w:val="center"/>
                            </w:pPr>
                            <w:r>
                              <w:t>Ф. Шуберт «Прекрасна Мирошниця» написаний на слова В. Мюллера (1823)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D7E66A" id="Прямоугольник 46" o:spid="_x0000_s1031" style="position:absolute;left:0;text-align:left;margin-left:-72.55pt;margin-top:11.7pt;width:100.5pt;height:13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" fillcolor="white [3201]" strokecolor="#00b0f0" strokeweight="1pt">
                <v:textbox>
                  <w:txbxContent>
                    <w:p w14:paraId="14A5B0D3" w14:textId="77777777" w:rsidR="00441E02" w:rsidRDefault="00441E02" w:rsidP="00BF0D9F">
                      <w:pPr>
                        <w:jc w:val="center"/>
                      </w:pPr>
                      <w:r>
                        <w:t>Ф. Шуберт «Прекрасна Мирошниця» написаний на слова В. Мюллера (1823)</w:t>
                      </w:r>
                    </w:p>
                  </w:txbxContent>
                </v:textbox>
              </v:rect>
            </w:pict>
          </mc:Fallback>
        </mc:AlternateContent>
      </w:r>
    </w:p>
    <w:p w14:paraId="1482826E" w14:textId="77777777" w:rsidR="00BF0D9F" w:rsidRDefault="00BF0D9F" w:rsidP="00BF0D9F">
      <w:pPr>
        <w:pStyle w:val="a4"/>
        <w:spacing w:after="100" w:afterAutospacing="1" w:line="360" w:lineRule="auto"/>
        <w:ind w:left="714"/>
        <w:jc w:val="both"/>
        <w:rPr>
          <w:rFonts w:cs="Times New Roman"/>
          <w:b/>
          <w:szCs w:val="28"/>
          <w:lang w:val="uk-UA"/>
        </w:rPr>
      </w:pPr>
      <w:r>
        <w:rPr>
          <w:rFonts w:cs="Times New Roman"/>
          <w:b/>
          <w:noProof/>
          <w:szCs w:val="28"/>
          <w:lang w:eastAsia="ru-RU"/>
        </w:rPr>
        <mc:AlternateContent>
          <mc:Choice Requires="wps">
            <w:drawing>
              <wp:anchor distT="0" distB="0" distL="114300" distR="114300" simplePos="0" relativeHeight="251695104" behindDoc="0" locked="0" layoutInCell="1" allowOverlap="1" wp14:anchorId="53C63BD5" wp14:editId="76F24CB7">
                <wp:simplePos x="0" y="0"/>
                <wp:positionH relativeFrom="column">
                  <wp:posOffset>1847215</wp:posOffset>
                </wp:positionH>
                <wp:positionV relativeFrom="paragraph">
                  <wp:posOffset>305435</wp:posOffset>
                </wp:positionV>
                <wp:extent cx="311150" cy="0"/>
                <wp:effectExtent l="0" t="76200" r="12700" b="95250"/>
                <wp:wrapNone/>
                <wp:docPr id="71" name="Прямая со стрелкой 71"/>
                <wp:cNvGraphicFramePr/>
                <a:graphic xmlns:a="http://schemas.openxmlformats.org/drawingml/2006/main">
                  <a:graphicData uri="http://schemas.microsoft.com/office/word/2010/wordprocessingShape">
                    <wps:wsp>
                      <wps:cNvCnPr/>
                      <wps:spPr>
                        <a:xfrm>
                          <a:off x="0" y="0"/>
                          <a:ext cx="3111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A9C77F" id="Прямая со стрелкой 71" o:spid="_x0000_s1026" type="#_x0000_t32" style="position:absolute;margin-left:145.45pt;margin-top:24.05pt;width:24.5pt;height:0;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" strokecolor="black [3200]" strokeweight=".5pt">
                <v:stroke endarrow="block" joinstyle="miter"/>
              </v:shape>
            </w:pict>
          </mc:Fallback>
        </mc:AlternateContent>
      </w:r>
      <w:r>
        <w:rPr>
          <w:rFonts w:cs="Times New Roman"/>
          <w:b/>
          <w:szCs w:val="28"/>
          <w:lang w:val="uk-UA"/>
        </w:rPr>
        <w:t xml:space="preserve">                                                                         </w:t>
      </w:r>
    </w:p>
    <w:p w14:paraId="6DD27892" w14:textId="3D85AB56" w:rsidR="00BF0D9F" w:rsidRDefault="00047481" w:rsidP="00BF0D9F">
      <w:pPr>
        <w:pStyle w:val="a4"/>
        <w:tabs>
          <w:tab w:val="left" w:pos="708"/>
          <w:tab w:val="left" w:pos="1416"/>
          <w:tab w:val="left" w:pos="2124"/>
          <w:tab w:val="left" w:pos="2832"/>
          <w:tab w:val="left" w:pos="6430"/>
        </w:tabs>
        <w:spacing w:after="100" w:afterAutospacing="1" w:line="360" w:lineRule="auto"/>
        <w:ind w:left="714"/>
        <w:rPr>
          <w:rFonts w:cs="Times New Roman"/>
          <w:b/>
          <w:szCs w:val="28"/>
          <w:lang w:val="uk-UA"/>
        </w:rPr>
      </w:pPr>
      <w:r>
        <w:rPr>
          <w:rFonts w:cs="Times New Roman"/>
          <w:b/>
          <w:noProof/>
          <w:szCs w:val="28"/>
          <w:lang w:eastAsia="ru-RU"/>
        </w:rPr>
        <mc:AlternateContent>
          <mc:Choice Requires="wps">
            <w:drawing>
              <wp:anchor distT="0" distB="0" distL="114300" distR="114300" simplePos="0" relativeHeight="251664384" behindDoc="0" locked="0" layoutInCell="1" allowOverlap="1" wp14:anchorId="79B5F87A" wp14:editId="68B7D50F">
                <wp:simplePos x="0" y="0"/>
                <wp:positionH relativeFrom="column">
                  <wp:posOffset>4712994</wp:posOffset>
                </wp:positionH>
                <wp:positionV relativeFrom="paragraph">
                  <wp:posOffset>987795</wp:posOffset>
                </wp:positionV>
                <wp:extent cx="507598" cy="610645"/>
                <wp:effectExtent l="0" t="0" r="83185" b="56515"/>
                <wp:wrapNone/>
                <wp:docPr id="47" name="Прямая со стрелкой 47"/>
                <wp:cNvGraphicFramePr/>
                <a:graphic xmlns:a="http://schemas.openxmlformats.org/drawingml/2006/main">
                  <a:graphicData uri="http://schemas.microsoft.com/office/word/2010/wordprocessingShape">
                    <wps:wsp>
                      <wps:cNvCnPr/>
                      <wps:spPr>
                        <a:xfrm>
                          <a:off x="0" y="0"/>
                          <a:ext cx="507598" cy="6106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7D44E3" id="Прямая со стрелкой 47" o:spid="_x0000_s1026" type="#_x0000_t32" style="position:absolute;margin-left:371.1pt;margin-top:77.8pt;width:39.95pt;height:48.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" strokecolor="black [3200]" strokeweight=".5pt">
                <v:stroke endarrow="block" joinstyle="miter"/>
              </v:shape>
            </w:pict>
          </mc:Fallback>
        </mc:AlternateContent>
      </w:r>
      <w:r w:rsidR="00DE01FC">
        <w:rPr>
          <w:rFonts w:cs="Times New Roman"/>
          <w:b/>
          <w:noProof/>
          <w:szCs w:val="28"/>
          <w:lang w:eastAsia="ru-RU"/>
        </w:rPr>
        <mc:AlternateContent>
          <mc:Choice Requires="wps">
            <w:drawing>
              <wp:anchor distT="0" distB="0" distL="114300" distR="114300" simplePos="0" relativeHeight="251663360" behindDoc="0" locked="0" layoutInCell="1" allowOverlap="1" wp14:anchorId="113590D0" wp14:editId="47B11D7A">
                <wp:simplePos x="0" y="0"/>
                <wp:positionH relativeFrom="column">
                  <wp:posOffset>4028001</wp:posOffset>
                </wp:positionH>
                <wp:positionV relativeFrom="paragraph">
                  <wp:posOffset>986546</wp:posOffset>
                </wp:positionV>
                <wp:extent cx="508000" cy="774700"/>
                <wp:effectExtent l="38100" t="0" r="25400" b="63500"/>
                <wp:wrapNone/>
                <wp:docPr id="43" name="Прямая со стрелкой 43"/>
                <wp:cNvGraphicFramePr/>
                <a:graphic xmlns:a="http://schemas.openxmlformats.org/drawingml/2006/main">
                  <a:graphicData uri="http://schemas.microsoft.com/office/word/2010/wordprocessingShape">
                    <wps:wsp>
                      <wps:cNvCnPr/>
                      <wps:spPr>
                        <a:xfrm flipH="1">
                          <a:off x="0" y="0"/>
                          <a:ext cx="508000" cy="774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5370591" id="Прямая со стрелкой 43" o:spid="_x0000_s1026" type="#_x0000_t32" style="position:absolute;margin-left:317.15pt;margin-top:77.7pt;width:40pt;height:61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" strokecolor="black [3200]" strokeweight=".5pt">
                <v:stroke endarrow="block" joinstyle="miter"/>
              </v:shape>
            </w:pict>
          </mc:Fallback>
        </mc:AlternateContent>
      </w:r>
      <w:r w:rsidR="00B42F67">
        <w:rPr>
          <w:rFonts w:cs="Times New Roman"/>
          <w:b/>
          <w:noProof/>
          <w:szCs w:val="28"/>
          <w:lang w:eastAsia="ru-RU"/>
        </w:rPr>
        <mc:AlternateContent>
          <mc:Choice Requires="wps">
            <w:drawing>
              <wp:anchor distT="0" distB="0" distL="114300" distR="114300" simplePos="0" relativeHeight="251704320" behindDoc="0" locked="0" layoutInCell="1" allowOverlap="1" wp14:anchorId="425952DF" wp14:editId="68E59127">
                <wp:simplePos x="0" y="0"/>
                <wp:positionH relativeFrom="column">
                  <wp:posOffset>1847215</wp:posOffset>
                </wp:positionH>
                <wp:positionV relativeFrom="paragraph">
                  <wp:posOffset>982980</wp:posOffset>
                </wp:positionV>
                <wp:extent cx="50800" cy="1758950"/>
                <wp:effectExtent l="19050" t="0" r="63500" b="50800"/>
                <wp:wrapNone/>
                <wp:docPr id="27" name="Прямая со стрелкой 27"/>
                <wp:cNvGraphicFramePr/>
                <a:graphic xmlns:a="http://schemas.openxmlformats.org/drawingml/2006/main">
                  <a:graphicData uri="http://schemas.microsoft.com/office/word/2010/wordprocessingShape">
                    <wps:wsp>
                      <wps:cNvCnPr/>
                      <wps:spPr>
                        <a:xfrm>
                          <a:off x="0" y="0"/>
                          <a:ext cx="50800" cy="1758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02945C1" id="Прямая со стрелкой 27" o:spid="_x0000_s1026" type="#_x0000_t32" style="position:absolute;margin-left:145.45pt;margin-top:77.4pt;width:4pt;height:138.5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" strokecolor="black [3200]" strokeweight=".5pt">
                <v:stroke endarrow="block" joinstyle="miter"/>
              </v:shape>
            </w:pict>
          </mc:Fallback>
        </mc:AlternateContent>
      </w:r>
      <w:r w:rsidR="00BF0D9F">
        <w:rPr>
          <w:rFonts w:cs="Times New Roman"/>
          <w:b/>
          <w:noProof/>
          <w:szCs w:val="28"/>
          <w:lang w:eastAsia="ru-RU"/>
        </w:rPr>
        <mc:AlternateContent>
          <mc:Choice Requires="wps">
            <w:drawing>
              <wp:anchor distT="0" distB="0" distL="114300" distR="114300" simplePos="0" relativeHeight="251699200" behindDoc="0" locked="0" layoutInCell="1" allowOverlap="1" wp14:anchorId="48760FBA" wp14:editId="6902EB15">
                <wp:simplePos x="0" y="0"/>
                <wp:positionH relativeFrom="column">
                  <wp:posOffset>2230224</wp:posOffset>
                </wp:positionH>
                <wp:positionV relativeFrom="paragraph">
                  <wp:posOffset>373371</wp:posOffset>
                </wp:positionV>
                <wp:extent cx="1733309" cy="1255853"/>
                <wp:effectExtent l="0" t="0" r="19685" b="20955"/>
                <wp:wrapNone/>
                <wp:docPr id="77" name="Прямоугольник 77"/>
                <wp:cNvGraphicFramePr/>
                <a:graphic xmlns:a="http://schemas.openxmlformats.org/drawingml/2006/main">
                  <a:graphicData uri="http://schemas.microsoft.com/office/word/2010/wordprocessingShape">
                    <wps:wsp>
                      <wps:cNvSpPr/>
                      <wps:spPr>
                        <a:xfrm>
                          <a:off x="0" y="0"/>
                          <a:ext cx="1733309" cy="1255853"/>
                        </a:xfrm>
                        <a:prstGeom prst="rect">
                          <a:avLst/>
                        </a:prstGeom>
                        <a:ln>
                          <a:solidFill>
                            <a:srgbClr val="7030A0"/>
                          </a:solidFill>
                        </a:ln>
                      </wps:spPr>
                      <wps:style>
                        <a:lnRef idx="2">
                          <a:schemeClr val="accent6"/>
                        </a:lnRef>
                        <a:fillRef idx="1">
                          <a:schemeClr val="lt1"/>
                        </a:fillRef>
                        <a:effectRef idx="0">
                          <a:schemeClr val="accent6"/>
                        </a:effectRef>
                        <a:fontRef idx="minor">
                          <a:schemeClr val="dk1"/>
                        </a:fontRef>
                      </wps:style>
                      <wps:txbx>
                        <w:txbxContent>
                          <w:p w14:paraId="337D52EA" w14:textId="77777777" w:rsidR="00441E02" w:rsidRDefault="00441E02" w:rsidP="00BF0D9F">
                            <w:pPr>
                              <w:jc w:val="center"/>
                            </w:pPr>
                            <w:r>
                              <w:t>Ф. Шуберт цикл «Мірти» (1840) Г. Гейне, Ф. Рюккерт, Р. Бернс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8760FBA" id="Прямоугольник 77" o:spid="_x0000_s1032" style="position:absolute;left:0;text-align:left;margin-left:175.6pt;margin-top:29.4pt;width:136.5pt;height:98.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" fillcolor="white [3201]" strokecolor="#7030a0" strokeweight="1pt">
                <v:textbox>
                  <w:txbxContent>
                    <w:p w14:paraId="337D52EA" w14:textId="77777777" w:rsidR="00441E02" w:rsidRDefault="00441E02" w:rsidP="00BF0D9F">
                      <w:pPr>
                        <w:jc w:val="center"/>
                      </w:pPr>
                      <w:r>
                        <w:t>Ф. Шуберт цикл «Мірти» (1840) Г. Гейне, Ф. Рюккерт, Р. Бернс</w:t>
                      </w:r>
                    </w:p>
                  </w:txbxContent>
                </v:textbox>
              </v:rect>
            </w:pict>
          </mc:Fallback>
        </mc:AlternateContent>
      </w:r>
      <w:r w:rsidR="00BF0D9F">
        <w:rPr>
          <w:rFonts w:cs="Times New Roman"/>
          <w:b/>
          <w:noProof/>
          <w:szCs w:val="28"/>
          <w:lang w:eastAsia="ru-RU"/>
        </w:rPr>
        <mc:AlternateContent>
          <mc:Choice Requires="wps">
            <w:drawing>
              <wp:anchor distT="0" distB="0" distL="114300" distR="114300" simplePos="0" relativeHeight="251662336" behindDoc="0" locked="0" layoutInCell="1" allowOverlap="1" wp14:anchorId="0DEB3376" wp14:editId="1321EBBE">
                <wp:simplePos x="0" y="0"/>
                <wp:positionH relativeFrom="column">
                  <wp:posOffset>1091565</wp:posOffset>
                </wp:positionH>
                <wp:positionV relativeFrom="paragraph">
                  <wp:posOffset>1046480</wp:posOffset>
                </wp:positionV>
                <wp:extent cx="0" cy="336550"/>
                <wp:effectExtent l="76200" t="0" r="76200" b="63500"/>
                <wp:wrapNone/>
                <wp:docPr id="40" name="Прямая со стрелкой 40"/>
                <wp:cNvGraphicFramePr/>
                <a:graphic xmlns:a="http://schemas.openxmlformats.org/drawingml/2006/main">
                  <a:graphicData uri="http://schemas.microsoft.com/office/word/2010/wordprocessingShape">
                    <wps:wsp>
                      <wps:cNvCnPr/>
                      <wps:spPr>
                        <a:xfrm>
                          <a:off x="0" y="0"/>
                          <a:ext cx="0" cy="336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212572" id="Прямая со стрелкой 40" o:spid="_x0000_s1026" type="#_x0000_t32" style="position:absolute;margin-left:85.95pt;margin-top:82.4pt;width:0;height:26.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" strokecolor="black [3200]" strokeweight=".5pt">
                <v:stroke endarrow="block" joinstyle="miter"/>
              </v:shape>
            </w:pict>
          </mc:Fallback>
        </mc:AlternateContent>
      </w:r>
      <w:r w:rsidR="00BF0D9F">
        <w:rPr>
          <w:rFonts w:cs="Times New Roman"/>
          <w:b/>
          <w:noProof/>
          <w:szCs w:val="28"/>
          <w:lang w:eastAsia="ru-RU"/>
        </w:rPr>
        <mc:AlternateContent>
          <mc:Choice Requires="wps">
            <w:drawing>
              <wp:anchor distT="0" distB="0" distL="114300" distR="114300" simplePos="0" relativeHeight="251697152" behindDoc="0" locked="0" layoutInCell="1" allowOverlap="1" wp14:anchorId="175DA281" wp14:editId="4C0ADCAE">
                <wp:simplePos x="0" y="0"/>
                <wp:positionH relativeFrom="column">
                  <wp:posOffset>3148965</wp:posOffset>
                </wp:positionH>
                <wp:positionV relativeFrom="paragraph">
                  <wp:posOffset>240030</wp:posOffset>
                </wp:positionV>
                <wp:extent cx="0" cy="133350"/>
                <wp:effectExtent l="76200" t="0" r="57150" b="57150"/>
                <wp:wrapNone/>
                <wp:docPr id="74" name="Прямая со стрелкой 74"/>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C9B7273" id="Прямая со стрелкой 74" o:spid="_x0000_s1026" type="#_x0000_t32" style="position:absolute;margin-left:247.95pt;margin-top:18.9pt;width:0;height:10.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" strokecolor="black [3200]" strokeweight=".5pt">
                <v:stroke endarrow="block" joinstyle="miter"/>
              </v:shape>
            </w:pict>
          </mc:Fallback>
        </mc:AlternateContent>
      </w:r>
      <w:r w:rsidR="00BF0D9F">
        <w:rPr>
          <w:rFonts w:cs="Times New Roman"/>
          <w:b/>
          <w:szCs w:val="28"/>
          <w:lang w:val="uk-UA"/>
        </w:rPr>
        <w:tab/>
      </w:r>
      <w:r w:rsidR="00BF0D9F">
        <w:rPr>
          <w:rFonts w:cs="Times New Roman"/>
          <w:b/>
          <w:noProof/>
          <w:szCs w:val="28"/>
          <w:lang w:eastAsia="ru-RU"/>
        </w:rPr>
        <mc:AlternateContent>
          <mc:Choice Requires="wps">
            <w:drawing>
              <wp:inline distT="0" distB="0" distL="0" distR="0" wp14:anchorId="08B0173E" wp14:editId="66785E2B">
                <wp:extent cx="1184556" cy="990600"/>
                <wp:effectExtent l="0" t="0" r="15875" b="19050"/>
                <wp:docPr id="28" name="Скругленный прямоугольник 28"/>
                <wp:cNvGraphicFramePr/>
                <a:graphic xmlns:a="http://schemas.openxmlformats.org/drawingml/2006/main">
                  <a:graphicData uri="http://schemas.microsoft.com/office/word/2010/wordprocessingShape">
                    <wps:wsp>
                      <wps:cNvSpPr/>
                      <wps:spPr>
                        <a:xfrm>
                          <a:off x="0" y="0"/>
                          <a:ext cx="1184556" cy="9906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9E2A0B0" w14:textId="367D251B" w:rsidR="00441E02" w:rsidRDefault="00441E02" w:rsidP="00BF0D9F">
                            <w:pPr>
                              <w:jc w:val="center"/>
                            </w:pPr>
                            <w:r>
                              <w:t xml:space="preserve"> За поетичним текстом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8B0173E" id="Скругленный прямоугольник 28" o:spid="_x0000_s1033" style="width:93.25pt;height:78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" fillcolor="white [3201]" strokecolor="#70ad47 [3209]" strokeweight="1pt">
                <v:stroke joinstyle="miter"/>
                <v:textbox>
                  <w:txbxContent>
                    <w:p w14:paraId="69E2A0B0" w14:textId="367D251B" w:rsidR="00441E02" w:rsidRDefault="00441E02" w:rsidP="00BF0D9F">
                      <w:pPr>
                        <w:jc w:val="center"/>
                      </w:pPr>
                      <w:r>
                        <w:t xml:space="preserve"> За поетичним текстом </w:t>
                      </w:r>
                    </w:p>
                  </w:txbxContent>
                </v:textbox>
                <w10:anchorlock/>
              </v:roundrect>
            </w:pict>
          </mc:Fallback>
        </mc:AlternateContent>
      </w:r>
      <w:r w:rsidR="00BF0D9F">
        <w:rPr>
          <w:rFonts w:cs="Times New Roman"/>
          <w:b/>
          <w:szCs w:val="28"/>
          <w:lang w:val="uk-UA"/>
        </w:rPr>
        <w:tab/>
      </w:r>
      <w:r w:rsidR="00BF0D9F">
        <w:rPr>
          <w:rFonts w:cs="Times New Roman"/>
          <w:b/>
          <w:noProof/>
          <w:szCs w:val="28"/>
          <w:lang w:eastAsia="ru-RU"/>
        </w:rPr>
        <mc:AlternateContent>
          <mc:Choice Requires="wps">
            <w:drawing>
              <wp:inline distT="0" distB="0" distL="0" distR="0" wp14:anchorId="32C17DC0" wp14:editId="4401F854">
                <wp:extent cx="1174830" cy="990600"/>
                <wp:effectExtent l="0" t="0" r="25400" b="19050"/>
                <wp:docPr id="29" name="Скругленный прямоугольник 29"/>
                <wp:cNvGraphicFramePr/>
                <a:graphic xmlns:a="http://schemas.openxmlformats.org/drawingml/2006/main">
                  <a:graphicData uri="http://schemas.microsoft.com/office/word/2010/wordprocessingShape">
                    <wps:wsp>
                      <wps:cNvSpPr/>
                      <wps:spPr>
                        <a:xfrm>
                          <a:off x="0" y="0"/>
                          <a:ext cx="1174830" cy="9906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63B7D4B" w14:textId="179000B7" w:rsidR="00441E02" w:rsidRDefault="00441E02" w:rsidP="00BF0D9F">
                            <w:pPr>
                              <w:jc w:val="center"/>
                            </w:pPr>
                            <w:r>
                              <w:t xml:space="preserve"> За музичнимизасобами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2C17DC0" id="Скругленный прямоугольник 29" o:spid="_x0000_s1034" style="width:92.5pt;height:78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" fillcolor="white [3201]" strokecolor="#70ad47 [3209]" strokeweight="1pt">
                <v:stroke joinstyle="miter"/>
                <v:textbox>
                  <w:txbxContent>
                    <w:p w14:paraId="363B7D4B" w14:textId="179000B7" w:rsidR="00441E02" w:rsidRDefault="00441E02" w:rsidP="00BF0D9F">
                      <w:pPr>
                        <w:jc w:val="center"/>
                      </w:pPr>
                      <w:r>
                        <w:t xml:space="preserve"> За музичнимизасобами </w:t>
                      </w:r>
                    </w:p>
                  </w:txbxContent>
                </v:textbox>
                <w10:anchorlock/>
              </v:roundrect>
            </w:pict>
          </mc:Fallback>
        </mc:AlternateContent>
      </w:r>
    </w:p>
    <w:p w14:paraId="3E68653C" w14:textId="0425C5A0" w:rsidR="00BF0D9F" w:rsidRDefault="00B42F67" w:rsidP="00BF0D9F">
      <w:pPr>
        <w:pStyle w:val="a4"/>
        <w:spacing w:after="100" w:afterAutospacing="1" w:line="360" w:lineRule="auto"/>
        <w:ind w:left="714"/>
        <w:jc w:val="both"/>
        <w:rPr>
          <w:rFonts w:cs="Times New Roman"/>
          <w:b/>
          <w:szCs w:val="28"/>
          <w:lang w:val="uk-UA"/>
        </w:rPr>
      </w:pPr>
      <w:r>
        <w:rPr>
          <w:rFonts w:cs="Times New Roman"/>
          <w:b/>
          <w:noProof/>
          <w:szCs w:val="28"/>
          <w:lang w:eastAsia="ru-RU"/>
        </w:rPr>
        <mc:AlternateContent>
          <mc:Choice Requires="wps">
            <w:drawing>
              <wp:anchor distT="0" distB="0" distL="114300" distR="114300" simplePos="0" relativeHeight="251688960" behindDoc="0" locked="0" layoutInCell="1" allowOverlap="1" wp14:anchorId="68F7E67A" wp14:editId="33472A10">
                <wp:simplePos x="0" y="0"/>
                <wp:positionH relativeFrom="column">
                  <wp:posOffset>-1004900</wp:posOffset>
                </wp:positionH>
                <wp:positionV relativeFrom="paragraph">
                  <wp:posOffset>407381</wp:posOffset>
                </wp:positionV>
                <wp:extent cx="1360026" cy="2384384"/>
                <wp:effectExtent l="0" t="0" r="12065" b="16510"/>
                <wp:wrapNone/>
                <wp:docPr id="50" name="Прямоугольник 50"/>
                <wp:cNvGraphicFramePr/>
                <a:graphic xmlns:a="http://schemas.openxmlformats.org/drawingml/2006/main">
                  <a:graphicData uri="http://schemas.microsoft.com/office/word/2010/wordprocessingShape">
                    <wps:wsp>
                      <wps:cNvSpPr/>
                      <wps:spPr>
                        <a:xfrm>
                          <a:off x="0" y="0"/>
                          <a:ext cx="1360026" cy="2384384"/>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14:paraId="13F81CA2" w14:textId="77777777" w:rsidR="00441E02" w:rsidRDefault="00441E02" w:rsidP="0054479E">
                            <w:pPr>
                              <w:spacing w:line="360" w:lineRule="auto"/>
                              <w:jc w:val="center"/>
                            </w:pPr>
                            <w:r>
                              <w:t>Р. Шуман «Коло пісень»</w:t>
                            </w:r>
                          </w:p>
                          <w:p w14:paraId="3451C85A" w14:textId="1D726504" w:rsidR="00441E02" w:rsidRDefault="00441E02" w:rsidP="0054479E">
                            <w:pPr>
                              <w:spacing w:line="360" w:lineRule="auto"/>
                              <w:jc w:val="center"/>
                            </w:pPr>
                            <w:r>
                              <w:t>написаний на слова Й. Ейхендорфа</w:t>
                            </w:r>
                          </w:p>
                          <w:p w14:paraId="41D617E3" w14:textId="489A1562" w:rsidR="00441E02" w:rsidRDefault="00441E02" w:rsidP="0054479E">
                            <w:pPr>
                              <w:spacing w:line="360" w:lineRule="auto"/>
                              <w:jc w:val="center"/>
                            </w:pPr>
                            <w:r>
                              <w:t xml:space="preserve">(1840)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F7E67A" id="Прямоугольник 50" o:spid="_x0000_s1035" style="position:absolute;left:0;text-align:left;margin-left:-79.15pt;margin-top:32.1pt;width:107.1pt;height:187.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" fillcolor="white [3201]" strokecolor="#5b9bd5 [3204]" strokeweight="1pt">
                <v:textbox>
                  <w:txbxContent>
                    <w:p w14:paraId="13F81CA2" w14:textId="77777777" w:rsidR="00441E02" w:rsidRDefault="00441E02" w:rsidP="0054479E">
                      <w:pPr>
                        <w:spacing w:line="360" w:lineRule="auto"/>
                        <w:jc w:val="center"/>
                      </w:pPr>
                      <w:r>
                        <w:t>Р. Шуман «Коло пісень»</w:t>
                      </w:r>
                    </w:p>
                    <w:p w14:paraId="3451C85A" w14:textId="1D726504" w:rsidR="00441E02" w:rsidRDefault="00441E02" w:rsidP="0054479E">
                      <w:pPr>
                        <w:spacing w:line="360" w:lineRule="auto"/>
                        <w:jc w:val="center"/>
                      </w:pPr>
                      <w:r>
                        <w:t>написаний на слова Й. Ейхендорфа</w:t>
                      </w:r>
                    </w:p>
                    <w:p w14:paraId="41D617E3" w14:textId="489A1562" w:rsidR="00441E02" w:rsidRDefault="00441E02" w:rsidP="0054479E">
                      <w:pPr>
                        <w:spacing w:line="360" w:lineRule="auto"/>
                        <w:jc w:val="center"/>
                      </w:pPr>
                      <w:r>
                        <w:t xml:space="preserve">(1840) </w:t>
                      </w:r>
                    </w:p>
                  </w:txbxContent>
                </v:textbox>
              </v:rect>
            </w:pict>
          </mc:Fallback>
        </mc:AlternateContent>
      </w:r>
      <w:r w:rsidR="00BF0D9F">
        <w:rPr>
          <w:rFonts w:cs="Times New Roman"/>
          <w:b/>
          <w:noProof/>
          <w:szCs w:val="28"/>
          <w:lang w:eastAsia="ru-RU"/>
        </w:rPr>
        <mc:AlternateContent>
          <mc:Choice Requires="wps">
            <w:drawing>
              <wp:anchor distT="0" distB="0" distL="114300" distR="114300" simplePos="0" relativeHeight="251687936" behindDoc="0" locked="0" layoutInCell="1" allowOverlap="1" wp14:anchorId="1AA09698" wp14:editId="1DBE0429">
                <wp:simplePos x="0" y="0"/>
                <wp:positionH relativeFrom="column">
                  <wp:posOffset>-343535</wp:posOffset>
                </wp:positionH>
                <wp:positionV relativeFrom="paragraph">
                  <wp:posOffset>156845</wp:posOffset>
                </wp:positionV>
                <wp:extent cx="0" cy="273050"/>
                <wp:effectExtent l="76200" t="0" r="57150" b="50800"/>
                <wp:wrapNone/>
                <wp:docPr id="49" name="Прямая со стрелкой 49"/>
                <wp:cNvGraphicFramePr/>
                <a:graphic xmlns:a="http://schemas.openxmlformats.org/drawingml/2006/main">
                  <a:graphicData uri="http://schemas.microsoft.com/office/word/2010/wordprocessingShape">
                    <wps:wsp>
                      <wps:cNvCnPr/>
                      <wps:spPr>
                        <a:xfrm>
                          <a:off x="0" y="0"/>
                          <a:ext cx="0" cy="273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A4DC46" id="Прямая со стрелкой 49" o:spid="_x0000_s1026" type="#_x0000_t32" style="position:absolute;margin-left:-27.05pt;margin-top:12.35pt;width:0;height:21.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" strokecolor="black [3200]" strokeweight=".5pt">
                <v:stroke endarrow="block" joinstyle="miter"/>
              </v:shape>
            </w:pict>
          </mc:Fallback>
        </mc:AlternateContent>
      </w:r>
    </w:p>
    <w:p w14:paraId="460093BA" w14:textId="2429FE0A" w:rsidR="00BF0D9F" w:rsidRDefault="00DE01FC" w:rsidP="00BF0D9F">
      <w:pPr>
        <w:pStyle w:val="a4"/>
        <w:spacing w:after="100" w:afterAutospacing="1" w:line="360" w:lineRule="auto"/>
        <w:ind w:left="714"/>
        <w:jc w:val="both"/>
        <w:rPr>
          <w:rFonts w:cs="Times New Roman"/>
          <w:b/>
          <w:szCs w:val="28"/>
          <w:lang w:val="uk-UA"/>
        </w:rPr>
      </w:pPr>
      <w:r>
        <w:rPr>
          <w:rFonts w:cs="Times New Roman"/>
          <w:b/>
          <w:noProof/>
          <w:szCs w:val="28"/>
          <w:lang w:eastAsia="ru-RU"/>
        </w:rPr>
        <mc:AlternateContent>
          <mc:Choice Requires="wps">
            <w:drawing>
              <wp:anchor distT="0" distB="0" distL="114300" distR="114300" simplePos="0" relativeHeight="251668480" behindDoc="0" locked="0" layoutInCell="1" allowOverlap="1" wp14:anchorId="2080161A" wp14:editId="725E8BA8">
                <wp:simplePos x="0" y="0"/>
                <wp:positionH relativeFrom="column">
                  <wp:posOffset>2679065</wp:posOffset>
                </wp:positionH>
                <wp:positionV relativeFrom="paragraph">
                  <wp:posOffset>340897</wp:posOffset>
                </wp:positionV>
                <wp:extent cx="1854200" cy="2273300"/>
                <wp:effectExtent l="0" t="0" r="12700" b="12700"/>
                <wp:wrapNone/>
                <wp:docPr id="7" name="Прямоугольник 7"/>
                <wp:cNvGraphicFramePr/>
                <a:graphic xmlns:a="http://schemas.openxmlformats.org/drawingml/2006/main">
                  <a:graphicData uri="http://schemas.microsoft.com/office/word/2010/wordprocessingShape">
                    <wps:wsp>
                      <wps:cNvSpPr/>
                      <wps:spPr>
                        <a:xfrm>
                          <a:off x="0" y="0"/>
                          <a:ext cx="1854200" cy="2273300"/>
                        </a:xfrm>
                        <a:prstGeom prst="rect">
                          <a:avLst/>
                        </a:prstGeom>
                        <a:solidFill>
                          <a:schemeClr val="bg1"/>
                        </a:solidFill>
                        <a:ln>
                          <a:solidFill>
                            <a:srgbClr val="C00000"/>
                          </a:solidFill>
                        </a:ln>
                      </wps:spPr>
                      <wps:style>
                        <a:lnRef idx="2">
                          <a:schemeClr val="accent6"/>
                        </a:lnRef>
                        <a:fillRef idx="1">
                          <a:schemeClr val="lt1"/>
                        </a:fillRef>
                        <a:effectRef idx="0">
                          <a:schemeClr val="accent6"/>
                        </a:effectRef>
                        <a:fontRef idx="minor">
                          <a:schemeClr val="dk1"/>
                        </a:fontRef>
                      </wps:style>
                      <wps:txbx>
                        <w:txbxContent>
                          <w:p w14:paraId="23427BAB" w14:textId="1E0ECA65" w:rsidR="00441E02" w:rsidRPr="00CB1C27" w:rsidRDefault="00441E02" w:rsidP="00BF0D9F">
                            <w:pPr>
                              <w:jc w:val="center"/>
                              <w:rPr>
                                <w:szCs w:val="28"/>
                              </w:rPr>
                            </w:pPr>
                            <w:r w:rsidRPr="00CB1C27">
                              <w:rPr>
                                <w:szCs w:val="28"/>
                              </w:rPr>
                              <w:t>За однотипними схожими гармонічними чи ритмічними форм</w:t>
                            </w:r>
                            <w:r>
                              <w:rPr>
                                <w:szCs w:val="28"/>
                              </w:rPr>
                              <w:t>ами</w:t>
                            </w:r>
                            <w:r w:rsidRPr="008F0448">
                              <w:rPr>
                                <w:szCs w:val="28"/>
                              </w:rPr>
                              <w:t>:</w:t>
                            </w:r>
                            <w:r w:rsidRPr="00CB1C27">
                              <w:rPr>
                                <w:szCs w:val="28"/>
                              </w:rPr>
                              <w:t xml:space="preserve"> «Пісні мандрівного</w:t>
                            </w:r>
                            <w:r>
                              <w:rPr>
                                <w:szCs w:val="28"/>
                              </w:rPr>
                              <w:t xml:space="preserve"> </w:t>
                            </w:r>
                            <w:r w:rsidRPr="00CB1C27">
                              <w:rPr>
                                <w:szCs w:val="28"/>
                              </w:rPr>
                              <w:t>підмайстра»</w:t>
                            </w:r>
                            <w:r>
                              <w:rPr>
                                <w:szCs w:val="28"/>
                              </w:rPr>
                              <w:t xml:space="preserve"> (1884) </w:t>
                            </w:r>
                            <w:r w:rsidRPr="00CB1C27">
                              <w:rPr>
                                <w:szCs w:val="28"/>
                              </w:rPr>
                              <w:t>Г. Малер</w:t>
                            </w:r>
                            <w:r>
                              <w:rPr>
                                <w:szCs w:val="28"/>
                              </w:rPr>
                              <w:t>а</w:t>
                            </w:r>
                            <w:r w:rsidRPr="00CB1C27">
                              <w:rPr>
                                <w:szCs w:val="2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080161A" id="Прямоугольник 7" o:spid="_x0000_s1036" style="position:absolute;left:0;text-align:left;margin-left:210.95pt;margin-top:26.85pt;width:146pt;height:17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" fillcolor="white [3212]" strokecolor="#c00000" strokeweight="1pt">
                <v:textbox>
                  <w:txbxContent>
                    <w:p w14:paraId="23427BAB" w14:textId="1E0ECA65" w:rsidR="00441E02" w:rsidRPr="00CB1C27" w:rsidRDefault="00441E02" w:rsidP="00BF0D9F">
                      <w:pPr>
                        <w:jc w:val="center"/>
                        <w:rPr>
                          <w:szCs w:val="28"/>
                        </w:rPr>
                      </w:pPr>
                      <w:r w:rsidRPr="00CB1C27">
                        <w:rPr>
                          <w:szCs w:val="28"/>
                        </w:rPr>
                        <w:t>За однотипними схожими гармонічними чи ритмічними форм</w:t>
                      </w:r>
                      <w:r>
                        <w:rPr>
                          <w:szCs w:val="28"/>
                        </w:rPr>
                        <w:t>ами</w:t>
                      </w:r>
                      <w:r w:rsidRPr="008F0448">
                        <w:rPr>
                          <w:szCs w:val="28"/>
                        </w:rPr>
                        <w:t>:</w:t>
                      </w:r>
                      <w:r w:rsidRPr="00CB1C27">
                        <w:rPr>
                          <w:szCs w:val="28"/>
                        </w:rPr>
                        <w:t xml:space="preserve"> «Пісні мандрівного</w:t>
                      </w:r>
                      <w:r>
                        <w:rPr>
                          <w:szCs w:val="28"/>
                        </w:rPr>
                        <w:t xml:space="preserve"> </w:t>
                      </w:r>
                      <w:r w:rsidRPr="00CB1C27">
                        <w:rPr>
                          <w:szCs w:val="28"/>
                        </w:rPr>
                        <w:t>підмайстра»</w:t>
                      </w:r>
                      <w:r>
                        <w:rPr>
                          <w:szCs w:val="28"/>
                        </w:rPr>
                        <w:t xml:space="preserve"> (1884) </w:t>
                      </w:r>
                      <w:r w:rsidRPr="00CB1C27">
                        <w:rPr>
                          <w:szCs w:val="28"/>
                        </w:rPr>
                        <w:t>Г. Малер</w:t>
                      </w:r>
                      <w:r>
                        <w:rPr>
                          <w:szCs w:val="28"/>
                        </w:rPr>
                        <w:t>а</w:t>
                      </w:r>
                      <w:r w:rsidRPr="00CB1C27">
                        <w:rPr>
                          <w:szCs w:val="28"/>
                        </w:rPr>
                        <w:t xml:space="preserve"> </w:t>
                      </w:r>
                    </w:p>
                  </w:txbxContent>
                </v:textbox>
              </v:rect>
            </w:pict>
          </mc:Fallback>
        </mc:AlternateContent>
      </w:r>
      <w:r w:rsidR="00C604D2">
        <w:rPr>
          <w:rFonts w:cs="Times New Roman"/>
          <w:b/>
          <w:noProof/>
          <w:szCs w:val="28"/>
          <w:lang w:eastAsia="ru-RU"/>
        </w:rPr>
        <mc:AlternateContent>
          <mc:Choice Requires="wps">
            <w:drawing>
              <wp:anchor distT="0" distB="0" distL="114300" distR="114300" simplePos="0" relativeHeight="251659264" behindDoc="0" locked="0" layoutInCell="1" allowOverlap="1" wp14:anchorId="1DB2628D" wp14:editId="7A0378F5">
                <wp:simplePos x="0" y="0"/>
                <wp:positionH relativeFrom="column">
                  <wp:posOffset>501015</wp:posOffset>
                </wp:positionH>
                <wp:positionV relativeFrom="paragraph">
                  <wp:posOffset>1066897</wp:posOffset>
                </wp:positionV>
                <wp:extent cx="273050" cy="349250"/>
                <wp:effectExtent l="38100" t="0" r="31750" b="50800"/>
                <wp:wrapNone/>
                <wp:docPr id="20" name="Прямая со стрелкой 20"/>
                <wp:cNvGraphicFramePr/>
                <a:graphic xmlns:a="http://schemas.openxmlformats.org/drawingml/2006/main">
                  <a:graphicData uri="http://schemas.microsoft.com/office/word/2010/wordprocessingShape">
                    <wps:wsp>
                      <wps:cNvCnPr/>
                      <wps:spPr>
                        <a:xfrm flipH="1">
                          <a:off x="0" y="0"/>
                          <a:ext cx="273050" cy="349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26F581" id="Прямая со стрелкой 20" o:spid="_x0000_s1026" type="#_x0000_t32" style="position:absolute;margin-left:39.45pt;margin-top:84pt;width:21.5pt;height:2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" strokecolor="black [3200]" strokeweight=".5pt">
                <v:stroke endarrow="block" joinstyle="miter"/>
              </v:shape>
            </w:pict>
          </mc:Fallback>
        </mc:AlternateContent>
      </w:r>
      <w:r w:rsidR="007320D7">
        <w:rPr>
          <w:rFonts w:cs="Times New Roman"/>
          <w:b/>
          <w:noProof/>
          <w:szCs w:val="28"/>
          <w:lang w:eastAsia="ru-RU"/>
        </w:rPr>
        <mc:AlternateContent>
          <mc:Choice Requires="wps">
            <w:drawing>
              <wp:anchor distT="0" distB="0" distL="114300" distR="114300" simplePos="0" relativeHeight="251665408" behindDoc="1" locked="0" layoutInCell="1" allowOverlap="1" wp14:anchorId="21A5BB1D" wp14:editId="5910ABE7">
                <wp:simplePos x="0" y="0"/>
                <wp:positionH relativeFrom="column">
                  <wp:posOffset>4660265</wp:posOffset>
                </wp:positionH>
                <wp:positionV relativeFrom="paragraph">
                  <wp:posOffset>180975</wp:posOffset>
                </wp:positionV>
                <wp:extent cx="1555750" cy="1327150"/>
                <wp:effectExtent l="0" t="0" r="25400" b="25400"/>
                <wp:wrapTight wrapText="bothSides">
                  <wp:wrapPolygon edited="0">
                    <wp:start x="8199" y="0"/>
                    <wp:lineTo x="6083" y="620"/>
                    <wp:lineTo x="1058" y="4031"/>
                    <wp:lineTo x="0" y="8061"/>
                    <wp:lineTo x="0" y="15192"/>
                    <wp:lineTo x="3967" y="20153"/>
                    <wp:lineTo x="7406" y="21703"/>
                    <wp:lineTo x="7935" y="21703"/>
                    <wp:lineTo x="13753" y="21703"/>
                    <wp:lineTo x="14547" y="21703"/>
                    <wp:lineTo x="18250" y="19843"/>
                    <wp:lineTo x="21688" y="15502"/>
                    <wp:lineTo x="21688" y="7751"/>
                    <wp:lineTo x="20895" y="4031"/>
                    <wp:lineTo x="15869" y="620"/>
                    <wp:lineTo x="13489" y="0"/>
                    <wp:lineTo x="8199" y="0"/>
                  </wp:wrapPolygon>
                </wp:wrapTight>
                <wp:docPr id="48" name="Овал 48"/>
                <wp:cNvGraphicFramePr/>
                <a:graphic xmlns:a="http://schemas.openxmlformats.org/drawingml/2006/main">
                  <a:graphicData uri="http://schemas.microsoft.com/office/word/2010/wordprocessingShape">
                    <wps:wsp>
                      <wps:cNvSpPr/>
                      <wps:spPr>
                        <a:xfrm>
                          <a:off x="0" y="0"/>
                          <a:ext cx="1555750" cy="1327150"/>
                        </a:xfrm>
                        <a:prstGeom prst="ellipse">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14:paraId="4D5F45E4" w14:textId="3C26B353" w:rsidR="00441E02" w:rsidRPr="00CB1C27" w:rsidRDefault="00441E02" w:rsidP="00BF0D9F">
                            <w:pPr>
                              <w:jc w:val="center"/>
                              <w:rPr>
                                <w:szCs w:val="28"/>
                              </w:rPr>
                            </w:pPr>
                            <w:r>
                              <w:rPr>
                                <w:szCs w:val="28"/>
                              </w:rPr>
                              <w:t>Цикли які треба виконуват</w:t>
                            </w:r>
                            <w:r w:rsidRPr="00CB1C27">
                              <w:rPr>
                                <w:szCs w:val="28"/>
                              </w:rPr>
                              <w:t>и цілісно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1A5BB1D" id="Овал 48" o:spid="_x0000_s1037" style="position:absolute;left:0;text-align:left;margin-left:366.95pt;margin-top:14.25pt;width:122.5pt;height:104.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" fillcolor="white [3201]" strokecolor="red" strokeweight="1pt">
                <v:stroke joinstyle="miter"/>
                <v:textbox>
                  <w:txbxContent>
                    <w:p w14:paraId="4D5F45E4" w14:textId="3C26B353" w:rsidR="00441E02" w:rsidRPr="00CB1C27" w:rsidRDefault="00441E02" w:rsidP="00BF0D9F">
                      <w:pPr>
                        <w:jc w:val="center"/>
                        <w:rPr>
                          <w:szCs w:val="28"/>
                        </w:rPr>
                      </w:pPr>
                      <w:r>
                        <w:rPr>
                          <w:szCs w:val="28"/>
                        </w:rPr>
                        <w:t>Цикли які треба виконуват</w:t>
                      </w:r>
                      <w:r w:rsidRPr="00CB1C27">
                        <w:rPr>
                          <w:szCs w:val="28"/>
                        </w:rPr>
                        <w:t>и цілісно</w:t>
                      </w:r>
                    </w:p>
                  </w:txbxContent>
                </v:textbox>
                <w10:wrap type="tight"/>
              </v:oval>
            </w:pict>
          </mc:Fallback>
        </mc:AlternateContent>
      </w:r>
      <w:r w:rsidR="00BF0D9F">
        <w:rPr>
          <w:rFonts w:cs="Times New Roman"/>
          <w:b/>
          <w:szCs w:val="28"/>
          <w:lang w:val="uk-UA"/>
        </w:rPr>
        <w:t xml:space="preserve"> </w:t>
      </w:r>
      <w:r w:rsidR="00BF0D9F">
        <w:rPr>
          <w:rFonts w:cs="Times New Roman"/>
          <w:b/>
          <w:noProof/>
          <w:szCs w:val="28"/>
          <w:lang w:eastAsia="ru-RU"/>
        </w:rPr>
        <mc:AlternateContent>
          <mc:Choice Requires="wps">
            <w:drawing>
              <wp:inline distT="0" distB="0" distL="0" distR="0" wp14:anchorId="4859F888" wp14:editId="060AE757">
                <wp:extent cx="1209821" cy="1019907"/>
                <wp:effectExtent l="0" t="0" r="28575" b="27940"/>
                <wp:docPr id="2" name="Прямоугольник 2"/>
                <wp:cNvGraphicFramePr/>
                <a:graphic xmlns:a="http://schemas.openxmlformats.org/drawingml/2006/main">
                  <a:graphicData uri="http://schemas.microsoft.com/office/word/2010/wordprocessingShape">
                    <wps:wsp>
                      <wps:cNvSpPr/>
                      <wps:spPr>
                        <a:xfrm>
                          <a:off x="0" y="0"/>
                          <a:ext cx="1209821" cy="1019907"/>
                        </a:xfrm>
                        <a:prstGeom prst="rect">
                          <a:avLst/>
                        </a:prstGeom>
                        <a:ln>
                          <a:solidFill>
                            <a:schemeClr val="accent2"/>
                          </a:solidFill>
                        </a:ln>
                      </wps:spPr>
                      <wps:style>
                        <a:lnRef idx="2">
                          <a:schemeClr val="accent6"/>
                        </a:lnRef>
                        <a:fillRef idx="1">
                          <a:schemeClr val="lt1"/>
                        </a:fillRef>
                        <a:effectRef idx="0">
                          <a:schemeClr val="accent6"/>
                        </a:effectRef>
                        <a:fontRef idx="minor">
                          <a:schemeClr val="dk1"/>
                        </a:fontRef>
                      </wps:style>
                      <wps:txbx>
                        <w:txbxContent>
                          <w:p w14:paraId="5B092148" w14:textId="77777777" w:rsidR="00441E02" w:rsidRPr="00C604D2" w:rsidRDefault="00441E02" w:rsidP="00BF0D9F">
                            <w:pPr>
                              <w:jc w:val="center"/>
                              <w:rPr>
                                <w:szCs w:val="28"/>
                              </w:rPr>
                            </w:pPr>
                            <w:r w:rsidRPr="00C604D2">
                              <w:rPr>
                                <w:rFonts w:cs="Times New Roman"/>
                                <w:szCs w:val="28"/>
                              </w:rPr>
                              <w:t>Цикли єдиного тематичного образу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859F888" id="Прямоугольник 2" o:spid="_x0000_s1038" style="width:95.25pt;height:80.3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" fillcolor="white [3201]" strokecolor="#ed7d31 [3205]" strokeweight="1pt">
                <v:textbox>
                  <w:txbxContent>
                    <w:p w14:paraId="5B092148" w14:textId="77777777" w:rsidR="00441E02" w:rsidRPr="00C604D2" w:rsidRDefault="00441E02" w:rsidP="00BF0D9F">
                      <w:pPr>
                        <w:jc w:val="center"/>
                        <w:rPr>
                          <w:szCs w:val="28"/>
                        </w:rPr>
                      </w:pPr>
                      <w:r w:rsidRPr="00C604D2">
                        <w:rPr>
                          <w:rFonts w:cs="Times New Roman"/>
                          <w:szCs w:val="28"/>
                        </w:rPr>
                        <w:t>Цикли єдиного тематичного образу</w:t>
                      </w:r>
                    </w:p>
                  </w:txbxContent>
                </v:textbox>
                <w10:anchorlock/>
              </v:rect>
            </w:pict>
          </mc:Fallback>
        </mc:AlternateContent>
      </w:r>
      <w:r w:rsidR="00BF0D9F">
        <w:rPr>
          <w:rFonts w:cs="Times New Roman"/>
          <w:b/>
          <w:szCs w:val="28"/>
          <w:lang w:val="uk-UA"/>
        </w:rPr>
        <w:t xml:space="preserve">                                             </w:t>
      </w:r>
    </w:p>
    <w:p w14:paraId="1F3013C0" w14:textId="79D2B443" w:rsidR="00BF0D9F" w:rsidRDefault="00BF0D9F" w:rsidP="00BF0D9F">
      <w:pPr>
        <w:pStyle w:val="a4"/>
        <w:spacing w:after="100" w:afterAutospacing="1" w:line="360" w:lineRule="auto"/>
        <w:ind w:left="714"/>
        <w:jc w:val="both"/>
        <w:rPr>
          <w:rFonts w:cs="Times New Roman"/>
          <w:b/>
          <w:szCs w:val="28"/>
          <w:lang w:val="uk-UA"/>
        </w:rPr>
      </w:pPr>
    </w:p>
    <w:p w14:paraId="127263AD" w14:textId="5976607C" w:rsidR="00BF0D9F" w:rsidRDefault="0054479E" w:rsidP="00BF0D9F">
      <w:pPr>
        <w:pStyle w:val="a4"/>
        <w:spacing w:after="100" w:afterAutospacing="1" w:line="360" w:lineRule="auto"/>
        <w:ind w:left="510"/>
        <w:jc w:val="both"/>
        <w:rPr>
          <w:rFonts w:cs="Times New Roman"/>
          <w:b/>
          <w:szCs w:val="28"/>
          <w:lang w:val="uk-UA"/>
        </w:rPr>
      </w:pPr>
      <w:r>
        <w:rPr>
          <w:rFonts w:cs="Times New Roman"/>
          <w:b/>
          <w:noProof/>
          <w:szCs w:val="28"/>
          <w:lang w:eastAsia="ru-RU"/>
        </w:rPr>
        <mc:AlternateContent>
          <mc:Choice Requires="wps">
            <w:drawing>
              <wp:anchor distT="0" distB="0" distL="114300" distR="114300" simplePos="0" relativeHeight="251660288" behindDoc="0" locked="0" layoutInCell="1" allowOverlap="1" wp14:anchorId="1D991083" wp14:editId="5B293E75">
                <wp:simplePos x="0" y="0"/>
                <wp:positionH relativeFrom="column">
                  <wp:posOffset>435610</wp:posOffset>
                </wp:positionH>
                <wp:positionV relativeFrom="paragraph">
                  <wp:posOffset>6350</wp:posOffset>
                </wp:positionV>
                <wp:extent cx="984250" cy="717550"/>
                <wp:effectExtent l="0" t="0" r="25400" b="25400"/>
                <wp:wrapThrough wrapText="bothSides">
                  <wp:wrapPolygon edited="0">
                    <wp:start x="0" y="0"/>
                    <wp:lineTo x="0" y="21791"/>
                    <wp:lineTo x="21739" y="21791"/>
                    <wp:lineTo x="21739" y="0"/>
                    <wp:lineTo x="0" y="0"/>
                  </wp:wrapPolygon>
                </wp:wrapThrough>
                <wp:docPr id="36" name="Прямоугольник 36"/>
                <wp:cNvGraphicFramePr/>
                <a:graphic xmlns:a="http://schemas.openxmlformats.org/drawingml/2006/main">
                  <a:graphicData uri="http://schemas.microsoft.com/office/word/2010/wordprocessingShape">
                    <wps:wsp>
                      <wps:cNvSpPr/>
                      <wps:spPr>
                        <a:xfrm>
                          <a:off x="0" y="0"/>
                          <a:ext cx="984250" cy="717550"/>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14:paraId="4B2CEC30" w14:textId="77777777" w:rsidR="00441E02" w:rsidRDefault="00441E02" w:rsidP="00BF0D9F">
                            <w:pPr>
                              <w:jc w:val="center"/>
                            </w:pPr>
                            <w:r>
                              <w:t>На слова одного автора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991083" id="Прямоугольник 36" o:spid="_x0000_s1039" style="position:absolute;left:0;text-align:left;margin-left:34.3pt;margin-top:.5pt;width:77.5pt;height:5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" fillcolor="white [3201]" strokecolor="#5b9bd5 [3204]" strokeweight="1pt">
                <v:textbox>
                  <w:txbxContent>
                    <w:p w14:paraId="4B2CEC30" w14:textId="77777777" w:rsidR="00441E02" w:rsidRDefault="00441E02" w:rsidP="00BF0D9F">
                      <w:pPr>
                        <w:jc w:val="center"/>
                      </w:pPr>
                      <w:r>
                        <w:t>На слова одного автора</w:t>
                      </w:r>
                    </w:p>
                  </w:txbxContent>
                </v:textbox>
                <w10:wrap type="through"/>
              </v:rect>
            </w:pict>
          </mc:Fallback>
        </mc:AlternateContent>
      </w:r>
      <w:r w:rsidR="008A630E">
        <w:rPr>
          <w:rFonts w:cs="Times New Roman"/>
          <w:b/>
          <w:noProof/>
          <w:szCs w:val="28"/>
          <w:lang w:eastAsia="ru-RU"/>
        </w:rPr>
        <mc:AlternateContent>
          <mc:Choice Requires="wps">
            <w:drawing>
              <wp:anchor distT="0" distB="0" distL="114300" distR="114300" simplePos="0" relativeHeight="251666432" behindDoc="1" locked="0" layoutInCell="1" allowOverlap="1" wp14:anchorId="370A0A59" wp14:editId="4716AF65">
                <wp:simplePos x="0" y="0"/>
                <wp:positionH relativeFrom="column">
                  <wp:posOffset>4596765</wp:posOffset>
                </wp:positionH>
                <wp:positionV relativeFrom="paragraph">
                  <wp:posOffset>240665</wp:posOffset>
                </wp:positionV>
                <wp:extent cx="1689100" cy="2638425"/>
                <wp:effectExtent l="0" t="0" r="25400" b="28575"/>
                <wp:wrapTight wrapText="bothSides">
                  <wp:wrapPolygon edited="0">
                    <wp:start x="0" y="0"/>
                    <wp:lineTo x="0" y="21678"/>
                    <wp:lineTo x="21681" y="21678"/>
                    <wp:lineTo x="21681" y="0"/>
                    <wp:lineTo x="0" y="0"/>
                  </wp:wrapPolygon>
                </wp:wrapTight>
                <wp:docPr id="1" name="Прямоугольник 1"/>
                <wp:cNvGraphicFramePr/>
                <a:graphic xmlns:a="http://schemas.openxmlformats.org/drawingml/2006/main">
                  <a:graphicData uri="http://schemas.microsoft.com/office/word/2010/wordprocessingShape">
                    <wps:wsp>
                      <wps:cNvSpPr/>
                      <wps:spPr>
                        <a:xfrm>
                          <a:off x="0" y="0"/>
                          <a:ext cx="1689100" cy="2638425"/>
                        </a:xfrm>
                        <a:prstGeom prst="rect">
                          <a:avLst/>
                        </a:prstGeom>
                        <a:ln>
                          <a:solidFill>
                            <a:srgbClr val="FFC000"/>
                          </a:solidFill>
                        </a:ln>
                      </wps:spPr>
                      <wps:style>
                        <a:lnRef idx="2">
                          <a:schemeClr val="accent6"/>
                        </a:lnRef>
                        <a:fillRef idx="1">
                          <a:schemeClr val="lt1"/>
                        </a:fillRef>
                        <a:effectRef idx="0">
                          <a:schemeClr val="accent6"/>
                        </a:effectRef>
                        <a:fontRef idx="minor">
                          <a:schemeClr val="dk1"/>
                        </a:fontRef>
                      </wps:style>
                      <wps:txbx>
                        <w:txbxContent>
                          <w:p w14:paraId="4BD31AD0" w14:textId="15E20681" w:rsidR="00441E02" w:rsidRPr="008A630E" w:rsidRDefault="00441E02" w:rsidP="00BF0D9F">
                            <w:pPr>
                              <w:jc w:val="center"/>
                              <w:rPr>
                                <w:szCs w:val="28"/>
                              </w:rPr>
                            </w:pPr>
                            <w:r w:rsidRPr="008A630E">
                              <w:rPr>
                                <w:szCs w:val="28"/>
                              </w:rPr>
                              <w:t>Вокальний цикл «Пісні ма</w:t>
                            </w:r>
                            <w:r>
                              <w:rPr>
                                <w:szCs w:val="28"/>
                              </w:rPr>
                              <w:t>ндрівного підмайстра» (1884) Г.</w:t>
                            </w:r>
                            <w:r>
                              <w:t> </w:t>
                            </w:r>
                            <w:r w:rsidRPr="008A630E">
                              <w:rPr>
                                <w:szCs w:val="28"/>
                              </w:rPr>
                              <w:t>Малера написаний на тексти самого композитора, складається з чотирьо</w:t>
                            </w:r>
                            <w:r>
                              <w:rPr>
                                <w:szCs w:val="28"/>
                              </w:rPr>
                              <w:t>х пісень, не виконується окремо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0A0A59" id="Прямоугольник 1" o:spid="_x0000_s1040" style="position:absolute;left:0;text-align:left;margin-left:361.95pt;margin-top:18.95pt;width:133pt;height:207.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" fillcolor="white [3201]" strokecolor="#ffc000" strokeweight="1pt">
                <v:textbox>
                  <w:txbxContent>
                    <w:p w14:paraId="4BD31AD0" w14:textId="15E20681" w:rsidR="00441E02" w:rsidRPr="008A630E" w:rsidRDefault="00441E02" w:rsidP="00BF0D9F">
                      <w:pPr>
                        <w:jc w:val="center"/>
                        <w:rPr>
                          <w:szCs w:val="28"/>
                        </w:rPr>
                      </w:pPr>
                      <w:r w:rsidRPr="008A630E">
                        <w:rPr>
                          <w:szCs w:val="28"/>
                        </w:rPr>
                        <w:t>Вокальний цикл «Пісні ма</w:t>
                      </w:r>
                      <w:r>
                        <w:rPr>
                          <w:szCs w:val="28"/>
                        </w:rPr>
                        <w:t>ндрівного підмайстра» (1884) Г.</w:t>
                      </w:r>
                      <w:r>
                        <w:t> </w:t>
                      </w:r>
                      <w:r w:rsidRPr="008A630E">
                        <w:rPr>
                          <w:szCs w:val="28"/>
                        </w:rPr>
                        <w:t>Малера написаний на тексти самого композитора, складається з чотирьо</w:t>
                      </w:r>
                      <w:r>
                        <w:rPr>
                          <w:szCs w:val="28"/>
                        </w:rPr>
                        <w:t>х пісень, не виконується окремо</w:t>
                      </w:r>
                    </w:p>
                  </w:txbxContent>
                </v:textbox>
                <w10:wrap type="tight"/>
              </v:rect>
            </w:pict>
          </mc:Fallback>
        </mc:AlternateContent>
      </w:r>
      <w:r w:rsidR="00BF0D9F">
        <w:rPr>
          <w:rFonts w:cs="Times New Roman"/>
          <w:b/>
          <w:noProof/>
          <w:szCs w:val="28"/>
          <w:lang w:eastAsia="ru-RU"/>
        </w:rPr>
        <mc:AlternateContent>
          <mc:Choice Requires="wps">
            <w:drawing>
              <wp:anchor distT="0" distB="0" distL="114300" distR="114300" simplePos="0" relativeHeight="251707392" behindDoc="0" locked="0" layoutInCell="1" allowOverlap="1" wp14:anchorId="266FF787" wp14:editId="0EDA3891">
                <wp:simplePos x="0" y="0"/>
                <wp:positionH relativeFrom="column">
                  <wp:posOffset>5492115</wp:posOffset>
                </wp:positionH>
                <wp:positionV relativeFrom="paragraph">
                  <wp:posOffset>54248</wp:posOffset>
                </wp:positionV>
                <wp:extent cx="6350" cy="190500"/>
                <wp:effectExtent l="76200" t="0" r="69850" b="57150"/>
                <wp:wrapNone/>
                <wp:docPr id="67" name="Прямая со стрелкой 67"/>
                <wp:cNvGraphicFramePr/>
                <a:graphic xmlns:a="http://schemas.openxmlformats.org/drawingml/2006/main">
                  <a:graphicData uri="http://schemas.microsoft.com/office/word/2010/wordprocessingShape">
                    <wps:wsp>
                      <wps:cNvCnPr/>
                      <wps:spPr>
                        <a:xfrm>
                          <a:off x="0" y="0"/>
                          <a:ext cx="635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3FE4F1" id="Прямая со стрелкой 67" o:spid="_x0000_s1026" type="#_x0000_t32" style="position:absolute;margin-left:432.45pt;margin-top:4.25pt;width:.5pt;height:15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" strokecolor="black [3200]" strokeweight=".5pt">
                <v:stroke endarrow="block" joinstyle="miter"/>
              </v:shape>
            </w:pict>
          </mc:Fallback>
        </mc:AlternateContent>
      </w:r>
      <w:r w:rsidR="00BF0D9F">
        <w:rPr>
          <w:rFonts w:cs="Times New Roman"/>
          <w:b/>
          <w:noProof/>
          <w:szCs w:val="28"/>
          <w:lang w:eastAsia="ru-RU"/>
        </w:rPr>
        <mc:AlternateContent>
          <mc:Choice Requires="wps">
            <w:drawing>
              <wp:anchor distT="0" distB="0" distL="114300" distR="114300" simplePos="0" relativeHeight="251661312" behindDoc="1" locked="0" layoutInCell="1" allowOverlap="1" wp14:anchorId="7D133DEE" wp14:editId="2D605C60">
                <wp:simplePos x="0" y="0"/>
                <wp:positionH relativeFrom="column">
                  <wp:posOffset>1523365</wp:posOffset>
                </wp:positionH>
                <wp:positionV relativeFrom="paragraph">
                  <wp:posOffset>6350</wp:posOffset>
                </wp:positionV>
                <wp:extent cx="1066800" cy="717550"/>
                <wp:effectExtent l="0" t="0" r="19050" b="25400"/>
                <wp:wrapTight wrapText="bothSides">
                  <wp:wrapPolygon edited="0">
                    <wp:start x="0" y="0"/>
                    <wp:lineTo x="0" y="21791"/>
                    <wp:lineTo x="21600" y="21791"/>
                    <wp:lineTo x="21600" y="0"/>
                    <wp:lineTo x="0" y="0"/>
                  </wp:wrapPolygon>
                </wp:wrapTight>
                <wp:docPr id="38" name="Прямоугольник 38"/>
                <wp:cNvGraphicFramePr/>
                <a:graphic xmlns:a="http://schemas.openxmlformats.org/drawingml/2006/main">
                  <a:graphicData uri="http://schemas.microsoft.com/office/word/2010/wordprocessingShape">
                    <wps:wsp>
                      <wps:cNvSpPr/>
                      <wps:spPr>
                        <a:xfrm>
                          <a:off x="0" y="0"/>
                          <a:ext cx="1066800" cy="717550"/>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14:paraId="084E9EC0" w14:textId="77777777" w:rsidR="00441E02" w:rsidRDefault="00441E02" w:rsidP="00BF0D9F">
                            <w:pPr>
                              <w:jc w:val="center"/>
                            </w:pPr>
                            <w:r>
                              <w:t>З опорою на народні пісні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D133DEE" id="Прямоугольник 38" o:spid="_x0000_s1041" style="position:absolute;left:0;text-align:left;margin-left:119.95pt;margin-top:.5pt;width:84pt;height:5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" fillcolor="white [3201]" strokecolor="#5b9bd5 [3204]" strokeweight="1pt">
                <v:textbox>
                  <w:txbxContent>
                    <w:p w14:paraId="084E9EC0" w14:textId="77777777" w:rsidR="00441E02" w:rsidRDefault="00441E02" w:rsidP="00BF0D9F">
                      <w:pPr>
                        <w:jc w:val="center"/>
                      </w:pPr>
                      <w:r>
                        <w:t>З опорою на народні пісні</w:t>
                      </w:r>
                    </w:p>
                  </w:txbxContent>
                </v:textbox>
                <w10:wrap type="tight"/>
              </v:rect>
            </w:pict>
          </mc:Fallback>
        </mc:AlternateContent>
      </w:r>
      <w:r w:rsidR="00BF0D9F">
        <w:rPr>
          <w:rFonts w:cs="Times New Roman"/>
          <w:b/>
          <w:szCs w:val="28"/>
          <w:lang w:val="uk-UA"/>
        </w:rPr>
        <w:t xml:space="preserve">               </w:t>
      </w:r>
    </w:p>
    <w:p w14:paraId="49669CCB" w14:textId="5B3F6E27" w:rsidR="00BF0D9F" w:rsidRDefault="00C604D2" w:rsidP="00BF0D9F">
      <w:pPr>
        <w:pStyle w:val="a4"/>
        <w:spacing w:after="100" w:afterAutospacing="1" w:line="360" w:lineRule="auto"/>
        <w:ind w:left="714"/>
        <w:jc w:val="both"/>
        <w:rPr>
          <w:rFonts w:cs="Times New Roman"/>
          <w:b/>
          <w:szCs w:val="28"/>
          <w:lang w:val="uk-UA"/>
        </w:rPr>
      </w:pPr>
      <w:r>
        <w:rPr>
          <w:rFonts w:cs="Times New Roman"/>
          <w:b/>
          <w:noProof/>
          <w:szCs w:val="28"/>
          <w:lang w:eastAsia="ru-RU"/>
        </w:rPr>
        <mc:AlternateContent>
          <mc:Choice Requires="wps">
            <w:drawing>
              <wp:anchor distT="0" distB="0" distL="114300" distR="114300" simplePos="0" relativeHeight="251673600" behindDoc="0" locked="0" layoutInCell="1" allowOverlap="1" wp14:anchorId="63836086" wp14:editId="4AC1AE85">
                <wp:simplePos x="0" y="0"/>
                <wp:positionH relativeFrom="column">
                  <wp:posOffset>570865</wp:posOffset>
                </wp:positionH>
                <wp:positionV relativeFrom="paragraph">
                  <wp:posOffset>417977</wp:posOffset>
                </wp:positionV>
                <wp:extent cx="6350" cy="381000"/>
                <wp:effectExtent l="38100" t="0" r="69850" b="57150"/>
                <wp:wrapNone/>
                <wp:docPr id="15" name="Прямая со стрелкой 15"/>
                <wp:cNvGraphicFramePr/>
                <a:graphic xmlns:a="http://schemas.openxmlformats.org/drawingml/2006/main">
                  <a:graphicData uri="http://schemas.microsoft.com/office/word/2010/wordprocessingShape">
                    <wps:wsp>
                      <wps:cNvCnPr/>
                      <wps:spPr>
                        <a:xfrm>
                          <a:off x="0" y="0"/>
                          <a:ext cx="6350"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ECC081B" id="Прямая со стрелкой 15" o:spid="_x0000_s1026" type="#_x0000_t32" style="position:absolute;margin-left:44.95pt;margin-top:32.9pt;width:.5pt;height:30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" strokecolor="black [3200]" strokeweight=".5pt">
                <v:stroke endarrow="block" joinstyle="miter"/>
              </v:shape>
            </w:pict>
          </mc:Fallback>
        </mc:AlternateContent>
      </w:r>
      <w:r w:rsidR="00BF0D9F">
        <w:rPr>
          <w:rFonts w:cs="Times New Roman"/>
          <w:b/>
          <w:noProof/>
          <w:szCs w:val="28"/>
          <w:lang w:eastAsia="ru-RU"/>
        </w:rPr>
        <mc:AlternateContent>
          <mc:Choice Requires="wps">
            <w:drawing>
              <wp:anchor distT="0" distB="0" distL="114300" distR="114300" simplePos="0" relativeHeight="251674624" behindDoc="0" locked="0" layoutInCell="1" allowOverlap="1" wp14:anchorId="69FE160E" wp14:editId="694C06C5">
                <wp:simplePos x="0" y="0"/>
                <wp:positionH relativeFrom="column">
                  <wp:posOffset>2107565</wp:posOffset>
                </wp:positionH>
                <wp:positionV relativeFrom="paragraph">
                  <wp:posOffset>448945</wp:posOffset>
                </wp:positionV>
                <wp:extent cx="0" cy="393700"/>
                <wp:effectExtent l="76200" t="0" r="57150" b="63500"/>
                <wp:wrapNone/>
                <wp:docPr id="16" name="Прямая со стрелкой 16"/>
                <wp:cNvGraphicFramePr/>
                <a:graphic xmlns:a="http://schemas.openxmlformats.org/drawingml/2006/main">
                  <a:graphicData uri="http://schemas.microsoft.com/office/word/2010/wordprocessingShape">
                    <wps:wsp>
                      <wps:cNvCnPr/>
                      <wps:spPr>
                        <a:xfrm>
                          <a:off x="0" y="0"/>
                          <a:ext cx="0" cy="393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DC205F" id="Прямая со стрелкой 16" o:spid="_x0000_s1026" type="#_x0000_t32" style="position:absolute;margin-left:165.95pt;margin-top:35.35pt;width:0;height:31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" strokecolor="black [3200]" strokeweight=".5pt">
                <v:stroke endarrow="block" joinstyle="miter"/>
              </v:shape>
            </w:pict>
          </mc:Fallback>
        </mc:AlternateContent>
      </w:r>
      <w:r w:rsidR="00BF0D9F">
        <w:rPr>
          <w:rFonts w:cs="Times New Roman"/>
          <w:b/>
          <w:szCs w:val="28"/>
          <w:lang w:val="uk-UA"/>
        </w:rPr>
        <w:t xml:space="preserve">                                                                                                        </w:t>
      </w:r>
    </w:p>
    <w:p w14:paraId="0099F363" w14:textId="179D0FDF" w:rsidR="00BF0D9F" w:rsidRPr="000E7F0F" w:rsidRDefault="00383426" w:rsidP="00BF0D9F">
      <w:pPr>
        <w:rPr>
          <w:lang w:val="uk-UA"/>
        </w:rPr>
      </w:pPr>
      <w:r>
        <w:rPr>
          <w:noProof/>
          <w:lang w:eastAsia="ru-RU"/>
        </w:rPr>
        <mc:AlternateContent>
          <mc:Choice Requires="wps">
            <w:drawing>
              <wp:anchor distT="0" distB="0" distL="114300" distR="114300" simplePos="0" relativeHeight="251675648" behindDoc="0" locked="0" layoutInCell="1" allowOverlap="1" wp14:anchorId="3D9F9DB4" wp14:editId="04CC0229">
                <wp:simplePos x="0" y="0"/>
                <wp:positionH relativeFrom="column">
                  <wp:posOffset>192405</wp:posOffset>
                </wp:positionH>
                <wp:positionV relativeFrom="paragraph">
                  <wp:posOffset>311150</wp:posOffset>
                </wp:positionV>
                <wp:extent cx="1587500" cy="3045460"/>
                <wp:effectExtent l="0" t="0" r="12700" b="21590"/>
                <wp:wrapNone/>
                <wp:docPr id="17" name="Прямоугольник 17"/>
                <wp:cNvGraphicFramePr/>
                <a:graphic xmlns:a="http://schemas.openxmlformats.org/drawingml/2006/main">
                  <a:graphicData uri="http://schemas.microsoft.com/office/word/2010/wordprocessingShape">
                    <wps:wsp>
                      <wps:cNvSpPr/>
                      <wps:spPr>
                        <a:xfrm>
                          <a:off x="0" y="0"/>
                          <a:ext cx="1587500" cy="3045460"/>
                        </a:xfrm>
                        <a:prstGeom prst="rect">
                          <a:avLst/>
                        </a:prstGeom>
                        <a:ln>
                          <a:solidFill>
                            <a:srgbClr val="92D050"/>
                          </a:solidFill>
                        </a:ln>
                      </wps:spPr>
                      <wps:style>
                        <a:lnRef idx="2">
                          <a:schemeClr val="accent6"/>
                        </a:lnRef>
                        <a:fillRef idx="1">
                          <a:schemeClr val="lt1"/>
                        </a:fillRef>
                        <a:effectRef idx="0">
                          <a:schemeClr val="accent6"/>
                        </a:effectRef>
                        <a:fontRef idx="minor">
                          <a:schemeClr val="dk1"/>
                        </a:fontRef>
                      </wps:style>
                      <wps:txbx>
                        <w:txbxContent>
                          <w:p w14:paraId="4A5C6C84" w14:textId="16057E82" w:rsidR="00441E02" w:rsidRPr="00C604D2" w:rsidRDefault="00441E02" w:rsidP="00C604D2">
                            <w:pPr>
                              <w:jc w:val="center"/>
                              <w:rPr>
                                <w:szCs w:val="28"/>
                              </w:rPr>
                            </w:pPr>
                            <w:r w:rsidRPr="00C604D2">
                              <w:rPr>
                                <w:rFonts w:cs="Times New Roman"/>
                                <w:szCs w:val="28"/>
                              </w:rPr>
                              <w:t>Л.</w:t>
                            </w:r>
                            <w:r w:rsidRPr="00C604D2">
                              <w:rPr>
                                <w:szCs w:val="28"/>
                              </w:rPr>
                              <w:t xml:space="preserve"> Бетховен «До далекої коханої» (1816) </w:t>
                            </w:r>
                            <w:r>
                              <w:rPr>
                                <w:szCs w:val="28"/>
                              </w:rPr>
                              <w:t>твір нап</w:t>
                            </w:r>
                            <w:r w:rsidRPr="00C604D2">
                              <w:rPr>
                                <w:szCs w:val="28"/>
                              </w:rPr>
                              <w:t>исаний на слова А. Яйтелеса. У циклі все знаходиться в одному емоційному стан</w:t>
                            </w:r>
                            <w:r>
                              <w:rPr>
                                <w:szCs w:val="28"/>
                              </w:rPr>
                              <w:t>і, де змальовується почуття любові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9F9DB4" id="Прямоугольник 17" o:spid="_x0000_s1042" style="position:absolute;margin-left:15.15pt;margin-top:24.5pt;width:125pt;height:239.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" fillcolor="white [3201]" strokecolor="#92d050" strokeweight="1pt">
                <v:textbox>
                  <w:txbxContent>
                    <w:p w14:paraId="4A5C6C84" w14:textId="16057E82" w:rsidR="00441E02" w:rsidRPr="00C604D2" w:rsidRDefault="00441E02" w:rsidP="00C604D2">
                      <w:pPr>
                        <w:jc w:val="center"/>
                        <w:rPr>
                          <w:szCs w:val="28"/>
                        </w:rPr>
                      </w:pPr>
                      <w:r w:rsidRPr="00C604D2">
                        <w:rPr>
                          <w:rFonts w:cs="Times New Roman"/>
                          <w:szCs w:val="28"/>
                        </w:rPr>
                        <w:t>Л.</w:t>
                      </w:r>
                      <w:r w:rsidRPr="00C604D2">
                        <w:rPr>
                          <w:szCs w:val="28"/>
                        </w:rPr>
                        <w:t xml:space="preserve"> Бетховен «До далекої коханої» (1816) </w:t>
                      </w:r>
                      <w:r>
                        <w:rPr>
                          <w:szCs w:val="28"/>
                        </w:rPr>
                        <w:t>твір нап</w:t>
                      </w:r>
                      <w:r w:rsidRPr="00C604D2">
                        <w:rPr>
                          <w:szCs w:val="28"/>
                        </w:rPr>
                        <w:t>исаний на слова А. Яйтелеса. У циклі все знаходиться в одному емоційному стан</w:t>
                      </w:r>
                      <w:r>
                        <w:rPr>
                          <w:szCs w:val="28"/>
                        </w:rPr>
                        <w:t>і, де змальовується почуття любові</w:t>
                      </w:r>
                    </w:p>
                  </w:txbxContent>
                </v:textbox>
              </v:rect>
            </w:pict>
          </mc:Fallback>
        </mc:AlternateContent>
      </w:r>
      <w:r w:rsidR="00B42F67">
        <w:rPr>
          <w:noProof/>
          <w:lang w:eastAsia="ru-RU"/>
        </w:rPr>
        <mc:AlternateContent>
          <mc:Choice Requires="wps">
            <w:drawing>
              <wp:anchor distT="0" distB="0" distL="114300" distR="114300" simplePos="0" relativeHeight="251691008" behindDoc="0" locked="0" layoutInCell="1" allowOverlap="1" wp14:anchorId="3AF5B951" wp14:editId="50CAE8D0">
                <wp:simplePos x="0" y="0"/>
                <wp:positionH relativeFrom="column">
                  <wp:posOffset>-978535</wp:posOffset>
                </wp:positionH>
                <wp:positionV relativeFrom="paragraph">
                  <wp:posOffset>416560</wp:posOffset>
                </wp:positionV>
                <wp:extent cx="1073150" cy="2152650"/>
                <wp:effectExtent l="0" t="0" r="12700" b="19050"/>
                <wp:wrapNone/>
                <wp:docPr id="57" name="Прямоугольник 57"/>
                <wp:cNvGraphicFramePr/>
                <a:graphic xmlns:a="http://schemas.openxmlformats.org/drawingml/2006/main">
                  <a:graphicData uri="http://schemas.microsoft.com/office/word/2010/wordprocessingShape">
                    <wps:wsp>
                      <wps:cNvSpPr/>
                      <wps:spPr>
                        <a:xfrm>
                          <a:off x="0" y="0"/>
                          <a:ext cx="1073150" cy="2152650"/>
                        </a:xfrm>
                        <a:prstGeom prst="rect">
                          <a:avLst/>
                        </a:prstGeom>
                        <a:ln>
                          <a:solidFill>
                            <a:srgbClr val="0070C0"/>
                          </a:solidFill>
                        </a:ln>
                      </wps:spPr>
                      <wps:style>
                        <a:lnRef idx="2">
                          <a:schemeClr val="accent6"/>
                        </a:lnRef>
                        <a:fillRef idx="1">
                          <a:schemeClr val="lt1"/>
                        </a:fillRef>
                        <a:effectRef idx="0">
                          <a:schemeClr val="accent6"/>
                        </a:effectRef>
                        <a:fontRef idx="minor">
                          <a:schemeClr val="dk1"/>
                        </a:fontRef>
                      </wps:style>
                      <wps:txbx>
                        <w:txbxContent>
                          <w:p w14:paraId="56BBCFB4" w14:textId="73AB7C15" w:rsidR="00441E02" w:rsidRDefault="00441E02" w:rsidP="00BF0D9F">
                            <w:pPr>
                              <w:spacing w:line="360" w:lineRule="auto"/>
                              <w:jc w:val="both"/>
                              <w:rPr>
                                <w:rFonts w:cs="Times New Roman"/>
                                <w:szCs w:val="28"/>
                              </w:rPr>
                            </w:pPr>
                            <w:r>
                              <w:rPr>
                                <w:rFonts w:cs="Times New Roman"/>
                                <w:szCs w:val="28"/>
                              </w:rPr>
                              <w:t xml:space="preserve">І. Шамо цикл </w:t>
                            </w:r>
                            <w:r>
                              <w:t>«10 романсів на слова Тараса Шевченка» (1959)</w:t>
                            </w:r>
                          </w:p>
                          <w:p w14:paraId="7E1C1EBA" w14:textId="77777777" w:rsidR="00441E02" w:rsidRDefault="00441E02" w:rsidP="00BF0D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F5B951" id="Прямоугольник 57" o:spid="_x0000_s1043" style="position:absolute;margin-left:-77.05pt;margin-top:32.8pt;width:84.5pt;height:16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" fillcolor="white [3201]" strokecolor="#0070c0" strokeweight="1pt">
                <v:textbox>
                  <w:txbxContent>
                    <w:p w14:paraId="56BBCFB4" w14:textId="73AB7C15" w:rsidR="00441E02" w:rsidRDefault="00441E02" w:rsidP="00BF0D9F">
                      <w:pPr>
                        <w:spacing w:line="360" w:lineRule="auto"/>
                        <w:jc w:val="both"/>
                        <w:rPr>
                          <w:rFonts w:cs="Times New Roman"/>
                          <w:szCs w:val="28"/>
                        </w:rPr>
                      </w:pPr>
                      <w:r>
                        <w:rPr>
                          <w:rFonts w:cs="Times New Roman"/>
                          <w:szCs w:val="28"/>
                        </w:rPr>
                        <w:t xml:space="preserve">І. Шамо цикл </w:t>
                      </w:r>
                      <w:r>
                        <w:t>«10 романсів на слова Тараса Шевченка» (1959)</w:t>
                      </w:r>
                    </w:p>
                    <w:p w14:paraId="7E1C1EBA" w14:textId="77777777" w:rsidR="00441E02" w:rsidRDefault="00441E02" w:rsidP="00BF0D9F">
                      <w:pPr>
                        <w:jc w:val="center"/>
                      </w:pPr>
                    </w:p>
                  </w:txbxContent>
                </v:textbox>
              </v:rect>
            </w:pict>
          </mc:Fallback>
        </mc:AlternateContent>
      </w:r>
      <w:r w:rsidR="00BF0D9F">
        <w:rPr>
          <w:noProof/>
          <w:lang w:eastAsia="ru-RU"/>
        </w:rPr>
        <mc:AlternateContent>
          <mc:Choice Requires="wps">
            <w:drawing>
              <wp:anchor distT="0" distB="0" distL="114300" distR="114300" simplePos="0" relativeHeight="251689984" behindDoc="0" locked="0" layoutInCell="1" allowOverlap="1" wp14:anchorId="19BC52A1" wp14:editId="33C1E50D">
                <wp:simplePos x="0" y="0"/>
                <wp:positionH relativeFrom="column">
                  <wp:posOffset>-343535</wp:posOffset>
                </wp:positionH>
                <wp:positionV relativeFrom="paragraph">
                  <wp:posOffset>142240</wp:posOffset>
                </wp:positionV>
                <wp:extent cx="6350" cy="215900"/>
                <wp:effectExtent l="76200" t="0" r="69850" b="50800"/>
                <wp:wrapNone/>
                <wp:docPr id="51" name="Прямая со стрелкой 51"/>
                <wp:cNvGraphicFramePr/>
                <a:graphic xmlns:a="http://schemas.openxmlformats.org/drawingml/2006/main">
                  <a:graphicData uri="http://schemas.microsoft.com/office/word/2010/wordprocessingShape">
                    <wps:wsp>
                      <wps:cNvCnPr/>
                      <wps:spPr>
                        <a:xfrm flipH="1">
                          <a:off x="0" y="0"/>
                          <a:ext cx="6350" cy="215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B1FEE4" id="Прямая со стрелкой 51" o:spid="_x0000_s1026" type="#_x0000_t32" style="position:absolute;margin-left:-27.05pt;margin-top:11.2pt;width:.5pt;height:17pt;flip:x;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" strokecolor="black [3200]" strokeweight=".5pt">
                <v:stroke endarrow="block" joinstyle="miter"/>
              </v:shape>
            </w:pict>
          </mc:Fallback>
        </mc:AlternateContent>
      </w:r>
      <w:r w:rsidR="00BF0D9F">
        <w:rPr>
          <w:lang w:val="uk-UA"/>
        </w:rPr>
        <w:t xml:space="preserve">        </w:t>
      </w:r>
    </w:p>
    <w:p w14:paraId="2D1AD610" w14:textId="107BA794" w:rsidR="00BF0D9F" w:rsidRPr="000E7F0F" w:rsidRDefault="00DE01FC" w:rsidP="00BF0D9F">
      <w:pPr>
        <w:rPr>
          <w:lang w:val="uk-UA"/>
        </w:rPr>
      </w:pPr>
      <w:r>
        <w:rPr>
          <w:noProof/>
          <w:lang w:eastAsia="ru-RU"/>
        </w:rPr>
        <mc:AlternateContent>
          <mc:Choice Requires="wps">
            <w:drawing>
              <wp:anchor distT="0" distB="0" distL="114300" distR="114300" simplePos="0" relativeHeight="251705344" behindDoc="0" locked="0" layoutInCell="1" allowOverlap="1" wp14:anchorId="5B6A5178" wp14:editId="629AF464">
                <wp:simplePos x="0" y="0"/>
                <wp:positionH relativeFrom="column">
                  <wp:posOffset>1845944</wp:posOffset>
                </wp:positionH>
                <wp:positionV relativeFrom="paragraph">
                  <wp:posOffset>93198</wp:posOffset>
                </wp:positionV>
                <wp:extent cx="1252025" cy="1866900"/>
                <wp:effectExtent l="0" t="0" r="24765" b="19050"/>
                <wp:wrapNone/>
                <wp:docPr id="33" name="Прямоугольник 33"/>
                <wp:cNvGraphicFramePr/>
                <a:graphic xmlns:a="http://schemas.openxmlformats.org/drawingml/2006/main">
                  <a:graphicData uri="http://schemas.microsoft.com/office/word/2010/wordprocessingShape">
                    <wps:wsp>
                      <wps:cNvSpPr/>
                      <wps:spPr>
                        <a:xfrm>
                          <a:off x="0" y="0"/>
                          <a:ext cx="1252025" cy="1866900"/>
                        </a:xfrm>
                        <a:prstGeom prst="rect">
                          <a:avLst/>
                        </a:prstGeom>
                        <a:ln>
                          <a:solidFill>
                            <a:srgbClr val="002060"/>
                          </a:solidFill>
                        </a:ln>
                      </wps:spPr>
                      <wps:style>
                        <a:lnRef idx="2">
                          <a:schemeClr val="accent6"/>
                        </a:lnRef>
                        <a:fillRef idx="1">
                          <a:schemeClr val="lt1"/>
                        </a:fillRef>
                        <a:effectRef idx="0">
                          <a:schemeClr val="accent6"/>
                        </a:effectRef>
                        <a:fontRef idx="minor">
                          <a:schemeClr val="dk1"/>
                        </a:fontRef>
                      </wps:style>
                      <wps:txbx>
                        <w:txbxContent>
                          <w:p w14:paraId="7CB86DE2" w14:textId="77777777" w:rsidR="00441E02" w:rsidRDefault="00441E02" w:rsidP="00BF0D9F">
                            <w:pPr>
                              <w:jc w:val="center"/>
                            </w:pPr>
                            <w:r>
                              <w:t xml:space="preserve">Л. Ревуцький </w:t>
                            </w:r>
                            <w:r>
                              <w:rPr>
                                <w:rFonts w:cs="Times New Roman"/>
                                <w:szCs w:val="28"/>
                              </w:rPr>
                              <w:t>«Галицькі пісні» (1926)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B6A5178" id="Прямоугольник 33" o:spid="_x0000_s1044" style="position:absolute;margin-left:145.35pt;margin-top:7.35pt;width:98.6pt;height:147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" fillcolor="white [3201]" strokecolor="#002060" strokeweight="1pt">
                <v:textbox>
                  <w:txbxContent>
                    <w:p w14:paraId="7CB86DE2" w14:textId="77777777" w:rsidR="00441E02" w:rsidRDefault="00441E02" w:rsidP="00BF0D9F">
                      <w:pPr>
                        <w:jc w:val="center"/>
                      </w:pPr>
                      <w:r>
                        <w:t xml:space="preserve">Л. Ревуцький </w:t>
                      </w:r>
                      <w:r>
                        <w:rPr>
                          <w:rFonts w:cs="Times New Roman"/>
                          <w:szCs w:val="28"/>
                        </w:rPr>
                        <w:t>«Галицькі пісні» (1926)</w:t>
                      </w:r>
                    </w:p>
                  </w:txbxContent>
                </v:textbox>
              </v:rect>
            </w:pict>
          </mc:Fallback>
        </mc:AlternateContent>
      </w:r>
      <w:r>
        <w:rPr>
          <w:noProof/>
          <w:lang w:eastAsia="ru-RU"/>
        </w:rPr>
        <mc:AlternateContent>
          <mc:Choice Requires="wps">
            <w:drawing>
              <wp:anchor distT="0" distB="0" distL="114300" distR="114300" simplePos="0" relativeHeight="251716608" behindDoc="0" locked="0" layoutInCell="1" allowOverlap="1" wp14:anchorId="7221D968" wp14:editId="72D88CC3">
                <wp:simplePos x="0" y="0"/>
                <wp:positionH relativeFrom="column">
                  <wp:posOffset>3618279</wp:posOffset>
                </wp:positionH>
                <wp:positionV relativeFrom="paragraph">
                  <wp:posOffset>34925</wp:posOffset>
                </wp:positionV>
                <wp:extent cx="7034" cy="427697"/>
                <wp:effectExtent l="76200" t="0" r="69215" b="48895"/>
                <wp:wrapNone/>
                <wp:docPr id="118" name="Прямая со стрелкой 118"/>
                <wp:cNvGraphicFramePr/>
                <a:graphic xmlns:a="http://schemas.openxmlformats.org/drawingml/2006/main">
                  <a:graphicData uri="http://schemas.microsoft.com/office/word/2010/wordprocessingShape">
                    <wps:wsp>
                      <wps:cNvCnPr/>
                      <wps:spPr>
                        <a:xfrm>
                          <a:off x="0" y="0"/>
                          <a:ext cx="7034" cy="4276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87CFF7" id="Прямая со стрелкой 118" o:spid="_x0000_s1026" type="#_x0000_t32" style="position:absolute;margin-left:284.9pt;margin-top:2.75pt;width:.55pt;height:33.7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" strokecolor="black [3200]" strokeweight=".5pt">
                <v:stroke endarrow="block" joinstyle="miter"/>
              </v:shape>
            </w:pict>
          </mc:Fallback>
        </mc:AlternateContent>
      </w:r>
    </w:p>
    <w:p w14:paraId="7992E705" w14:textId="1AE7BC07" w:rsidR="00BF0D9F" w:rsidRPr="000E7F0F" w:rsidRDefault="007320D7" w:rsidP="00BF0D9F">
      <w:pPr>
        <w:rPr>
          <w:lang w:val="uk-UA"/>
        </w:rPr>
      </w:pPr>
      <w:r>
        <w:rPr>
          <w:rFonts w:cs="Times New Roman"/>
          <w:b/>
          <w:noProof/>
          <w:szCs w:val="28"/>
          <w:lang w:eastAsia="ru-RU"/>
        </w:rPr>
        <mc:AlternateContent>
          <mc:Choice Requires="wps">
            <w:drawing>
              <wp:anchor distT="0" distB="0" distL="114300" distR="114300" simplePos="0" relativeHeight="251669504" behindDoc="0" locked="0" layoutInCell="1" allowOverlap="1" wp14:anchorId="70F0E8C4" wp14:editId="46C4E8D0">
                <wp:simplePos x="0" y="0"/>
                <wp:positionH relativeFrom="column">
                  <wp:posOffset>3145497</wp:posOffset>
                </wp:positionH>
                <wp:positionV relativeFrom="paragraph">
                  <wp:posOffset>88851</wp:posOffset>
                </wp:positionV>
                <wp:extent cx="1315231" cy="1540412"/>
                <wp:effectExtent l="0" t="0" r="18415" b="22225"/>
                <wp:wrapNone/>
                <wp:docPr id="9" name="Прямоугольник 9"/>
                <wp:cNvGraphicFramePr/>
                <a:graphic xmlns:a="http://schemas.openxmlformats.org/drawingml/2006/main">
                  <a:graphicData uri="http://schemas.microsoft.com/office/word/2010/wordprocessingShape">
                    <wps:wsp>
                      <wps:cNvSpPr/>
                      <wps:spPr>
                        <a:xfrm>
                          <a:off x="0" y="0"/>
                          <a:ext cx="1315231" cy="1540412"/>
                        </a:xfrm>
                        <a:prstGeom prst="rect">
                          <a:avLst/>
                        </a:prstGeom>
                        <a:ln>
                          <a:solidFill>
                            <a:srgbClr val="C00000"/>
                          </a:solidFill>
                        </a:ln>
                      </wps:spPr>
                      <wps:style>
                        <a:lnRef idx="2">
                          <a:schemeClr val="accent6"/>
                        </a:lnRef>
                        <a:fillRef idx="1">
                          <a:schemeClr val="lt1"/>
                        </a:fillRef>
                        <a:effectRef idx="0">
                          <a:schemeClr val="accent6"/>
                        </a:effectRef>
                        <a:fontRef idx="minor">
                          <a:schemeClr val="dk1"/>
                        </a:fontRef>
                      </wps:style>
                      <wps:txbx>
                        <w:txbxContent>
                          <w:p w14:paraId="108FB114" w14:textId="5203A705" w:rsidR="00441E02" w:rsidRPr="009D25B5" w:rsidRDefault="00441E02" w:rsidP="00D82CD4">
                            <w:pPr>
                              <w:spacing w:line="360" w:lineRule="auto"/>
                              <w:jc w:val="center"/>
                              <w:rPr>
                                <w:szCs w:val="28"/>
                              </w:rPr>
                            </w:pPr>
                            <w:r w:rsidRPr="009D25B5">
                              <w:rPr>
                                <w:szCs w:val="28"/>
                              </w:rPr>
                              <w:t xml:space="preserve">За тональним принципом </w:t>
                            </w:r>
                            <w:r w:rsidRPr="009D25B5">
                              <w:rPr>
                                <w:rFonts w:cs="Times New Roman"/>
                                <w:szCs w:val="28"/>
                              </w:rPr>
                              <w:t>–</w:t>
                            </w:r>
                            <w:r w:rsidRPr="009D25B5">
                              <w:rPr>
                                <w:szCs w:val="28"/>
                              </w:rPr>
                              <w:t xml:space="preserve"> «Коло пісень» (1840) Р.</w:t>
                            </w:r>
                            <w:r w:rsidRPr="009D25B5">
                              <w:rPr>
                                <w:szCs w:val="28"/>
                                <w:lang w:val="en-US"/>
                              </w:rPr>
                              <w:t> </w:t>
                            </w:r>
                            <w:r w:rsidRPr="009D25B5">
                              <w:rPr>
                                <w:szCs w:val="28"/>
                              </w:rPr>
                              <w:t>Шумана</w:t>
                            </w:r>
                          </w:p>
                          <w:p w14:paraId="30B93280" w14:textId="405B7B22" w:rsidR="00441E02" w:rsidRDefault="00441E02" w:rsidP="00BF0D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F0E8C4" id="Прямоугольник 9" o:spid="_x0000_s1045" style="position:absolute;margin-left:247.7pt;margin-top:7pt;width:103.55pt;height:121.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" fillcolor="white [3201]" strokecolor="#c00000" strokeweight="1pt">
                <v:textbox>
                  <w:txbxContent>
                    <w:p w14:paraId="108FB114" w14:textId="5203A705" w:rsidR="00441E02" w:rsidRPr="009D25B5" w:rsidRDefault="00441E02" w:rsidP="00D82CD4">
                      <w:pPr>
                        <w:spacing w:line="360" w:lineRule="auto"/>
                        <w:jc w:val="center"/>
                        <w:rPr>
                          <w:szCs w:val="28"/>
                        </w:rPr>
                      </w:pPr>
                      <w:r w:rsidRPr="009D25B5">
                        <w:rPr>
                          <w:szCs w:val="28"/>
                        </w:rPr>
                        <w:t xml:space="preserve">За тональним принципом </w:t>
                      </w:r>
                      <w:r w:rsidRPr="009D25B5">
                        <w:rPr>
                          <w:rFonts w:cs="Times New Roman"/>
                          <w:szCs w:val="28"/>
                        </w:rPr>
                        <w:t>–</w:t>
                      </w:r>
                      <w:r w:rsidRPr="009D25B5">
                        <w:rPr>
                          <w:szCs w:val="28"/>
                        </w:rPr>
                        <w:t xml:space="preserve"> «Коло пісень» (1840) Р.</w:t>
                      </w:r>
                      <w:r w:rsidRPr="009D25B5">
                        <w:rPr>
                          <w:szCs w:val="28"/>
                          <w:lang w:val="en-US"/>
                        </w:rPr>
                        <w:t> </w:t>
                      </w:r>
                      <w:r w:rsidRPr="009D25B5">
                        <w:rPr>
                          <w:szCs w:val="28"/>
                        </w:rPr>
                        <w:t>Шумана</w:t>
                      </w:r>
                    </w:p>
                    <w:p w14:paraId="30B93280" w14:textId="405B7B22" w:rsidR="00441E02" w:rsidRDefault="00441E02" w:rsidP="00BF0D9F">
                      <w:pPr>
                        <w:jc w:val="center"/>
                      </w:pPr>
                    </w:p>
                  </w:txbxContent>
                </v:textbox>
              </v:rect>
            </w:pict>
          </mc:Fallback>
        </mc:AlternateContent>
      </w:r>
    </w:p>
    <w:p w14:paraId="13B5B3E7" w14:textId="06B2F82E" w:rsidR="00BF0D9F" w:rsidRDefault="00BF0D9F" w:rsidP="00BF0D9F">
      <w:pPr>
        <w:rPr>
          <w:lang w:val="uk-UA"/>
        </w:rPr>
      </w:pPr>
    </w:p>
    <w:p w14:paraId="3CC35133" w14:textId="13A1A0C2" w:rsidR="00BF0D9F" w:rsidRDefault="00BF0D9F" w:rsidP="00BF0D9F">
      <w:pPr>
        <w:tabs>
          <w:tab w:val="left" w:pos="3830"/>
        </w:tabs>
        <w:rPr>
          <w:lang w:val="uk-UA"/>
        </w:rPr>
      </w:pPr>
      <w:r>
        <w:rPr>
          <w:lang w:val="uk-UA"/>
        </w:rPr>
        <w:tab/>
      </w:r>
    </w:p>
    <w:p w14:paraId="2C0EF8C8" w14:textId="03F9FCFF" w:rsidR="00BF0D9F" w:rsidRDefault="00BF0D9F" w:rsidP="00BF0D9F">
      <w:pPr>
        <w:tabs>
          <w:tab w:val="left" w:pos="3830"/>
        </w:tabs>
        <w:rPr>
          <w:lang w:val="uk-UA"/>
        </w:rPr>
      </w:pPr>
    </w:p>
    <w:p w14:paraId="556ACFAC" w14:textId="4130F17A" w:rsidR="00BF0D9F" w:rsidRDefault="00047481" w:rsidP="00BF0D9F">
      <w:pPr>
        <w:tabs>
          <w:tab w:val="left" w:pos="3830"/>
        </w:tabs>
        <w:rPr>
          <w:lang w:val="uk-UA"/>
        </w:rPr>
      </w:pPr>
      <w:r>
        <w:rPr>
          <w:noProof/>
          <w:lang w:eastAsia="ru-RU"/>
        </w:rPr>
        <mc:AlternateContent>
          <mc:Choice Requires="wps">
            <w:drawing>
              <wp:anchor distT="0" distB="0" distL="114300" distR="114300" simplePos="0" relativeHeight="251718656" behindDoc="0" locked="0" layoutInCell="1" allowOverlap="1" wp14:anchorId="0DACAEF0" wp14:editId="520F2BFC">
                <wp:simplePos x="0" y="0"/>
                <wp:positionH relativeFrom="column">
                  <wp:posOffset>5436412</wp:posOffset>
                </wp:positionH>
                <wp:positionV relativeFrom="paragraph">
                  <wp:posOffset>202468</wp:posOffset>
                </wp:positionV>
                <wp:extent cx="23149" cy="1169043"/>
                <wp:effectExtent l="57150" t="0" r="72390" b="50165"/>
                <wp:wrapNone/>
                <wp:docPr id="121" name="Прямая со стрелкой 121"/>
                <wp:cNvGraphicFramePr/>
                <a:graphic xmlns:a="http://schemas.openxmlformats.org/drawingml/2006/main">
                  <a:graphicData uri="http://schemas.microsoft.com/office/word/2010/wordprocessingShape">
                    <wps:wsp>
                      <wps:cNvCnPr/>
                      <wps:spPr>
                        <a:xfrm>
                          <a:off x="0" y="0"/>
                          <a:ext cx="23149" cy="116904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8949E87" id="Прямая со стрелкой 121" o:spid="_x0000_s1026" type="#_x0000_t32" style="position:absolute;margin-left:428.05pt;margin-top:15.95pt;width:1.8pt;height:92.05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" strokecolor="black [3200]" strokeweight=".5pt">
                <v:stroke endarrow="block" joinstyle="miter"/>
              </v:shape>
            </w:pict>
          </mc:Fallback>
        </mc:AlternateContent>
      </w:r>
    </w:p>
    <w:p w14:paraId="7DADCA1B" w14:textId="6E71A77F" w:rsidR="00BF0D9F" w:rsidRDefault="00642803" w:rsidP="00BF0D9F">
      <w:pPr>
        <w:tabs>
          <w:tab w:val="left" w:pos="3830"/>
        </w:tabs>
        <w:rPr>
          <w:lang w:val="uk-UA"/>
        </w:rPr>
      </w:pPr>
      <w:r>
        <w:rPr>
          <w:noProof/>
          <w:lang w:eastAsia="ru-RU"/>
        </w:rPr>
        <mc:AlternateContent>
          <mc:Choice Requires="wps">
            <w:drawing>
              <wp:anchor distT="0" distB="0" distL="114300" distR="114300" simplePos="0" relativeHeight="251719680" behindDoc="0" locked="0" layoutInCell="1" allowOverlap="1" wp14:anchorId="1933B6B7" wp14:editId="223FE0DB">
                <wp:simplePos x="0" y="0"/>
                <wp:positionH relativeFrom="column">
                  <wp:posOffset>-507188</wp:posOffset>
                </wp:positionH>
                <wp:positionV relativeFrom="paragraph">
                  <wp:posOffset>348663</wp:posOffset>
                </wp:positionV>
                <wp:extent cx="5787" cy="833377"/>
                <wp:effectExtent l="76200" t="0" r="70485" b="62230"/>
                <wp:wrapNone/>
                <wp:docPr id="69" name="Прямая со стрелкой 69"/>
                <wp:cNvGraphicFramePr/>
                <a:graphic xmlns:a="http://schemas.openxmlformats.org/drawingml/2006/main">
                  <a:graphicData uri="http://schemas.microsoft.com/office/word/2010/wordprocessingShape">
                    <wps:wsp>
                      <wps:cNvCnPr/>
                      <wps:spPr>
                        <a:xfrm>
                          <a:off x="0" y="0"/>
                          <a:ext cx="5787" cy="8333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7422BD3" id="_x0000_t32" coordsize="21600,21600" o:spt="32" o:oned="t" path="m,l21600,21600e" filled="f">
                <v:path arrowok="t" fillok="f" o:connecttype="none"/>
                <o:lock v:ext="edit" shapetype="t"/>
              </v:shapetype>
              <v:shape id="Прямая со стрелкой 69" o:spid="_x0000_s1026" type="#_x0000_t32" style="position:absolute;margin-left:-39.95pt;margin-top:27.45pt;width:.45pt;height:65.6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" strokecolor="black [3200]" strokeweight=".5pt">
                <v:stroke endarrow="block" joinstyle="miter"/>
              </v:shape>
            </w:pict>
          </mc:Fallback>
        </mc:AlternateContent>
      </w:r>
      <w:r w:rsidR="00DE01FC">
        <w:rPr>
          <w:noProof/>
          <w:lang w:eastAsia="ru-RU"/>
        </w:rPr>
        <mc:AlternateContent>
          <mc:Choice Requires="wps">
            <w:drawing>
              <wp:anchor distT="0" distB="0" distL="114300" distR="114300" simplePos="0" relativeHeight="251717632" behindDoc="0" locked="0" layoutInCell="1" allowOverlap="1" wp14:anchorId="67B4A9F9" wp14:editId="75A9A90F">
                <wp:simplePos x="0" y="0"/>
                <wp:positionH relativeFrom="column">
                  <wp:posOffset>3554974</wp:posOffset>
                </wp:positionH>
                <wp:positionV relativeFrom="paragraph">
                  <wp:posOffset>15827</wp:posOffset>
                </wp:positionV>
                <wp:extent cx="0" cy="893006"/>
                <wp:effectExtent l="76200" t="0" r="57150" b="59690"/>
                <wp:wrapNone/>
                <wp:docPr id="120" name="Прямая со стрелкой 120"/>
                <wp:cNvGraphicFramePr/>
                <a:graphic xmlns:a="http://schemas.openxmlformats.org/drawingml/2006/main">
                  <a:graphicData uri="http://schemas.microsoft.com/office/word/2010/wordprocessingShape">
                    <wps:wsp>
                      <wps:cNvCnPr/>
                      <wps:spPr>
                        <a:xfrm>
                          <a:off x="0" y="0"/>
                          <a:ext cx="0" cy="89300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AC1F7D" id="Прямая со стрелкой 120" o:spid="_x0000_s1026" type="#_x0000_t32" style="position:absolute;margin-left:279.9pt;margin-top:1.25pt;width:0;height:70.3pt;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" strokecolor="black [3200]" strokeweight=".5pt">
                <v:stroke endarrow="block" joinstyle="miter"/>
              </v:shape>
            </w:pict>
          </mc:Fallback>
        </mc:AlternateContent>
      </w:r>
    </w:p>
    <w:p w14:paraId="0F2F58BC" w14:textId="4A06B313" w:rsidR="00BF0D9F" w:rsidRDefault="00BF0D9F" w:rsidP="00BF0D9F">
      <w:pPr>
        <w:tabs>
          <w:tab w:val="left" w:pos="3830"/>
        </w:tabs>
        <w:rPr>
          <w:lang w:val="uk-UA"/>
        </w:rPr>
      </w:pPr>
      <w:r>
        <w:rPr>
          <w:noProof/>
          <w:lang w:eastAsia="ru-RU"/>
        </w:rPr>
        <mc:AlternateContent>
          <mc:Choice Requires="wps">
            <w:drawing>
              <wp:anchor distT="0" distB="0" distL="114300" distR="114300" simplePos="0" relativeHeight="251706368" behindDoc="0" locked="0" layoutInCell="1" allowOverlap="1" wp14:anchorId="4133680B" wp14:editId="31CB62DA">
                <wp:simplePos x="0" y="0"/>
                <wp:positionH relativeFrom="column">
                  <wp:posOffset>976776</wp:posOffset>
                </wp:positionH>
                <wp:positionV relativeFrom="paragraph">
                  <wp:posOffset>758971</wp:posOffset>
                </wp:positionV>
                <wp:extent cx="0" cy="177800"/>
                <wp:effectExtent l="76200" t="0" r="57150" b="50800"/>
                <wp:wrapNone/>
                <wp:docPr id="37" name="Прямая со стрелкой 37"/>
                <wp:cNvGraphicFramePr/>
                <a:graphic xmlns:a="http://schemas.openxmlformats.org/drawingml/2006/main">
                  <a:graphicData uri="http://schemas.microsoft.com/office/word/2010/wordprocessingShape">
                    <wps:wsp>
                      <wps:cNvCnPr/>
                      <wps:spPr>
                        <a:xfrm>
                          <a:off x="0" y="0"/>
                          <a:ext cx="0" cy="177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F75CD4" id="Прямая со стрелкой 37" o:spid="_x0000_s1026" type="#_x0000_t32" style="position:absolute;margin-left:76.9pt;margin-top:59.75pt;width:0;height:14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" strokecolor="black [3200]" strokeweight=".5pt">
                <v:stroke endarrow="block" joinstyle="miter"/>
              </v:shape>
            </w:pict>
          </mc:Fallback>
        </mc:AlternateContent>
      </w:r>
    </w:p>
    <w:p w14:paraId="266BDF91" w14:textId="63F267FB" w:rsidR="00BF0D9F" w:rsidRDefault="00642803" w:rsidP="00BF0D9F">
      <w:pPr>
        <w:tabs>
          <w:tab w:val="left" w:pos="3830"/>
        </w:tabs>
        <w:rPr>
          <w:lang w:val="uk-UA"/>
        </w:rPr>
      </w:pPr>
      <w:r>
        <w:rPr>
          <w:noProof/>
          <w:lang w:eastAsia="ru-RU"/>
        </w:rPr>
        <w:lastRenderedPageBreak/>
        <mc:AlternateContent>
          <mc:Choice Requires="wps">
            <w:drawing>
              <wp:anchor distT="0" distB="0" distL="114300" distR="114300" simplePos="0" relativeHeight="251693056" behindDoc="0" locked="0" layoutInCell="1" allowOverlap="1" wp14:anchorId="1C5BBAD7" wp14:editId="4FDFA472">
                <wp:simplePos x="0" y="0"/>
                <wp:positionH relativeFrom="column">
                  <wp:posOffset>-1022262</wp:posOffset>
                </wp:positionH>
                <wp:positionV relativeFrom="paragraph">
                  <wp:posOffset>-684900</wp:posOffset>
                </wp:positionV>
                <wp:extent cx="1168979" cy="1973484"/>
                <wp:effectExtent l="0" t="0" r="12700" b="27305"/>
                <wp:wrapNone/>
                <wp:docPr id="60" name="Прямоугольник 60"/>
                <wp:cNvGraphicFramePr/>
                <a:graphic xmlns:a="http://schemas.openxmlformats.org/drawingml/2006/main">
                  <a:graphicData uri="http://schemas.microsoft.com/office/word/2010/wordprocessingShape">
                    <wps:wsp>
                      <wps:cNvSpPr/>
                      <wps:spPr>
                        <a:xfrm>
                          <a:off x="0" y="0"/>
                          <a:ext cx="1168979" cy="1973484"/>
                        </a:xfrm>
                        <a:prstGeom prst="rect">
                          <a:avLst/>
                        </a:prstGeom>
                        <a:ln>
                          <a:solidFill>
                            <a:srgbClr val="0070C0"/>
                          </a:solidFill>
                        </a:ln>
                      </wps:spPr>
                      <wps:style>
                        <a:lnRef idx="2">
                          <a:schemeClr val="accent6"/>
                        </a:lnRef>
                        <a:fillRef idx="1">
                          <a:schemeClr val="lt1"/>
                        </a:fillRef>
                        <a:effectRef idx="0">
                          <a:schemeClr val="accent6"/>
                        </a:effectRef>
                        <a:fontRef idx="minor">
                          <a:schemeClr val="dk1"/>
                        </a:fontRef>
                      </wps:style>
                      <wps:txbx>
                        <w:txbxContent>
                          <w:p w14:paraId="1A629E11" w14:textId="0A65582C" w:rsidR="00441E02" w:rsidRDefault="00441E02" w:rsidP="00642803">
                            <w:pPr>
                              <w:jc w:val="center"/>
                            </w:pPr>
                            <w:r>
                              <w:t>Д. Клебанов</w:t>
                            </w:r>
                          </w:p>
                          <w:p w14:paraId="2E50A56B" w14:textId="37B1F440" w:rsidR="00441E02" w:rsidRDefault="00441E02" w:rsidP="00BF0D9F">
                            <w:pPr>
                              <w:jc w:val="center"/>
                            </w:pPr>
                            <w:r>
                              <w:t xml:space="preserve">«Цикл на слова Ліни Костенко» (1985-1986)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C5BBAD7" id="Прямоугольник 60" o:spid="_x0000_s1046" style="position:absolute;margin-left:-80.5pt;margin-top:-53.95pt;width:92.05pt;height:155.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" fillcolor="white [3201]" strokecolor="#0070c0" strokeweight="1pt">
                <v:textbox>
                  <w:txbxContent>
                    <w:p w14:paraId="1A629E11" w14:textId="0A65582C" w:rsidR="00441E02" w:rsidRDefault="00441E02" w:rsidP="00642803">
                      <w:pPr>
                        <w:jc w:val="center"/>
                      </w:pPr>
                      <w:r>
                        <w:t>Д. Клебанов</w:t>
                      </w:r>
                    </w:p>
                    <w:p w14:paraId="2E50A56B" w14:textId="37B1F440" w:rsidR="00441E02" w:rsidRDefault="00441E02" w:rsidP="00BF0D9F">
                      <w:pPr>
                        <w:jc w:val="center"/>
                      </w:pPr>
                      <w:r>
                        <w:t xml:space="preserve">«Цикл на слова Ліни Костенко» (1985-1986) </w:t>
                      </w:r>
                    </w:p>
                  </w:txbxContent>
                </v:textbox>
              </v:rect>
            </w:pict>
          </mc:Fallback>
        </mc:AlternateContent>
      </w:r>
      <w:r w:rsidR="00047481">
        <w:rPr>
          <w:noProof/>
          <w:lang w:eastAsia="ru-RU"/>
        </w:rPr>
        <mc:AlternateContent>
          <mc:Choice Requires="wps">
            <w:drawing>
              <wp:anchor distT="0" distB="0" distL="114300" distR="114300" simplePos="0" relativeHeight="251667456" behindDoc="0" locked="0" layoutInCell="1" allowOverlap="1" wp14:anchorId="589850C7" wp14:editId="658C059D">
                <wp:simplePos x="0" y="0"/>
                <wp:positionH relativeFrom="column">
                  <wp:posOffset>4522012</wp:posOffset>
                </wp:positionH>
                <wp:positionV relativeFrom="paragraph">
                  <wp:posOffset>-181401</wp:posOffset>
                </wp:positionV>
                <wp:extent cx="1798320" cy="2934182"/>
                <wp:effectExtent l="0" t="0" r="11430" b="19050"/>
                <wp:wrapNone/>
                <wp:docPr id="6" name="Прямоугольник 6"/>
                <wp:cNvGraphicFramePr/>
                <a:graphic xmlns:a="http://schemas.openxmlformats.org/drawingml/2006/main">
                  <a:graphicData uri="http://schemas.microsoft.com/office/word/2010/wordprocessingShape">
                    <wps:wsp>
                      <wps:cNvSpPr/>
                      <wps:spPr>
                        <a:xfrm>
                          <a:off x="0" y="0"/>
                          <a:ext cx="1798320" cy="2934182"/>
                        </a:xfrm>
                        <a:prstGeom prst="rect">
                          <a:avLst/>
                        </a:prstGeom>
                        <a:ln>
                          <a:solidFill>
                            <a:srgbClr val="FFC000"/>
                          </a:solidFill>
                        </a:ln>
                      </wps:spPr>
                      <wps:style>
                        <a:lnRef idx="2">
                          <a:schemeClr val="accent6"/>
                        </a:lnRef>
                        <a:fillRef idx="1">
                          <a:schemeClr val="lt1"/>
                        </a:fillRef>
                        <a:effectRef idx="0">
                          <a:schemeClr val="accent6"/>
                        </a:effectRef>
                        <a:fontRef idx="minor">
                          <a:schemeClr val="dk1"/>
                        </a:fontRef>
                      </wps:style>
                      <wps:txbx>
                        <w:txbxContent>
                          <w:p w14:paraId="33654285" w14:textId="779148D8" w:rsidR="00441E02" w:rsidRDefault="00441E02" w:rsidP="00BF0D9F">
                            <w:pPr>
                              <w:jc w:val="center"/>
                            </w:pPr>
                            <w:r>
                              <w:t>Цикл</w:t>
                            </w:r>
                            <w:r w:rsidRPr="003B5B3F">
                              <w:rPr>
                                <w:lang w:val="en-US"/>
                              </w:rPr>
                              <w:t xml:space="preserve"> «</w:t>
                            </w:r>
                            <w:r>
                              <w:rPr>
                                <w:lang w:val="en-US"/>
                              </w:rPr>
                              <w:t>Die vier Temperamente be idem Verluste der Geilibten</w:t>
                            </w:r>
                            <w:r w:rsidRPr="003B5B3F">
                              <w:rPr>
                                <w:lang w:val="en-US"/>
                              </w:rPr>
                              <w:t xml:space="preserve">» </w:t>
                            </w:r>
                            <w:r>
                              <w:t>ор</w:t>
                            </w:r>
                            <w:r w:rsidRPr="003B5B3F">
                              <w:rPr>
                                <w:lang w:val="en-US"/>
                              </w:rPr>
                              <w:t xml:space="preserve">. 46 </w:t>
                            </w:r>
                            <w:r>
                              <w:rPr>
                                <w:rFonts w:cs="Times New Roman"/>
                                <w:szCs w:val="28"/>
                              </w:rPr>
                              <w:t>М</w:t>
                            </w:r>
                            <w:r w:rsidRPr="003B5B3F">
                              <w:rPr>
                                <w:rFonts w:cs="Times New Roman"/>
                                <w:szCs w:val="28"/>
                                <w:lang w:val="en-US"/>
                              </w:rPr>
                              <w:t>.</w:t>
                            </w:r>
                            <w:r w:rsidRPr="003B5B3F">
                              <w:rPr>
                                <w:lang w:val="en-US"/>
                              </w:rPr>
                              <w:t xml:space="preserve">  </w:t>
                            </w:r>
                            <w:r>
                              <w:t>Веберна, твір складається з 4 пісень, що не виконуються окремими номерами, адже тоді не буде закінченості сюжету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89850C7" id="Прямоугольник 6" o:spid="_x0000_s1047" style="position:absolute;margin-left:356.05pt;margin-top:-14.3pt;width:141.6pt;height:23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" fillcolor="white [3201]" strokecolor="#ffc000" strokeweight="1pt">
                <v:textbox>
                  <w:txbxContent>
                    <w:p w14:paraId="33654285" w14:textId="779148D8" w:rsidR="00441E02" w:rsidRDefault="00441E02" w:rsidP="00BF0D9F">
                      <w:pPr>
                        <w:jc w:val="center"/>
                      </w:pPr>
                      <w:r>
                        <w:t>Цикл</w:t>
                      </w:r>
                      <w:r w:rsidRPr="003B5B3F">
                        <w:rPr>
                          <w:lang w:val="en-US"/>
                        </w:rPr>
                        <w:t xml:space="preserve"> «</w:t>
                      </w:r>
                      <w:r>
                        <w:rPr>
                          <w:lang w:val="en-US"/>
                        </w:rPr>
                        <w:t>Die vier Temperamente be idem Verluste der Geilibten</w:t>
                      </w:r>
                      <w:r w:rsidRPr="003B5B3F">
                        <w:rPr>
                          <w:lang w:val="en-US"/>
                        </w:rPr>
                        <w:t xml:space="preserve">» </w:t>
                      </w:r>
                      <w:r>
                        <w:t>ор</w:t>
                      </w:r>
                      <w:r w:rsidRPr="003B5B3F">
                        <w:rPr>
                          <w:lang w:val="en-US"/>
                        </w:rPr>
                        <w:t xml:space="preserve">. 46 </w:t>
                      </w:r>
                      <w:r>
                        <w:rPr>
                          <w:rFonts w:cs="Times New Roman"/>
                          <w:szCs w:val="28"/>
                        </w:rPr>
                        <w:t>М</w:t>
                      </w:r>
                      <w:r w:rsidRPr="003B5B3F">
                        <w:rPr>
                          <w:rFonts w:cs="Times New Roman"/>
                          <w:szCs w:val="28"/>
                          <w:lang w:val="en-US"/>
                        </w:rPr>
                        <w:t>.</w:t>
                      </w:r>
                      <w:r w:rsidRPr="003B5B3F">
                        <w:rPr>
                          <w:lang w:val="en-US"/>
                        </w:rPr>
                        <w:t xml:space="preserve">  </w:t>
                      </w:r>
                      <w:r>
                        <w:t>Веберна, твір складається з 4 пісень, що не виконуються окремими номерами, адже тоді не буде закінченості сюжету</w:t>
                      </w:r>
                    </w:p>
                  </w:txbxContent>
                </v:textbox>
              </v:rect>
            </w:pict>
          </mc:Fallback>
        </mc:AlternateContent>
      </w:r>
      <w:r w:rsidR="00346D98">
        <w:rPr>
          <w:noProof/>
          <w:lang w:eastAsia="ru-RU"/>
        </w:rPr>
        <mc:AlternateContent>
          <mc:Choice Requires="wps">
            <w:drawing>
              <wp:anchor distT="0" distB="0" distL="114300" distR="114300" simplePos="0" relativeHeight="251678720" behindDoc="0" locked="0" layoutInCell="1" allowOverlap="1" wp14:anchorId="54DB4F92" wp14:editId="64DA35B7">
                <wp:simplePos x="0" y="0"/>
                <wp:positionH relativeFrom="column">
                  <wp:posOffset>217170</wp:posOffset>
                </wp:positionH>
                <wp:positionV relativeFrom="paragraph">
                  <wp:posOffset>-777031</wp:posOffset>
                </wp:positionV>
                <wp:extent cx="2062480" cy="2082018"/>
                <wp:effectExtent l="0" t="0" r="13970" b="13970"/>
                <wp:wrapNone/>
                <wp:docPr id="22" name="Прямоугольник 22"/>
                <wp:cNvGraphicFramePr/>
                <a:graphic xmlns:a="http://schemas.openxmlformats.org/drawingml/2006/main">
                  <a:graphicData uri="http://schemas.microsoft.com/office/word/2010/wordprocessingShape">
                    <wps:wsp>
                      <wps:cNvSpPr/>
                      <wps:spPr>
                        <a:xfrm>
                          <a:off x="0" y="0"/>
                          <a:ext cx="2062480" cy="2082018"/>
                        </a:xfrm>
                        <a:prstGeom prst="rect">
                          <a:avLst/>
                        </a:prstGeom>
                        <a:ln>
                          <a:solidFill>
                            <a:srgbClr val="92D050"/>
                          </a:solidFill>
                        </a:ln>
                      </wps:spPr>
                      <wps:style>
                        <a:lnRef idx="2">
                          <a:schemeClr val="accent6"/>
                        </a:lnRef>
                        <a:fillRef idx="1">
                          <a:schemeClr val="lt1"/>
                        </a:fillRef>
                        <a:effectRef idx="0">
                          <a:schemeClr val="accent6"/>
                        </a:effectRef>
                        <a:fontRef idx="minor">
                          <a:schemeClr val="dk1"/>
                        </a:fontRef>
                      </wps:style>
                      <wps:txbx>
                        <w:txbxContent>
                          <w:p w14:paraId="4EB5C4ED" w14:textId="6DBA71F5" w:rsidR="00441E02" w:rsidRPr="00DE01FC" w:rsidRDefault="00441E02" w:rsidP="00BF0D9F">
                            <w:pPr>
                              <w:jc w:val="center"/>
                              <w:rPr>
                                <w:szCs w:val="28"/>
                              </w:rPr>
                            </w:pPr>
                            <w:r w:rsidRPr="00DE01FC">
                              <w:rPr>
                                <w:rFonts w:cs="Times New Roman"/>
                                <w:szCs w:val="28"/>
                              </w:rPr>
                              <w:t xml:space="preserve">Ф. Шуберт «Любов поета» (1840) на вірші Г. Гейне, твір об’єднаний темою кохання головного героя, що подеколи </w:t>
                            </w:r>
                            <w:r>
                              <w:rPr>
                                <w:rFonts w:cs="Times New Roman"/>
                                <w:szCs w:val="28"/>
                              </w:rPr>
                              <w:t>робить йому дуже боляче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4DB4F92" id="Прямоугольник 22" o:spid="_x0000_s1048" style="position:absolute;margin-left:17.1pt;margin-top:-61.2pt;width:162.4pt;height:163.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" fillcolor="white [3201]" strokecolor="#92d050" strokeweight="1pt">
                <v:textbox>
                  <w:txbxContent>
                    <w:p w14:paraId="4EB5C4ED" w14:textId="6DBA71F5" w:rsidR="00441E02" w:rsidRPr="00DE01FC" w:rsidRDefault="00441E02" w:rsidP="00BF0D9F">
                      <w:pPr>
                        <w:jc w:val="center"/>
                        <w:rPr>
                          <w:szCs w:val="28"/>
                        </w:rPr>
                      </w:pPr>
                      <w:r w:rsidRPr="00DE01FC">
                        <w:rPr>
                          <w:rFonts w:cs="Times New Roman"/>
                          <w:szCs w:val="28"/>
                        </w:rPr>
                        <w:t xml:space="preserve">Ф. Шуберт «Любов поета» (1840) на вірші Г. Гейне, твір об’єднаний темою кохання головного героя, що подеколи </w:t>
                      </w:r>
                      <w:r>
                        <w:rPr>
                          <w:rFonts w:cs="Times New Roman"/>
                          <w:szCs w:val="28"/>
                        </w:rPr>
                        <w:t>робить йому дуже боляче</w:t>
                      </w:r>
                    </w:p>
                  </w:txbxContent>
                </v:textbox>
              </v:rect>
            </w:pict>
          </mc:Fallback>
        </mc:AlternateContent>
      </w:r>
      <w:r w:rsidR="00346D98">
        <w:rPr>
          <w:noProof/>
          <w:lang w:eastAsia="ru-RU"/>
        </w:rPr>
        <mc:AlternateContent>
          <mc:Choice Requires="wps">
            <w:drawing>
              <wp:anchor distT="0" distB="0" distL="114300" distR="114300" simplePos="0" relativeHeight="251670528" behindDoc="0" locked="0" layoutInCell="1" allowOverlap="1" wp14:anchorId="649DE7FA" wp14:editId="49855BFC">
                <wp:simplePos x="0" y="0"/>
                <wp:positionH relativeFrom="column">
                  <wp:posOffset>2748015</wp:posOffset>
                </wp:positionH>
                <wp:positionV relativeFrom="paragraph">
                  <wp:posOffset>-778815</wp:posOffset>
                </wp:positionV>
                <wp:extent cx="1619250" cy="2574387"/>
                <wp:effectExtent l="0" t="0" r="19050" b="16510"/>
                <wp:wrapNone/>
                <wp:docPr id="11" name="Прямоугольник 11"/>
                <wp:cNvGraphicFramePr/>
                <a:graphic xmlns:a="http://schemas.openxmlformats.org/drawingml/2006/main">
                  <a:graphicData uri="http://schemas.microsoft.com/office/word/2010/wordprocessingShape">
                    <wps:wsp>
                      <wps:cNvSpPr/>
                      <wps:spPr>
                        <a:xfrm>
                          <a:off x="0" y="0"/>
                          <a:ext cx="1619250" cy="2574387"/>
                        </a:xfrm>
                        <a:prstGeom prst="rect">
                          <a:avLst/>
                        </a:prstGeom>
                        <a:ln>
                          <a:solidFill>
                            <a:srgbClr val="C00000"/>
                          </a:solidFill>
                        </a:ln>
                      </wps:spPr>
                      <wps:style>
                        <a:lnRef idx="2">
                          <a:schemeClr val="accent6"/>
                        </a:lnRef>
                        <a:fillRef idx="1">
                          <a:schemeClr val="lt1"/>
                        </a:fillRef>
                        <a:effectRef idx="0">
                          <a:schemeClr val="accent6"/>
                        </a:effectRef>
                        <a:fontRef idx="minor">
                          <a:schemeClr val="dk1"/>
                        </a:fontRef>
                      </wps:style>
                      <wps:txbx>
                        <w:txbxContent>
                          <w:p w14:paraId="17D3CCD2" w14:textId="77777777" w:rsidR="00441E02" w:rsidRDefault="00441E02" w:rsidP="00BF0D9F">
                            <w:pPr>
                              <w:jc w:val="center"/>
                            </w:pPr>
                            <w:r>
                              <w:t xml:space="preserve">За тематичним змістом, що набирає значення лейтобразу </w:t>
                            </w:r>
                            <w:r>
                              <w:rPr>
                                <w:rFonts w:cs="Times New Roman"/>
                              </w:rPr>
                              <w:t>–</w:t>
                            </w:r>
                            <w:r>
                              <w:t xml:space="preserve"> «Прекрасна Мирошниця» (1823) Ф. Шуберта, «Кохання та життя жінки» (1830) Р. Шумана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49DE7FA" id="Прямоугольник 11" o:spid="_x0000_s1049" style="position:absolute;margin-left:216.4pt;margin-top:-61.3pt;width:127.5pt;height:20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" fillcolor="white [3201]" strokecolor="#c00000" strokeweight="1pt">
                <v:textbox>
                  <w:txbxContent>
                    <w:p w14:paraId="17D3CCD2" w14:textId="77777777" w:rsidR="00441E02" w:rsidRDefault="00441E02" w:rsidP="00BF0D9F">
                      <w:pPr>
                        <w:jc w:val="center"/>
                      </w:pPr>
                      <w:r>
                        <w:t xml:space="preserve">За тематичним змістом, що набирає значення лейтобразу </w:t>
                      </w:r>
                      <w:r>
                        <w:rPr>
                          <w:rFonts w:cs="Times New Roman"/>
                        </w:rPr>
                        <w:t>–</w:t>
                      </w:r>
                      <w:r>
                        <w:t xml:space="preserve"> «Прекрасна Мирошниця» (1823) Ф. Шуберта, «Кохання та життя жінки» (1830) Р. Шумана</w:t>
                      </w:r>
                    </w:p>
                  </w:txbxContent>
                </v:textbox>
              </v:rect>
            </w:pict>
          </mc:Fallback>
        </mc:AlternateContent>
      </w:r>
    </w:p>
    <w:p w14:paraId="136C8B28" w14:textId="22548FF0" w:rsidR="00BF0D9F" w:rsidRDefault="00BF0D9F" w:rsidP="00BF0D9F">
      <w:pPr>
        <w:tabs>
          <w:tab w:val="left" w:pos="3830"/>
        </w:tabs>
        <w:rPr>
          <w:lang w:val="uk-UA"/>
        </w:rPr>
      </w:pPr>
    </w:p>
    <w:p w14:paraId="462329F7" w14:textId="4B9E8E71" w:rsidR="00BF0D9F" w:rsidRDefault="00BF0D9F" w:rsidP="00BF0D9F">
      <w:pPr>
        <w:tabs>
          <w:tab w:val="left" w:pos="3830"/>
        </w:tabs>
        <w:rPr>
          <w:lang w:val="uk-UA"/>
        </w:rPr>
      </w:pPr>
    </w:p>
    <w:p w14:paraId="4E0DB78E" w14:textId="1CCB755F" w:rsidR="00BF0D9F" w:rsidRDefault="00675C05" w:rsidP="00BF0D9F">
      <w:pPr>
        <w:tabs>
          <w:tab w:val="left" w:pos="3830"/>
        </w:tabs>
        <w:rPr>
          <w:lang w:val="uk-UA"/>
        </w:rPr>
      </w:pPr>
      <w:r>
        <w:rPr>
          <w:noProof/>
          <w:lang w:eastAsia="ru-RU"/>
        </w:rPr>
        <mc:AlternateContent>
          <mc:Choice Requires="wps">
            <w:drawing>
              <wp:anchor distT="0" distB="0" distL="114300" distR="114300" simplePos="0" relativeHeight="251708416" behindDoc="0" locked="0" layoutInCell="1" allowOverlap="1" wp14:anchorId="5D465255" wp14:editId="1DEDE1A2">
                <wp:simplePos x="0" y="0"/>
                <wp:positionH relativeFrom="column">
                  <wp:posOffset>1306293</wp:posOffset>
                </wp:positionH>
                <wp:positionV relativeFrom="paragraph">
                  <wp:posOffset>323215</wp:posOffset>
                </wp:positionV>
                <wp:extent cx="12700" cy="215900"/>
                <wp:effectExtent l="76200" t="0" r="63500" b="50800"/>
                <wp:wrapNone/>
                <wp:docPr id="70" name="Прямая со стрелкой 70"/>
                <wp:cNvGraphicFramePr/>
                <a:graphic xmlns:a="http://schemas.openxmlformats.org/drawingml/2006/main">
                  <a:graphicData uri="http://schemas.microsoft.com/office/word/2010/wordprocessingShape">
                    <wps:wsp>
                      <wps:cNvCnPr/>
                      <wps:spPr>
                        <a:xfrm flipH="1">
                          <a:off x="0" y="0"/>
                          <a:ext cx="12700" cy="215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FA4591" id="Прямая со стрелкой 70" o:spid="_x0000_s1026" type="#_x0000_t32" style="position:absolute;margin-left:102.85pt;margin-top:25.45pt;width:1pt;height:17pt;flip:x;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" strokecolor="black [3200]" strokeweight=".5pt">
                <v:stroke endarrow="block" joinstyle="miter"/>
              </v:shape>
            </w:pict>
          </mc:Fallback>
        </mc:AlternateContent>
      </w:r>
      <w:r w:rsidR="00BF0D9F">
        <w:rPr>
          <w:noProof/>
          <w:lang w:eastAsia="ru-RU"/>
        </w:rPr>
        <mc:AlternateContent>
          <mc:Choice Requires="wps">
            <w:drawing>
              <wp:anchor distT="0" distB="0" distL="114300" distR="114300" simplePos="0" relativeHeight="251677696" behindDoc="0" locked="0" layoutInCell="1" allowOverlap="1" wp14:anchorId="2774C7EC" wp14:editId="59C8A44F">
                <wp:simplePos x="0" y="0"/>
                <wp:positionH relativeFrom="column">
                  <wp:posOffset>780415</wp:posOffset>
                </wp:positionH>
                <wp:positionV relativeFrom="paragraph">
                  <wp:posOffset>-803275</wp:posOffset>
                </wp:positionV>
                <wp:extent cx="0" cy="400050"/>
                <wp:effectExtent l="76200" t="0" r="57150" b="57150"/>
                <wp:wrapNone/>
                <wp:docPr id="21" name="Прямая со стрелкой 21"/>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9DC625" id="Прямая со стрелкой 21" o:spid="_x0000_s1026" type="#_x0000_t32" style="position:absolute;margin-left:61.45pt;margin-top:-63.25pt;width:0;height:31.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" strokecolor="black [3200]" strokeweight=".5pt">
                <v:stroke endarrow="block" joinstyle="miter"/>
              </v:shape>
            </w:pict>
          </mc:Fallback>
        </mc:AlternateContent>
      </w:r>
    </w:p>
    <w:p w14:paraId="337E0B5A" w14:textId="1465329F" w:rsidR="006444A8" w:rsidRDefault="00B4451E" w:rsidP="00865A78">
      <w:pPr>
        <w:pStyle w:val="a4"/>
        <w:spacing w:after="0" w:line="360" w:lineRule="auto"/>
        <w:jc w:val="both"/>
        <w:rPr>
          <w:rFonts w:cs="Times New Roman"/>
          <w:szCs w:val="28"/>
          <w:lang w:val="uk-UA"/>
        </w:rPr>
      </w:pPr>
      <w:r>
        <w:rPr>
          <w:noProof/>
          <w:lang w:eastAsia="ru-RU"/>
        </w:rPr>
        <mc:AlternateContent>
          <mc:Choice Requires="wps">
            <w:drawing>
              <wp:anchor distT="0" distB="0" distL="114300" distR="114300" simplePos="0" relativeHeight="251682816" behindDoc="0" locked="0" layoutInCell="1" allowOverlap="1" wp14:anchorId="687C2217" wp14:editId="68D99B05">
                <wp:simplePos x="0" y="0"/>
                <wp:positionH relativeFrom="column">
                  <wp:posOffset>3564560</wp:posOffset>
                </wp:positionH>
                <wp:positionV relativeFrom="paragraph">
                  <wp:posOffset>3683000</wp:posOffset>
                </wp:positionV>
                <wp:extent cx="0" cy="387350"/>
                <wp:effectExtent l="76200" t="0" r="57150" b="50800"/>
                <wp:wrapNone/>
                <wp:docPr id="35" name="Прямая со стрелкой 35"/>
                <wp:cNvGraphicFramePr/>
                <a:graphic xmlns:a="http://schemas.openxmlformats.org/drawingml/2006/main">
                  <a:graphicData uri="http://schemas.microsoft.com/office/word/2010/wordprocessingShape">
                    <wps:wsp>
                      <wps:cNvCnPr/>
                      <wps:spPr>
                        <a:xfrm>
                          <a:off x="0" y="0"/>
                          <a:ext cx="0" cy="387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76B507" id="Прямая со стрелкой 35" o:spid="_x0000_s1026" type="#_x0000_t32" style="position:absolute;margin-left:280.65pt;margin-top:290pt;width:0;height:30.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" strokecolor="black [3200]" strokeweight=".5pt">
                <v:stroke endarrow="block" joinstyle="miter"/>
              </v:shape>
            </w:pict>
          </mc:Fallback>
        </mc:AlternateContent>
      </w:r>
      <w:r>
        <w:rPr>
          <w:noProof/>
          <w:lang w:eastAsia="ru-RU"/>
        </w:rPr>
        <mc:AlternateContent>
          <mc:Choice Requires="wps">
            <w:drawing>
              <wp:anchor distT="0" distB="0" distL="114300" distR="114300" simplePos="0" relativeHeight="251672576" behindDoc="0" locked="0" layoutInCell="1" allowOverlap="1" wp14:anchorId="4E83120A" wp14:editId="4ED76640">
                <wp:simplePos x="0" y="0"/>
                <wp:positionH relativeFrom="column">
                  <wp:posOffset>2677385</wp:posOffset>
                </wp:positionH>
                <wp:positionV relativeFrom="paragraph">
                  <wp:posOffset>4032700</wp:posOffset>
                </wp:positionV>
                <wp:extent cx="1816100" cy="3009900"/>
                <wp:effectExtent l="0" t="0" r="12700" b="19050"/>
                <wp:wrapNone/>
                <wp:docPr id="14" name="Прямоугольник 14"/>
                <wp:cNvGraphicFramePr/>
                <a:graphic xmlns:a="http://schemas.openxmlformats.org/drawingml/2006/main">
                  <a:graphicData uri="http://schemas.microsoft.com/office/word/2010/wordprocessingShape">
                    <wps:wsp>
                      <wps:cNvSpPr/>
                      <wps:spPr>
                        <a:xfrm>
                          <a:off x="0" y="0"/>
                          <a:ext cx="1816100" cy="3009900"/>
                        </a:xfrm>
                        <a:prstGeom prst="rect">
                          <a:avLst/>
                        </a:prstGeom>
                        <a:ln>
                          <a:solidFill>
                            <a:srgbClr val="C00000"/>
                          </a:solidFill>
                        </a:ln>
                      </wps:spPr>
                      <wps:style>
                        <a:lnRef idx="2">
                          <a:schemeClr val="accent6"/>
                        </a:lnRef>
                        <a:fillRef idx="1">
                          <a:schemeClr val="lt1"/>
                        </a:fillRef>
                        <a:effectRef idx="0">
                          <a:schemeClr val="accent6"/>
                        </a:effectRef>
                        <a:fontRef idx="minor">
                          <a:schemeClr val="dk1"/>
                        </a:fontRef>
                      </wps:style>
                      <wps:txbx>
                        <w:txbxContent>
                          <w:p w14:paraId="12150A03" w14:textId="77777777" w:rsidR="00441E02" w:rsidRDefault="00441E02" w:rsidP="00BF0D9F">
                            <w:pPr>
                              <w:jc w:val="center"/>
                              <w:rPr>
                                <w:rFonts w:cs="Times New Roman"/>
                                <w:noProof/>
                                <w:szCs w:val="28"/>
                                <w:lang w:val="uk-UA"/>
                              </w:rPr>
                            </w:pPr>
                            <w:r>
                              <w:rPr>
                                <w:rFonts w:cs="Times New Roman"/>
                                <w:noProof/>
                                <w:szCs w:val="28"/>
                                <w:lang w:val="uk-UA"/>
                              </w:rPr>
                              <w:t xml:space="preserve">За </w:t>
                            </w:r>
                            <w:r w:rsidRPr="00663D86">
                              <w:rPr>
                                <w:rFonts w:cs="Times New Roman"/>
                                <w:noProof/>
                                <w:szCs w:val="28"/>
                                <w:lang w:val="uk-UA"/>
                              </w:rPr>
                              <w:t>принцип</w:t>
                            </w:r>
                            <w:r>
                              <w:rPr>
                                <w:rFonts w:cs="Times New Roman"/>
                                <w:noProof/>
                                <w:szCs w:val="28"/>
                                <w:lang w:val="uk-UA"/>
                              </w:rPr>
                              <w:t>ом</w:t>
                            </w:r>
                            <w:r w:rsidRPr="00663D86">
                              <w:rPr>
                                <w:rFonts w:cs="Times New Roman"/>
                                <w:noProof/>
                                <w:szCs w:val="28"/>
                                <w:lang w:val="uk-UA"/>
                              </w:rPr>
                              <w:t xml:space="preserve"> композиторського мислення </w:t>
                            </w:r>
                            <w:r w:rsidRPr="00E94546">
                              <w:rPr>
                                <w:lang w:val="uk-UA"/>
                              </w:rPr>
                              <w:t>–</w:t>
                            </w:r>
                            <w:r>
                              <w:rPr>
                                <w:rFonts w:cs="Times New Roman"/>
                                <w:noProof/>
                                <w:szCs w:val="28"/>
                                <w:lang w:val="uk-UA"/>
                              </w:rPr>
                              <w:t xml:space="preserve"> </w:t>
                            </w:r>
                            <w:r w:rsidRPr="00663D86">
                              <w:rPr>
                                <w:rFonts w:cs="Times New Roman"/>
                                <w:noProof/>
                                <w:szCs w:val="28"/>
                                <w:lang w:val="uk-UA"/>
                              </w:rPr>
                              <w:t>«змішана техніка», що полягає у поєднанні різних прийомів письма, які виділяються у циклі за допомогою опорі</w:t>
                            </w:r>
                            <w:r>
                              <w:rPr>
                                <w:rFonts w:cs="Times New Roman"/>
                                <w:noProof/>
                                <w:szCs w:val="28"/>
                                <w:lang w:val="uk-UA"/>
                              </w:rPr>
                              <w:t xml:space="preserve"> на два різні принципи вокалізації «Енгармонійне» (1967)</w:t>
                            </w:r>
                            <w:r w:rsidRPr="003C2C6D">
                              <w:rPr>
                                <w:rFonts w:cs="Times New Roman"/>
                                <w:noProof/>
                                <w:szCs w:val="28"/>
                                <w:lang w:val="uk-UA"/>
                              </w:rPr>
                              <w:t xml:space="preserve"> </w:t>
                            </w:r>
                            <w:r>
                              <w:rPr>
                                <w:rFonts w:cs="Times New Roman"/>
                                <w:noProof/>
                                <w:szCs w:val="28"/>
                                <w:lang w:val="uk-UA"/>
                              </w:rPr>
                              <w:t>Л. </w:t>
                            </w:r>
                            <w:r>
                              <w:t>Дичко</w:t>
                            </w:r>
                          </w:p>
                          <w:p w14:paraId="4C2DBF93" w14:textId="77777777" w:rsidR="00441E02" w:rsidRDefault="00441E02" w:rsidP="00BF0D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83120A" id="Прямоугольник 14" o:spid="_x0000_s1050" style="position:absolute;left:0;text-align:left;margin-left:210.8pt;margin-top:317.55pt;width:143pt;height:237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" fillcolor="white [3201]" strokecolor="#c00000" strokeweight="1pt">
                <v:textbox>
                  <w:txbxContent>
                    <w:p w14:paraId="12150A03" w14:textId="77777777" w:rsidR="00441E02" w:rsidRDefault="00441E02" w:rsidP="00BF0D9F">
                      <w:pPr>
                        <w:jc w:val="center"/>
                        <w:rPr>
                          <w:rFonts w:cs="Times New Roman"/>
                          <w:noProof/>
                          <w:szCs w:val="28"/>
                          <w:lang w:val="uk-UA"/>
                        </w:rPr>
                      </w:pPr>
                      <w:r>
                        <w:rPr>
                          <w:rFonts w:cs="Times New Roman"/>
                          <w:noProof/>
                          <w:szCs w:val="28"/>
                          <w:lang w:val="uk-UA"/>
                        </w:rPr>
                        <w:t xml:space="preserve">За </w:t>
                      </w:r>
                      <w:r w:rsidRPr="00663D86">
                        <w:rPr>
                          <w:rFonts w:cs="Times New Roman"/>
                          <w:noProof/>
                          <w:szCs w:val="28"/>
                          <w:lang w:val="uk-UA"/>
                        </w:rPr>
                        <w:t>принцип</w:t>
                      </w:r>
                      <w:r>
                        <w:rPr>
                          <w:rFonts w:cs="Times New Roman"/>
                          <w:noProof/>
                          <w:szCs w:val="28"/>
                          <w:lang w:val="uk-UA"/>
                        </w:rPr>
                        <w:t>ом</w:t>
                      </w:r>
                      <w:r w:rsidRPr="00663D86">
                        <w:rPr>
                          <w:rFonts w:cs="Times New Roman"/>
                          <w:noProof/>
                          <w:szCs w:val="28"/>
                          <w:lang w:val="uk-UA"/>
                        </w:rPr>
                        <w:t xml:space="preserve"> композиторського мислення </w:t>
                      </w:r>
                      <w:r w:rsidRPr="00E94546">
                        <w:rPr>
                          <w:lang w:val="uk-UA"/>
                        </w:rPr>
                        <w:t>–</w:t>
                      </w:r>
                      <w:r>
                        <w:rPr>
                          <w:rFonts w:cs="Times New Roman"/>
                          <w:noProof/>
                          <w:szCs w:val="28"/>
                          <w:lang w:val="uk-UA"/>
                        </w:rPr>
                        <w:t xml:space="preserve"> </w:t>
                      </w:r>
                      <w:r w:rsidRPr="00663D86">
                        <w:rPr>
                          <w:rFonts w:cs="Times New Roman"/>
                          <w:noProof/>
                          <w:szCs w:val="28"/>
                          <w:lang w:val="uk-UA"/>
                        </w:rPr>
                        <w:t>«змішана техніка», що полягає у поєднанні різних прийомів письма, які виділяються у циклі за допомогою опорі</w:t>
                      </w:r>
                      <w:r>
                        <w:rPr>
                          <w:rFonts w:cs="Times New Roman"/>
                          <w:noProof/>
                          <w:szCs w:val="28"/>
                          <w:lang w:val="uk-UA"/>
                        </w:rPr>
                        <w:t xml:space="preserve"> на два різні принципи вокалізації «Енгармонійне» (1967)</w:t>
                      </w:r>
                      <w:r w:rsidRPr="003C2C6D">
                        <w:rPr>
                          <w:rFonts w:cs="Times New Roman"/>
                          <w:noProof/>
                          <w:szCs w:val="28"/>
                          <w:lang w:val="uk-UA"/>
                        </w:rPr>
                        <w:t xml:space="preserve"> </w:t>
                      </w:r>
                      <w:r>
                        <w:rPr>
                          <w:rFonts w:cs="Times New Roman"/>
                          <w:noProof/>
                          <w:szCs w:val="28"/>
                          <w:lang w:val="uk-UA"/>
                        </w:rPr>
                        <w:t>Л. </w:t>
                      </w:r>
                      <w:r>
                        <w:t>Дичко</w:t>
                      </w:r>
                    </w:p>
                    <w:p w14:paraId="4C2DBF93" w14:textId="77777777" w:rsidR="00441E02" w:rsidRDefault="00441E02" w:rsidP="00BF0D9F">
                      <w:pPr>
                        <w:jc w:val="center"/>
                      </w:pPr>
                    </w:p>
                  </w:txbxContent>
                </v:textbox>
              </v:rect>
            </w:pict>
          </mc:Fallback>
        </mc:AlternateContent>
      </w:r>
      <w:r>
        <w:rPr>
          <w:noProof/>
          <w:lang w:eastAsia="ru-RU"/>
        </w:rPr>
        <mc:AlternateContent>
          <mc:Choice Requires="wps">
            <w:drawing>
              <wp:anchor distT="0" distB="0" distL="114300" distR="114300" simplePos="0" relativeHeight="251671552" behindDoc="0" locked="0" layoutInCell="1" allowOverlap="1" wp14:anchorId="151EFD05" wp14:editId="498006D8">
                <wp:simplePos x="0" y="0"/>
                <wp:positionH relativeFrom="column">
                  <wp:posOffset>3562993</wp:posOffset>
                </wp:positionH>
                <wp:positionV relativeFrom="paragraph">
                  <wp:posOffset>582295</wp:posOffset>
                </wp:positionV>
                <wp:extent cx="0" cy="425450"/>
                <wp:effectExtent l="76200" t="0" r="57150" b="50800"/>
                <wp:wrapNone/>
                <wp:docPr id="13" name="Прямая со стрелкой 13"/>
                <wp:cNvGraphicFramePr/>
                <a:graphic xmlns:a="http://schemas.openxmlformats.org/drawingml/2006/main">
                  <a:graphicData uri="http://schemas.microsoft.com/office/word/2010/wordprocessingShape">
                    <wps:wsp>
                      <wps:cNvCnPr/>
                      <wps:spPr>
                        <a:xfrm>
                          <a:off x="0" y="0"/>
                          <a:ext cx="0" cy="425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D859A5" id="Прямая со стрелкой 13" o:spid="_x0000_s1026" type="#_x0000_t32" style="position:absolute;margin-left:280.55pt;margin-top:45.85pt;width:0;height:33.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" strokecolor="black [3200]" strokeweight=".5pt">
                <v:stroke endarrow="block" joinstyle="miter"/>
              </v:shape>
            </w:pict>
          </mc:Fallback>
        </mc:AlternateContent>
      </w:r>
      <w:r w:rsidR="00047481">
        <w:rPr>
          <w:noProof/>
          <w:lang w:eastAsia="ru-RU"/>
        </w:rPr>
        <mc:AlternateContent>
          <mc:Choice Requires="wps">
            <w:drawing>
              <wp:anchor distT="0" distB="0" distL="114300" distR="114300" simplePos="0" relativeHeight="251681792" behindDoc="0" locked="0" layoutInCell="1" allowOverlap="1" wp14:anchorId="685A070A" wp14:editId="2223B613">
                <wp:simplePos x="0" y="0"/>
                <wp:positionH relativeFrom="column">
                  <wp:posOffset>2675456</wp:posOffset>
                </wp:positionH>
                <wp:positionV relativeFrom="paragraph">
                  <wp:posOffset>1026160</wp:posOffset>
                </wp:positionV>
                <wp:extent cx="1689100" cy="2628900"/>
                <wp:effectExtent l="0" t="0" r="25400" b="19050"/>
                <wp:wrapNone/>
                <wp:docPr id="34" name="Прямоугольник 34"/>
                <wp:cNvGraphicFramePr/>
                <a:graphic xmlns:a="http://schemas.openxmlformats.org/drawingml/2006/main">
                  <a:graphicData uri="http://schemas.microsoft.com/office/word/2010/wordprocessingShape">
                    <wps:wsp>
                      <wps:cNvSpPr/>
                      <wps:spPr>
                        <a:xfrm>
                          <a:off x="0" y="0"/>
                          <a:ext cx="1689100" cy="2628900"/>
                        </a:xfrm>
                        <a:prstGeom prst="rect">
                          <a:avLst/>
                        </a:prstGeom>
                        <a:ln>
                          <a:solidFill>
                            <a:srgbClr val="C00000"/>
                          </a:solidFill>
                        </a:ln>
                      </wps:spPr>
                      <wps:style>
                        <a:lnRef idx="2">
                          <a:schemeClr val="accent6"/>
                        </a:lnRef>
                        <a:fillRef idx="1">
                          <a:schemeClr val="lt1"/>
                        </a:fillRef>
                        <a:effectRef idx="0">
                          <a:schemeClr val="accent6"/>
                        </a:effectRef>
                        <a:fontRef idx="minor">
                          <a:schemeClr val="dk1"/>
                        </a:fontRef>
                      </wps:style>
                      <wps:txbx>
                        <w:txbxContent>
                          <w:p w14:paraId="66E6D43C" w14:textId="77777777" w:rsidR="00441E02" w:rsidRDefault="00441E02" w:rsidP="00BF0D9F">
                            <w:pPr>
                              <w:jc w:val="center"/>
                            </w:pPr>
                            <w:r>
                              <w:t xml:space="preserve">За принципом </w:t>
                            </w:r>
                            <w:r w:rsidRPr="00EE52CF">
                              <w:t xml:space="preserve">в наявності ряду взаємодіючих внутрішніх циклів, кожен з яких в тій чи іншій мірі відображає структуру і </w:t>
                            </w:r>
                            <w:r>
                              <w:t xml:space="preserve">зміст вокального циклу в цілому </w:t>
                            </w:r>
                            <w:r>
                              <w:rPr>
                                <w:rFonts w:cs="Times New Roman"/>
                              </w:rPr>
                              <w:t xml:space="preserve">– «Квітневі поеми» </w:t>
                            </w:r>
                            <w:r>
                              <w:t>Ж. </w:t>
                            </w:r>
                            <w:r w:rsidRPr="00D86DAF">
                              <w:t>Массне</w:t>
                            </w: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5A070A" id="Прямоугольник 34" o:spid="_x0000_s1051" style="position:absolute;left:0;text-align:left;margin-left:210.65pt;margin-top:80.8pt;width:133pt;height:207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" fillcolor="white [3201]" strokecolor="#c00000" strokeweight="1pt">
                <v:textbox>
                  <w:txbxContent>
                    <w:p w14:paraId="66E6D43C" w14:textId="77777777" w:rsidR="00441E02" w:rsidRDefault="00441E02" w:rsidP="00BF0D9F">
                      <w:pPr>
                        <w:jc w:val="center"/>
                      </w:pPr>
                      <w:r>
                        <w:t xml:space="preserve">За принципом </w:t>
                      </w:r>
                      <w:r w:rsidRPr="00EE52CF">
                        <w:t xml:space="preserve">в наявності ряду взаємодіючих внутрішніх циклів, кожен з яких в тій чи іншій мірі відображає структуру і </w:t>
                      </w:r>
                      <w:r>
                        <w:t xml:space="preserve">зміст вокального циклу в цілому </w:t>
                      </w:r>
                      <w:r>
                        <w:rPr>
                          <w:rFonts w:cs="Times New Roman"/>
                        </w:rPr>
                        <w:t xml:space="preserve">– «Квітневі поеми» </w:t>
                      </w:r>
                      <w:r>
                        <w:t>Ж. </w:t>
                      </w:r>
                      <w:r w:rsidRPr="00D86DAF">
                        <w:t>Массне</w:t>
                      </w:r>
                      <w:r>
                        <w:t xml:space="preserve"> </w:t>
                      </w:r>
                    </w:p>
                  </w:txbxContent>
                </v:textbox>
              </v:rect>
            </w:pict>
          </mc:Fallback>
        </mc:AlternateContent>
      </w:r>
      <w:r w:rsidR="00047481">
        <w:rPr>
          <w:noProof/>
          <w:lang w:eastAsia="ru-RU"/>
        </w:rPr>
        <mc:AlternateContent>
          <mc:Choice Requires="wps">
            <w:drawing>
              <wp:anchor distT="0" distB="0" distL="114300" distR="114300" simplePos="0" relativeHeight="251680768" behindDoc="0" locked="0" layoutInCell="1" allowOverlap="1" wp14:anchorId="2A6767AB" wp14:editId="382DE7FC">
                <wp:simplePos x="0" y="0"/>
                <wp:positionH relativeFrom="column">
                  <wp:posOffset>241935</wp:posOffset>
                </wp:positionH>
                <wp:positionV relativeFrom="paragraph">
                  <wp:posOffset>4771559</wp:posOffset>
                </wp:positionV>
                <wp:extent cx="2108200" cy="1723292"/>
                <wp:effectExtent l="0" t="0" r="25400" b="10795"/>
                <wp:wrapNone/>
                <wp:docPr id="32" name="Прямоугольник 32"/>
                <wp:cNvGraphicFramePr/>
                <a:graphic xmlns:a="http://schemas.openxmlformats.org/drawingml/2006/main">
                  <a:graphicData uri="http://schemas.microsoft.com/office/word/2010/wordprocessingShape">
                    <wps:wsp>
                      <wps:cNvSpPr/>
                      <wps:spPr>
                        <a:xfrm>
                          <a:off x="0" y="0"/>
                          <a:ext cx="2108200" cy="1723292"/>
                        </a:xfrm>
                        <a:prstGeom prst="rect">
                          <a:avLst/>
                        </a:prstGeom>
                        <a:ln>
                          <a:solidFill>
                            <a:srgbClr val="92D050"/>
                          </a:solidFill>
                        </a:ln>
                      </wps:spPr>
                      <wps:style>
                        <a:lnRef idx="2">
                          <a:schemeClr val="accent6"/>
                        </a:lnRef>
                        <a:fillRef idx="1">
                          <a:schemeClr val="lt1"/>
                        </a:fillRef>
                        <a:effectRef idx="0">
                          <a:schemeClr val="accent6"/>
                        </a:effectRef>
                        <a:fontRef idx="minor">
                          <a:schemeClr val="dk1"/>
                        </a:fontRef>
                      </wps:style>
                      <wps:txbx>
                        <w:txbxContent>
                          <w:p w14:paraId="121B43DF" w14:textId="78349EA1" w:rsidR="00441E02" w:rsidRPr="00B73075" w:rsidRDefault="00441E02" w:rsidP="00BF0D9F">
                            <w:pPr>
                              <w:jc w:val="center"/>
                              <w:rPr>
                                <w:szCs w:val="28"/>
                              </w:rPr>
                            </w:pPr>
                            <w:r>
                              <w:rPr>
                                <w:rFonts w:cs="Times New Roman"/>
                                <w:szCs w:val="28"/>
                              </w:rPr>
                              <w:t>М. </w:t>
                            </w:r>
                            <w:r w:rsidRPr="00B73075">
                              <w:rPr>
                                <w:rFonts w:cs="Times New Roman"/>
                                <w:szCs w:val="28"/>
                              </w:rPr>
                              <w:t xml:space="preserve">Вериківський </w:t>
                            </w:r>
                            <w:r w:rsidRPr="00B73075">
                              <w:rPr>
                                <w:rFonts w:cs="Times New Roman"/>
                                <w:szCs w:val="28"/>
                                <w:lang w:val="uk-UA"/>
                              </w:rPr>
                              <w:t>«Образ коханої» (1944) на вірші П.</w:t>
                            </w:r>
                            <w:r>
                              <w:rPr>
                                <w:rFonts w:cs="Times New Roman"/>
                                <w:szCs w:val="28"/>
                              </w:rPr>
                              <w:t> </w:t>
                            </w:r>
                            <w:r w:rsidRPr="00B73075">
                              <w:rPr>
                                <w:rFonts w:cs="Times New Roman"/>
                                <w:szCs w:val="28"/>
                              </w:rPr>
                              <w:t>Грабовського, об’єднує цикл тема воздвиження коханої жінки головного героя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A6767AB" id="Прямоугольник 32" o:spid="_x0000_s1052" style="position:absolute;left:0;text-align:left;margin-left:19.05pt;margin-top:375.7pt;width:166pt;height:135.7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" fillcolor="white [3201]" strokecolor="#92d050" strokeweight="1pt">
                <v:textbox>
                  <w:txbxContent>
                    <w:p w14:paraId="121B43DF" w14:textId="78349EA1" w:rsidR="00441E02" w:rsidRPr="00B73075" w:rsidRDefault="00441E02" w:rsidP="00BF0D9F">
                      <w:pPr>
                        <w:jc w:val="center"/>
                        <w:rPr>
                          <w:szCs w:val="28"/>
                        </w:rPr>
                      </w:pPr>
                      <w:r>
                        <w:rPr>
                          <w:rFonts w:cs="Times New Roman"/>
                          <w:szCs w:val="28"/>
                        </w:rPr>
                        <w:t>М. </w:t>
                      </w:r>
                      <w:r w:rsidRPr="00B73075">
                        <w:rPr>
                          <w:rFonts w:cs="Times New Roman"/>
                          <w:szCs w:val="28"/>
                        </w:rPr>
                        <w:t xml:space="preserve">Вериківський </w:t>
                      </w:r>
                      <w:r w:rsidRPr="00B73075">
                        <w:rPr>
                          <w:rFonts w:cs="Times New Roman"/>
                          <w:szCs w:val="28"/>
                          <w:lang w:val="uk-UA"/>
                        </w:rPr>
                        <w:t>«Образ коханої» (1944) на вірші П.</w:t>
                      </w:r>
                      <w:r>
                        <w:rPr>
                          <w:rFonts w:cs="Times New Roman"/>
                          <w:szCs w:val="28"/>
                        </w:rPr>
                        <w:t> </w:t>
                      </w:r>
                      <w:r w:rsidRPr="00B73075">
                        <w:rPr>
                          <w:rFonts w:cs="Times New Roman"/>
                          <w:szCs w:val="28"/>
                        </w:rPr>
                        <w:t>Грабовського, об’єднує цикл тема воздвиження коханої жінки головного героя</w:t>
                      </w:r>
                    </w:p>
                  </w:txbxContent>
                </v:textbox>
              </v:rect>
            </w:pict>
          </mc:Fallback>
        </mc:AlternateContent>
      </w:r>
      <w:r w:rsidR="00047481">
        <w:rPr>
          <w:noProof/>
          <w:lang w:eastAsia="ru-RU"/>
        </w:rPr>
        <mc:AlternateContent>
          <mc:Choice Requires="wps">
            <w:drawing>
              <wp:anchor distT="0" distB="0" distL="114300" distR="114300" simplePos="0" relativeHeight="251710464" behindDoc="0" locked="0" layoutInCell="1" allowOverlap="1" wp14:anchorId="6D02E258" wp14:editId="6A758F63">
                <wp:simplePos x="0" y="0"/>
                <wp:positionH relativeFrom="column">
                  <wp:posOffset>1307465</wp:posOffset>
                </wp:positionH>
                <wp:positionV relativeFrom="paragraph">
                  <wp:posOffset>4375303</wp:posOffset>
                </wp:positionV>
                <wp:extent cx="6350" cy="349250"/>
                <wp:effectExtent l="38100" t="0" r="69850" b="50800"/>
                <wp:wrapNone/>
                <wp:docPr id="75" name="Прямая со стрелкой 75"/>
                <wp:cNvGraphicFramePr/>
                <a:graphic xmlns:a="http://schemas.openxmlformats.org/drawingml/2006/main">
                  <a:graphicData uri="http://schemas.microsoft.com/office/word/2010/wordprocessingShape">
                    <wps:wsp>
                      <wps:cNvCnPr/>
                      <wps:spPr>
                        <a:xfrm>
                          <a:off x="0" y="0"/>
                          <a:ext cx="6350" cy="349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8DF389" id="Прямая со стрелкой 75" o:spid="_x0000_s1026" type="#_x0000_t32" style="position:absolute;margin-left:102.95pt;margin-top:344.5pt;width:.5pt;height:27.5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" strokecolor="black [3200]" strokeweight=".5pt">
                <v:stroke endarrow="block" joinstyle="miter"/>
              </v:shape>
            </w:pict>
          </mc:Fallback>
        </mc:AlternateContent>
      </w:r>
      <w:r w:rsidR="00047481">
        <w:rPr>
          <w:noProof/>
          <w:lang w:eastAsia="ru-RU"/>
        </w:rPr>
        <mc:AlternateContent>
          <mc:Choice Requires="wps">
            <w:drawing>
              <wp:anchor distT="0" distB="0" distL="114300" distR="114300" simplePos="0" relativeHeight="251679744" behindDoc="0" locked="0" layoutInCell="1" allowOverlap="1" wp14:anchorId="71235350" wp14:editId="3DE19354">
                <wp:simplePos x="0" y="0"/>
                <wp:positionH relativeFrom="column">
                  <wp:posOffset>266700</wp:posOffset>
                </wp:positionH>
                <wp:positionV relativeFrom="paragraph">
                  <wp:posOffset>2508346</wp:posOffset>
                </wp:positionV>
                <wp:extent cx="2127250" cy="1871003"/>
                <wp:effectExtent l="0" t="0" r="25400" b="15240"/>
                <wp:wrapNone/>
                <wp:docPr id="30" name="Прямоугольник 30"/>
                <wp:cNvGraphicFramePr/>
                <a:graphic xmlns:a="http://schemas.openxmlformats.org/drawingml/2006/main">
                  <a:graphicData uri="http://schemas.microsoft.com/office/word/2010/wordprocessingShape">
                    <wps:wsp>
                      <wps:cNvSpPr/>
                      <wps:spPr>
                        <a:xfrm>
                          <a:off x="0" y="0"/>
                          <a:ext cx="2127250" cy="1871003"/>
                        </a:xfrm>
                        <a:prstGeom prst="rect">
                          <a:avLst/>
                        </a:prstGeom>
                        <a:ln>
                          <a:solidFill>
                            <a:srgbClr val="92D050"/>
                          </a:solidFill>
                        </a:ln>
                      </wps:spPr>
                      <wps:style>
                        <a:lnRef idx="2">
                          <a:schemeClr val="accent6"/>
                        </a:lnRef>
                        <a:fillRef idx="1">
                          <a:schemeClr val="lt1"/>
                        </a:fillRef>
                        <a:effectRef idx="0">
                          <a:schemeClr val="accent6"/>
                        </a:effectRef>
                        <a:fontRef idx="minor">
                          <a:schemeClr val="dk1"/>
                        </a:fontRef>
                      </wps:style>
                      <wps:txbx>
                        <w:txbxContent>
                          <w:p w14:paraId="3B0770D8" w14:textId="5777948B" w:rsidR="00441E02" w:rsidRPr="006E2DA4" w:rsidRDefault="00441E02" w:rsidP="00BF0D9F">
                            <w:pPr>
                              <w:jc w:val="center"/>
                            </w:pPr>
                            <w:r>
                              <w:t>Д. Клебанов «Цикл на слова Ліни Костенко» (1985‒1986), твір об</w:t>
                            </w:r>
                            <w:r w:rsidRPr="003B5B3F">
                              <w:t>’</w:t>
                            </w:r>
                            <w:r>
                              <w:t>єднаний темою розкриття емоційного образу головного героя, його переживань та кохання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235350" id="Прямоугольник 30" o:spid="_x0000_s1053" style="position:absolute;left:0;text-align:left;margin-left:21pt;margin-top:197.5pt;width:167.5pt;height:147.3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" fillcolor="white [3201]" strokecolor="#92d050" strokeweight="1pt">
                <v:textbox>
                  <w:txbxContent>
                    <w:p w14:paraId="3B0770D8" w14:textId="5777948B" w:rsidR="00441E02" w:rsidRPr="006E2DA4" w:rsidRDefault="00441E02" w:rsidP="00BF0D9F">
                      <w:pPr>
                        <w:jc w:val="center"/>
                      </w:pPr>
                      <w:r>
                        <w:t>Д. Клебанов «Цикл на слова Ліни Костенко» (1985‒1986), твір об</w:t>
                      </w:r>
                      <w:r w:rsidRPr="003B5B3F">
                        <w:t>’</w:t>
                      </w:r>
                      <w:r>
                        <w:t>єднаний темою розкриття емоційного образу головного героя, його переживань та кохання</w:t>
                      </w:r>
                    </w:p>
                  </w:txbxContent>
                </v:textbox>
              </v:rect>
            </w:pict>
          </mc:Fallback>
        </mc:AlternateContent>
      </w:r>
      <w:r w:rsidR="00047481">
        <w:rPr>
          <w:noProof/>
          <w:lang w:eastAsia="ru-RU"/>
        </w:rPr>
        <mc:AlternateContent>
          <mc:Choice Requires="wps">
            <w:drawing>
              <wp:anchor distT="0" distB="0" distL="114300" distR="114300" simplePos="0" relativeHeight="251709440" behindDoc="0" locked="0" layoutInCell="1" allowOverlap="1" wp14:anchorId="25C1CC8E" wp14:editId="1C5F16B3">
                <wp:simplePos x="0" y="0"/>
                <wp:positionH relativeFrom="column">
                  <wp:posOffset>1374341</wp:posOffset>
                </wp:positionH>
                <wp:positionV relativeFrom="paragraph">
                  <wp:posOffset>2181860</wp:posOffset>
                </wp:positionV>
                <wp:extent cx="0" cy="234950"/>
                <wp:effectExtent l="76200" t="0" r="57150" b="50800"/>
                <wp:wrapNone/>
                <wp:docPr id="73" name="Прямая со стрелкой 73"/>
                <wp:cNvGraphicFramePr/>
                <a:graphic xmlns:a="http://schemas.openxmlformats.org/drawingml/2006/main">
                  <a:graphicData uri="http://schemas.microsoft.com/office/word/2010/wordprocessingShape">
                    <wps:wsp>
                      <wps:cNvCnPr/>
                      <wps:spPr>
                        <a:xfrm>
                          <a:off x="0" y="0"/>
                          <a:ext cx="0" cy="234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9970BA" id="Прямая со стрелкой 73" o:spid="_x0000_s1026" type="#_x0000_t32" style="position:absolute;margin-left:108.2pt;margin-top:171.8pt;width:0;height:18.5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" strokecolor="black [3200]" strokeweight=".5pt">
                <v:stroke endarrow="block" joinstyle="miter"/>
              </v:shape>
            </w:pict>
          </mc:Fallback>
        </mc:AlternateContent>
      </w:r>
      <w:r w:rsidR="00346D98">
        <w:rPr>
          <w:noProof/>
          <w:lang w:eastAsia="ru-RU"/>
        </w:rPr>
        <mc:AlternateContent>
          <mc:Choice Requires="wps">
            <w:drawing>
              <wp:anchor distT="0" distB="0" distL="114300" distR="114300" simplePos="0" relativeHeight="251676672" behindDoc="0" locked="0" layoutInCell="1" allowOverlap="1" wp14:anchorId="25C60AF5" wp14:editId="6AD11884">
                <wp:simplePos x="0" y="0"/>
                <wp:positionH relativeFrom="column">
                  <wp:posOffset>213995</wp:posOffset>
                </wp:positionH>
                <wp:positionV relativeFrom="paragraph">
                  <wp:posOffset>253011</wp:posOffset>
                </wp:positionV>
                <wp:extent cx="2311400" cy="1885071"/>
                <wp:effectExtent l="0" t="0" r="12700" b="20320"/>
                <wp:wrapNone/>
                <wp:docPr id="19" name="Прямоугольник 19"/>
                <wp:cNvGraphicFramePr/>
                <a:graphic xmlns:a="http://schemas.openxmlformats.org/drawingml/2006/main">
                  <a:graphicData uri="http://schemas.microsoft.com/office/word/2010/wordprocessingShape">
                    <wps:wsp>
                      <wps:cNvSpPr/>
                      <wps:spPr>
                        <a:xfrm>
                          <a:off x="0" y="0"/>
                          <a:ext cx="2311400" cy="1885071"/>
                        </a:xfrm>
                        <a:prstGeom prst="rect">
                          <a:avLst/>
                        </a:prstGeom>
                        <a:ln>
                          <a:solidFill>
                            <a:srgbClr val="92D050"/>
                          </a:solidFill>
                        </a:ln>
                      </wps:spPr>
                      <wps:style>
                        <a:lnRef idx="2">
                          <a:schemeClr val="accent6"/>
                        </a:lnRef>
                        <a:fillRef idx="1">
                          <a:schemeClr val="lt1"/>
                        </a:fillRef>
                        <a:effectRef idx="0">
                          <a:schemeClr val="accent6"/>
                        </a:effectRef>
                        <a:fontRef idx="minor">
                          <a:schemeClr val="dk1"/>
                        </a:fontRef>
                      </wps:style>
                      <wps:txbx>
                        <w:txbxContent>
                          <w:p w14:paraId="4068DDE2" w14:textId="2F14F4E4" w:rsidR="00441E02" w:rsidRPr="00675C05" w:rsidRDefault="00441E02" w:rsidP="00BF0D9F">
                            <w:pPr>
                              <w:jc w:val="center"/>
                              <w:rPr>
                                <w:szCs w:val="28"/>
                              </w:rPr>
                            </w:pPr>
                            <w:r w:rsidRPr="00675C05">
                              <w:rPr>
                                <w:szCs w:val="28"/>
                              </w:rPr>
                              <w:t>Р. Шуман «Кохання та життя жінки» (1830) написаний на слова А.</w:t>
                            </w:r>
                            <w:r>
                              <w:rPr>
                                <w:szCs w:val="28"/>
                              </w:rPr>
                              <w:t> </w:t>
                            </w:r>
                            <w:r w:rsidRPr="00675C05">
                              <w:rPr>
                                <w:szCs w:val="28"/>
                              </w:rPr>
                              <w:t xml:space="preserve">Шаміссо, об’єднаний загальною темою </w:t>
                            </w:r>
                            <w:r>
                              <w:rPr>
                                <w:rFonts w:cs="Times New Roman"/>
                              </w:rPr>
                              <w:t>–</w:t>
                            </w:r>
                            <w:r w:rsidRPr="00675C05">
                              <w:rPr>
                                <w:szCs w:val="28"/>
                              </w:rPr>
                              <w:t xml:space="preserve"> емоціний стан жінки впродовж всього її життя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5C60AF5" id="Прямоугольник 19" o:spid="_x0000_s1054" style="position:absolute;left:0;text-align:left;margin-left:16.85pt;margin-top:19.9pt;width:182pt;height:148.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" fillcolor="white [3201]" strokecolor="#92d050" strokeweight="1pt">
                <v:textbox>
                  <w:txbxContent>
                    <w:p w14:paraId="4068DDE2" w14:textId="2F14F4E4" w:rsidR="00441E02" w:rsidRPr="00675C05" w:rsidRDefault="00441E02" w:rsidP="00BF0D9F">
                      <w:pPr>
                        <w:jc w:val="center"/>
                        <w:rPr>
                          <w:szCs w:val="28"/>
                        </w:rPr>
                      </w:pPr>
                      <w:r w:rsidRPr="00675C05">
                        <w:rPr>
                          <w:szCs w:val="28"/>
                        </w:rPr>
                        <w:t>Р. Шуман «Кохання та життя жінки» (1830) написаний на слова А.</w:t>
                      </w:r>
                      <w:r>
                        <w:rPr>
                          <w:szCs w:val="28"/>
                        </w:rPr>
                        <w:t> </w:t>
                      </w:r>
                      <w:r w:rsidRPr="00675C05">
                        <w:rPr>
                          <w:szCs w:val="28"/>
                        </w:rPr>
                        <w:t xml:space="preserve">Шаміссо, об’єднаний загальною темою </w:t>
                      </w:r>
                      <w:r>
                        <w:rPr>
                          <w:rFonts w:cs="Times New Roman"/>
                        </w:rPr>
                        <w:t>–</w:t>
                      </w:r>
                      <w:r w:rsidRPr="00675C05">
                        <w:rPr>
                          <w:szCs w:val="28"/>
                        </w:rPr>
                        <w:t xml:space="preserve"> емоціний стан жінки впродовж всього її життя</w:t>
                      </w:r>
                    </w:p>
                  </w:txbxContent>
                </v:textbox>
              </v:rect>
            </w:pict>
          </mc:Fallback>
        </mc:AlternateContent>
      </w:r>
      <w:r w:rsidR="00BF0D9F">
        <w:rPr>
          <w:lang w:val="uk-UA"/>
        </w:rPr>
        <w:br w:type="page"/>
      </w:r>
    </w:p>
    <w:p w14:paraId="0953BCC8" w14:textId="77777777" w:rsidR="00865A78" w:rsidRDefault="00865A78" w:rsidP="00865A78">
      <w:pPr>
        <w:pStyle w:val="a4"/>
        <w:spacing w:after="0" w:line="360" w:lineRule="auto"/>
        <w:jc w:val="both"/>
        <w:rPr>
          <w:rFonts w:cs="Times New Roman"/>
          <w:szCs w:val="28"/>
          <w:lang w:val="uk-UA"/>
        </w:rPr>
      </w:pPr>
    </w:p>
    <w:p w14:paraId="5C2C506E" w14:textId="0205CE13" w:rsidR="00B73BF8" w:rsidRDefault="00B73BF8" w:rsidP="00235F9D">
      <w:pPr>
        <w:tabs>
          <w:tab w:val="left" w:pos="3830"/>
        </w:tabs>
        <w:jc w:val="center"/>
        <w:rPr>
          <w:b/>
          <w:lang w:val="uk-UA"/>
        </w:rPr>
      </w:pPr>
      <w:r w:rsidRPr="00B73BF8">
        <w:rPr>
          <w:b/>
          <w:lang w:val="uk-UA"/>
        </w:rPr>
        <w:t>ДОДАТОК Б</w:t>
      </w:r>
    </w:p>
    <w:p w14:paraId="2B168306" w14:textId="77777777" w:rsidR="00D73F56" w:rsidRDefault="00D73F56" w:rsidP="00B06830">
      <w:pPr>
        <w:spacing w:after="0" w:line="360" w:lineRule="auto"/>
        <w:ind w:firstLine="709"/>
        <w:jc w:val="both"/>
        <w:rPr>
          <w:rFonts w:cs="Times New Roman"/>
          <w:szCs w:val="28"/>
        </w:rPr>
      </w:pPr>
      <w:r>
        <w:rPr>
          <w:rFonts w:cs="Times New Roman"/>
          <w:b/>
          <w:szCs w:val="28"/>
        </w:rPr>
        <w:t>Приклад 1</w:t>
      </w:r>
      <w:r w:rsidRPr="005374CF">
        <w:rPr>
          <w:rFonts w:cs="Times New Roman"/>
          <w:b/>
          <w:szCs w:val="28"/>
        </w:rPr>
        <w:t xml:space="preserve">. </w:t>
      </w:r>
      <w:r w:rsidRPr="005374CF">
        <w:rPr>
          <w:rFonts w:cs="Times New Roman"/>
          <w:szCs w:val="28"/>
        </w:rPr>
        <w:t>Строфи з вірша Л. Філатова «Пам</w:t>
      </w:r>
      <w:r w:rsidRPr="003B5B3F">
        <w:rPr>
          <w:rFonts w:cs="Times New Roman"/>
          <w:szCs w:val="28"/>
        </w:rPr>
        <w:t>’</w:t>
      </w:r>
      <w:r w:rsidRPr="005374CF">
        <w:rPr>
          <w:rFonts w:cs="Times New Roman"/>
          <w:szCs w:val="28"/>
        </w:rPr>
        <w:t>ять».</w:t>
      </w:r>
    </w:p>
    <w:p w14:paraId="19AD48B6" w14:textId="77777777" w:rsidR="00D73F56" w:rsidRDefault="00D73F56" w:rsidP="00B06830">
      <w:pPr>
        <w:spacing w:after="0" w:line="360" w:lineRule="auto"/>
        <w:ind w:firstLine="709"/>
        <w:jc w:val="both"/>
        <w:rPr>
          <w:rFonts w:cs="Times New Roman"/>
          <w:szCs w:val="28"/>
        </w:rPr>
      </w:pPr>
      <w:r>
        <w:rPr>
          <w:rFonts w:cs="Times New Roman"/>
          <w:szCs w:val="28"/>
        </w:rPr>
        <w:t>«Давай поглядим друг друга в упор,</w:t>
      </w:r>
    </w:p>
    <w:p w14:paraId="27CB2531" w14:textId="77777777" w:rsidR="00D73F56" w:rsidRDefault="00D73F56" w:rsidP="00B06830">
      <w:pPr>
        <w:spacing w:after="0" w:line="360" w:lineRule="auto"/>
        <w:ind w:firstLine="709"/>
        <w:jc w:val="both"/>
        <w:rPr>
          <w:rFonts w:cs="Times New Roman"/>
          <w:szCs w:val="28"/>
        </w:rPr>
      </w:pPr>
      <w:r>
        <w:rPr>
          <w:rFonts w:cs="Times New Roman"/>
          <w:szCs w:val="28"/>
        </w:rPr>
        <w:t>Довольно вранья.</w:t>
      </w:r>
    </w:p>
    <w:p w14:paraId="375E8FAF" w14:textId="77777777" w:rsidR="00D73F56" w:rsidRDefault="00D73F56" w:rsidP="00B06830">
      <w:pPr>
        <w:spacing w:after="0" w:line="360" w:lineRule="auto"/>
        <w:ind w:firstLine="709"/>
        <w:jc w:val="both"/>
        <w:rPr>
          <w:rFonts w:cs="Times New Roman"/>
          <w:szCs w:val="28"/>
        </w:rPr>
      </w:pPr>
      <w:r>
        <w:rPr>
          <w:rFonts w:cs="Times New Roman"/>
          <w:szCs w:val="28"/>
        </w:rPr>
        <w:t xml:space="preserve">Я твой соглядатай, я твой прокурор, </w:t>
      </w:r>
    </w:p>
    <w:p w14:paraId="41BAFFF8" w14:textId="77777777" w:rsidR="00D73F56" w:rsidRDefault="00D73F56" w:rsidP="00B06830">
      <w:pPr>
        <w:spacing w:after="0" w:line="360" w:lineRule="auto"/>
        <w:ind w:firstLine="709"/>
        <w:jc w:val="both"/>
        <w:rPr>
          <w:rFonts w:cs="Times New Roman"/>
          <w:szCs w:val="28"/>
        </w:rPr>
      </w:pPr>
      <w:r>
        <w:rPr>
          <w:rFonts w:cs="Times New Roman"/>
          <w:szCs w:val="28"/>
        </w:rPr>
        <w:t>Я память твоя».</w:t>
      </w:r>
    </w:p>
    <w:p w14:paraId="1B06A032" w14:textId="77777777" w:rsidR="00B06830" w:rsidRDefault="00D73F56" w:rsidP="00B06830">
      <w:pPr>
        <w:tabs>
          <w:tab w:val="left" w:pos="3830"/>
        </w:tabs>
        <w:spacing w:after="0" w:line="360" w:lineRule="auto"/>
        <w:ind w:firstLine="709"/>
        <w:jc w:val="both"/>
      </w:pPr>
      <w:r>
        <w:rPr>
          <w:b/>
          <w:lang w:val="uk-UA"/>
        </w:rPr>
        <w:t xml:space="preserve">Приклад 2. </w:t>
      </w:r>
      <w:r>
        <w:rPr>
          <w:lang w:val="uk-UA"/>
        </w:rPr>
        <w:t>Строфи з вірша Л.</w:t>
      </w:r>
      <w:r>
        <w:t> Філатова «П</w:t>
      </w:r>
      <w:r w:rsidR="00B06830">
        <w:t>ісенька палача».</w:t>
      </w:r>
    </w:p>
    <w:p w14:paraId="27286CA2" w14:textId="77777777" w:rsidR="00B06830" w:rsidRDefault="00D73F56" w:rsidP="00B06830">
      <w:pPr>
        <w:tabs>
          <w:tab w:val="left" w:pos="3830"/>
        </w:tabs>
        <w:spacing w:after="0" w:line="360" w:lineRule="auto"/>
        <w:ind w:firstLine="709"/>
        <w:jc w:val="both"/>
      </w:pPr>
      <w:r>
        <w:rPr>
          <w:rFonts w:cs="Times New Roman"/>
          <w:szCs w:val="28"/>
        </w:rPr>
        <w:t>«Повесить человека не пустяк,</w:t>
      </w:r>
    </w:p>
    <w:p w14:paraId="41D0D781" w14:textId="54DC48E9" w:rsidR="00D73F56" w:rsidRPr="00B06830" w:rsidRDefault="00D73F56" w:rsidP="00B06830">
      <w:pPr>
        <w:tabs>
          <w:tab w:val="left" w:pos="3830"/>
        </w:tabs>
        <w:spacing w:after="0" w:line="360" w:lineRule="auto"/>
        <w:ind w:firstLine="709"/>
        <w:jc w:val="both"/>
      </w:pPr>
      <w:r>
        <w:rPr>
          <w:rFonts w:cs="Times New Roman"/>
          <w:szCs w:val="28"/>
        </w:rPr>
        <w:t>И тут нужны особые таланты</w:t>
      </w:r>
      <w:r w:rsidRPr="003B5B3F">
        <w:rPr>
          <w:rFonts w:cs="Times New Roman"/>
          <w:szCs w:val="28"/>
        </w:rPr>
        <w:t>:</w:t>
      </w:r>
    </w:p>
    <w:p w14:paraId="03E84330" w14:textId="77777777" w:rsidR="00D73F56" w:rsidRDefault="00D73F56" w:rsidP="00B06830">
      <w:pPr>
        <w:spacing w:after="0" w:line="360" w:lineRule="auto"/>
        <w:ind w:firstLine="709"/>
        <w:jc w:val="both"/>
        <w:rPr>
          <w:rFonts w:cs="Times New Roman"/>
          <w:szCs w:val="28"/>
        </w:rPr>
      </w:pPr>
      <w:r>
        <w:rPr>
          <w:rFonts w:cs="Times New Roman"/>
          <w:szCs w:val="28"/>
        </w:rPr>
        <w:t xml:space="preserve">Я вас повешу так, </w:t>
      </w:r>
    </w:p>
    <w:p w14:paraId="00663B51" w14:textId="77777777" w:rsidR="00D73F56" w:rsidRDefault="00D73F56" w:rsidP="00B06830">
      <w:pPr>
        <w:spacing w:after="0" w:line="360" w:lineRule="auto"/>
        <w:ind w:firstLine="709"/>
        <w:jc w:val="both"/>
        <w:rPr>
          <w:rFonts w:cs="Times New Roman"/>
          <w:szCs w:val="28"/>
        </w:rPr>
      </w:pPr>
      <w:r>
        <w:rPr>
          <w:rFonts w:cs="Times New Roman"/>
          <w:szCs w:val="28"/>
        </w:rPr>
        <w:t xml:space="preserve">Я вас повешу так, </w:t>
      </w:r>
    </w:p>
    <w:p w14:paraId="6CFE52B6" w14:textId="77777777" w:rsidR="00D73F56" w:rsidRDefault="00D73F56" w:rsidP="00B06830">
      <w:pPr>
        <w:spacing w:after="0" w:line="360" w:lineRule="auto"/>
        <w:ind w:firstLine="709"/>
        <w:jc w:val="both"/>
        <w:rPr>
          <w:rFonts w:cs="Times New Roman"/>
          <w:szCs w:val="28"/>
        </w:rPr>
      </w:pPr>
      <w:r>
        <w:rPr>
          <w:rFonts w:cs="Times New Roman"/>
          <w:szCs w:val="28"/>
        </w:rPr>
        <w:t>Ч</w:t>
      </w:r>
      <w:r w:rsidR="009807D2">
        <w:rPr>
          <w:rFonts w:cs="Times New Roman"/>
          <w:szCs w:val="28"/>
        </w:rPr>
        <w:t>то даже не задену ваши гланды».</w:t>
      </w:r>
    </w:p>
    <w:p w14:paraId="7676C402" w14:textId="77777777" w:rsidR="00B73BF8" w:rsidRDefault="009807D2" w:rsidP="00B06830">
      <w:pPr>
        <w:tabs>
          <w:tab w:val="left" w:pos="3830"/>
        </w:tabs>
        <w:spacing w:after="0" w:line="360" w:lineRule="auto"/>
        <w:ind w:firstLine="709"/>
        <w:jc w:val="both"/>
      </w:pPr>
      <w:r>
        <w:rPr>
          <w:b/>
          <w:lang w:val="uk-UA"/>
        </w:rPr>
        <w:t>Приклад 3</w:t>
      </w:r>
      <w:r w:rsidR="00B73BF8">
        <w:rPr>
          <w:b/>
          <w:lang w:val="uk-UA"/>
        </w:rPr>
        <w:t xml:space="preserve">. </w:t>
      </w:r>
      <w:r w:rsidR="00B73BF8">
        <w:rPr>
          <w:lang w:val="uk-UA"/>
        </w:rPr>
        <w:t>Строфи з вірша Л.</w:t>
      </w:r>
      <w:r w:rsidR="00B73BF8">
        <w:t> Філатова «Вино з кульбаб».</w:t>
      </w:r>
    </w:p>
    <w:p w14:paraId="454A6AE6" w14:textId="77777777" w:rsidR="00B73BF8" w:rsidRDefault="00B73BF8" w:rsidP="00B06830">
      <w:pPr>
        <w:spacing w:after="0" w:line="360" w:lineRule="auto"/>
        <w:ind w:firstLine="709"/>
        <w:jc w:val="both"/>
        <w:rPr>
          <w:rFonts w:cs="Times New Roman"/>
          <w:szCs w:val="28"/>
        </w:rPr>
      </w:pPr>
      <w:r>
        <w:rPr>
          <w:rFonts w:cs="Times New Roman"/>
          <w:szCs w:val="28"/>
        </w:rPr>
        <w:t>«Вином из одуванчиков торгуют на углу,</w:t>
      </w:r>
    </w:p>
    <w:p w14:paraId="52F3E23B" w14:textId="77777777" w:rsidR="00B73BF8" w:rsidRDefault="00B73BF8" w:rsidP="00B06830">
      <w:pPr>
        <w:spacing w:after="0" w:line="360" w:lineRule="auto"/>
        <w:ind w:firstLine="709"/>
        <w:jc w:val="both"/>
        <w:rPr>
          <w:rFonts w:cs="Times New Roman"/>
          <w:szCs w:val="28"/>
        </w:rPr>
      </w:pPr>
      <w:r>
        <w:rPr>
          <w:rFonts w:cs="Times New Roman"/>
          <w:szCs w:val="28"/>
        </w:rPr>
        <w:t>Нашли же чем попотчевать доверчивый народ</w:t>
      </w:r>
    </w:p>
    <w:p w14:paraId="713AC1C1" w14:textId="77777777" w:rsidR="00B73BF8" w:rsidRDefault="00B73BF8" w:rsidP="00B06830">
      <w:pPr>
        <w:spacing w:after="0" w:line="360" w:lineRule="auto"/>
        <w:ind w:firstLine="709"/>
        <w:jc w:val="both"/>
        <w:rPr>
          <w:rFonts w:cs="Times New Roman"/>
          <w:szCs w:val="28"/>
        </w:rPr>
      </w:pPr>
      <w:r>
        <w:rPr>
          <w:rFonts w:cs="Times New Roman"/>
          <w:szCs w:val="28"/>
        </w:rPr>
        <w:t>А очередь, а очередь, а очередь растет»</w:t>
      </w:r>
      <w:r w:rsidR="00433A88">
        <w:rPr>
          <w:rFonts w:cs="Times New Roman"/>
          <w:szCs w:val="28"/>
        </w:rPr>
        <w:t>.</w:t>
      </w:r>
    </w:p>
    <w:p w14:paraId="2AFAFA2A" w14:textId="5616511A" w:rsidR="00DF0CC7" w:rsidRPr="00DF0CC7" w:rsidRDefault="00DF0CC7" w:rsidP="00B06830">
      <w:pPr>
        <w:spacing w:after="0" w:line="360" w:lineRule="auto"/>
        <w:ind w:firstLine="709"/>
        <w:jc w:val="both"/>
        <w:rPr>
          <w:rFonts w:cs="Times New Roman"/>
          <w:szCs w:val="28"/>
        </w:rPr>
      </w:pPr>
      <w:r w:rsidRPr="00DF0CC7">
        <w:rPr>
          <w:rFonts w:cs="Times New Roman"/>
          <w:b/>
          <w:szCs w:val="28"/>
        </w:rPr>
        <w:t xml:space="preserve">Приклад 4. </w:t>
      </w:r>
      <w:r w:rsidRPr="005374CF">
        <w:rPr>
          <w:rFonts w:cs="Times New Roman"/>
          <w:szCs w:val="28"/>
        </w:rPr>
        <w:t>Строфи з вірша Л. Філатова «</w:t>
      </w:r>
      <w:r w:rsidR="00BD09DD">
        <w:rPr>
          <w:rFonts w:cs="Times New Roman"/>
          <w:szCs w:val="28"/>
        </w:rPr>
        <w:t>...</w:t>
      </w:r>
      <w:r w:rsidR="004D7140">
        <w:rPr>
          <w:rFonts w:cs="Times New Roman"/>
          <w:szCs w:val="28"/>
        </w:rPr>
        <w:t xml:space="preserve"> або </w:t>
      </w:r>
      <w:r w:rsidR="00BD09DD">
        <w:rPr>
          <w:rFonts w:cs="Times New Roman"/>
          <w:szCs w:val="28"/>
        </w:rPr>
        <w:t>Резолюція депутатів парламенту</w:t>
      </w:r>
      <w:r w:rsidRPr="005374CF">
        <w:rPr>
          <w:rFonts w:cs="Times New Roman"/>
          <w:szCs w:val="28"/>
        </w:rPr>
        <w:t>».</w:t>
      </w:r>
    </w:p>
    <w:p w14:paraId="6EF63728" w14:textId="77777777" w:rsidR="00BD09DD" w:rsidRPr="00BD09DD" w:rsidRDefault="00DF0CC7" w:rsidP="00B06830">
      <w:pPr>
        <w:spacing w:after="0" w:line="360" w:lineRule="auto"/>
        <w:ind w:firstLine="709"/>
        <w:jc w:val="both"/>
        <w:rPr>
          <w:rFonts w:cs="Times New Roman"/>
          <w:szCs w:val="28"/>
        </w:rPr>
      </w:pPr>
      <w:r>
        <w:rPr>
          <w:rFonts w:cs="Times New Roman"/>
          <w:szCs w:val="28"/>
        </w:rPr>
        <w:t>«</w:t>
      </w:r>
      <w:r w:rsidR="00BD09DD" w:rsidRPr="00BD09DD">
        <w:rPr>
          <w:rFonts w:cs="Times New Roman"/>
          <w:szCs w:val="28"/>
        </w:rPr>
        <w:t>Дерьмо, конечно, не «Dior»,</w:t>
      </w:r>
    </w:p>
    <w:p w14:paraId="76AEE3DA" w14:textId="77777777" w:rsidR="00BD09DD" w:rsidRPr="00BD09DD" w:rsidRDefault="00BD09DD" w:rsidP="00B06830">
      <w:pPr>
        <w:spacing w:after="0" w:line="360" w:lineRule="auto"/>
        <w:ind w:firstLine="709"/>
        <w:jc w:val="both"/>
        <w:rPr>
          <w:rFonts w:cs="Times New Roman"/>
          <w:szCs w:val="28"/>
        </w:rPr>
      </w:pPr>
      <w:r w:rsidRPr="00BD09DD">
        <w:rPr>
          <w:rFonts w:cs="Times New Roman"/>
          <w:szCs w:val="28"/>
        </w:rPr>
        <w:t>Но этот запах с давних пор</w:t>
      </w:r>
    </w:p>
    <w:p w14:paraId="2E6818CF" w14:textId="77777777" w:rsidR="00BD09DD" w:rsidRPr="00BD09DD" w:rsidRDefault="00BD09DD" w:rsidP="00B06830">
      <w:pPr>
        <w:spacing w:after="0" w:line="360" w:lineRule="auto"/>
        <w:ind w:firstLine="709"/>
        <w:jc w:val="both"/>
        <w:rPr>
          <w:rFonts w:cs="Times New Roman"/>
          <w:szCs w:val="28"/>
        </w:rPr>
      </w:pPr>
      <w:r w:rsidRPr="00BD09DD">
        <w:rPr>
          <w:rFonts w:cs="Times New Roman"/>
          <w:szCs w:val="28"/>
        </w:rPr>
        <w:t>Привычен для народа.</w:t>
      </w:r>
    </w:p>
    <w:p w14:paraId="6A8C855A" w14:textId="77777777" w:rsidR="00BD09DD" w:rsidRPr="00BD09DD" w:rsidRDefault="00BD09DD" w:rsidP="00B06830">
      <w:pPr>
        <w:spacing w:after="0" w:line="360" w:lineRule="auto"/>
        <w:ind w:firstLine="709"/>
        <w:jc w:val="both"/>
        <w:rPr>
          <w:rFonts w:cs="Times New Roman"/>
          <w:szCs w:val="28"/>
        </w:rPr>
      </w:pPr>
      <w:r w:rsidRPr="00BD09DD">
        <w:rPr>
          <w:rFonts w:cs="Times New Roman"/>
          <w:szCs w:val="28"/>
        </w:rPr>
        <w:t>А дай народу кислород —</w:t>
      </w:r>
    </w:p>
    <w:p w14:paraId="2BE4CAD4" w14:textId="77777777" w:rsidR="00BD09DD" w:rsidRPr="00BD09DD" w:rsidRDefault="00BD09DD" w:rsidP="00B06830">
      <w:pPr>
        <w:spacing w:after="0" w:line="360" w:lineRule="auto"/>
        <w:ind w:firstLine="709"/>
        <w:jc w:val="both"/>
        <w:rPr>
          <w:rFonts w:cs="Times New Roman"/>
          <w:szCs w:val="28"/>
        </w:rPr>
      </w:pPr>
      <w:r w:rsidRPr="00BD09DD">
        <w:rPr>
          <w:rFonts w:cs="Times New Roman"/>
          <w:szCs w:val="28"/>
        </w:rPr>
        <w:t>Не задохнется ли народ,</w:t>
      </w:r>
    </w:p>
    <w:p w14:paraId="370FD522" w14:textId="2BD00EF2" w:rsidR="00DF0CC7" w:rsidRDefault="00BD09DD" w:rsidP="00B06830">
      <w:pPr>
        <w:spacing w:after="0" w:line="360" w:lineRule="auto"/>
        <w:ind w:firstLine="709"/>
        <w:jc w:val="both"/>
        <w:rPr>
          <w:rFonts w:cs="Times New Roman"/>
          <w:szCs w:val="28"/>
        </w:rPr>
      </w:pPr>
      <w:r w:rsidRPr="00BD09DD">
        <w:rPr>
          <w:rFonts w:cs="Times New Roman"/>
          <w:szCs w:val="28"/>
        </w:rPr>
        <w:t>Хлебнувши кислорода?..</w:t>
      </w:r>
      <w:r w:rsidR="00DF0CC7">
        <w:rPr>
          <w:rFonts w:cs="Times New Roman"/>
          <w:szCs w:val="28"/>
        </w:rPr>
        <w:t xml:space="preserve">». </w:t>
      </w:r>
    </w:p>
    <w:p w14:paraId="75705955" w14:textId="77777777" w:rsidR="00DF0CC7" w:rsidRPr="005374CF" w:rsidRDefault="00DF0CC7" w:rsidP="005374CF">
      <w:pPr>
        <w:spacing w:after="0" w:line="360" w:lineRule="auto"/>
        <w:ind w:firstLine="709"/>
        <w:jc w:val="both"/>
        <w:rPr>
          <w:rFonts w:cs="Times New Roman"/>
          <w:b/>
          <w:szCs w:val="28"/>
        </w:rPr>
      </w:pPr>
    </w:p>
    <w:p w14:paraId="722005DD" w14:textId="77777777" w:rsidR="00433A88" w:rsidRDefault="00433A88" w:rsidP="00B73BF8">
      <w:pPr>
        <w:tabs>
          <w:tab w:val="left" w:pos="3830"/>
        </w:tabs>
        <w:jc w:val="both"/>
      </w:pPr>
    </w:p>
    <w:p w14:paraId="518DF661" w14:textId="77777777" w:rsidR="00B73BF8" w:rsidRDefault="00B73BF8" w:rsidP="00B73BF8">
      <w:pPr>
        <w:spacing w:after="0" w:line="360" w:lineRule="auto"/>
        <w:ind w:firstLine="709"/>
        <w:jc w:val="both"/>
        <w:rPr>
          <w:rFonts w:cs="Times New Roman"/>
          <w:szCs w:val="28"/>
        </w:rPr>
      </w:pPr>
    </w:p>
    <w:p w14:paraId="6C7DEEEA" w14:textId="77777777" w:rsidR="00865A78" w:rsidRDefault="00865A78" w:rsidP="008E7E7C">
      <w:pPr>
        <w:spacing w:line="360" w:lineRule="auto"/>
        <w:jc w:val="center"/>
        <w:rPr>
          <w:rFonts w:cs="Times New Roman"/>
          <w:b/>
          <w:szCs w:val="28"/>
        </w:rPr>
      </w:pPr>
    </w:p>
    <w:p w14:paraId="2EC6CD97" w14:textId="66407FF5" w:rsidR="00A42844" w:rsidRPr="008E7E7C" w:rsidRDefault="00865A78" w:rsidP="008E7E7C">
      <w:pPr>
        <w:spacing w:line="360" w:lineRule="auto"/>
        <w:jc w:val="center"/>
        <w:rPr>
          <w:rFonts w:cs="Times New Roman"/>
          <w:b/>
          <w:szCs w:val="28"/>
        </w:rPr>
      </w:pPr>
      <w:r w:rsidRPr="008E7E7C">
        <w:rPr>
          <w:rFonts w:cs="Times New Roman"/>
          <w:b/>
          <w:szCs w:val="28"/>
        </w:rPr>
        <w:lastRenderedPageBreak/>
        <w:t xml:space="preserve">ДОДАТОК </w:t>
      </w:r>
      <w:r>
        <w:rPr>
          <w:rFonts w:cs="Times New Roman"/>
          <w:b/>
          <w:szCs w:val="28"/>
        </w:rPr>
        <w:t>В</w:t>
      </w:r>
    </w:p>
    <w:p w14:paraId="1BC9D4E7" w14:textId="77777777" w:rsidR="002858CC" w:rsidRDefault="00AF2554" w:rsidP="00AF2554">
      <w:pPr>
        <w:tabs>
          <w:tab w:val="left" w:pos="3830"/>
        </w:tabs>
        <w:jc w:val="center"/>
        <w:rPr>
          <w:b/>
          <w:lang w:val="uk-UA"/>
        </w:rPr>
      </w:pPr>
      <w:r w:rsidRPr="00AF2554">
        <w:rPr>
          <w:b/>
          <w:lang w:val="uk-UA"/>
        </w:rPr>
        <w:t>НОТНІ ПРИКЛАДИ</w:t>
      </w:r>
    </w:p>
    <w:p w14:paraId="059064CF" w14:textId="77777777" w:rsidR="0023161D" w:rsidRDefault="0023161D" w:rsidP="0023161D">
      <w:pPr>
        <w:spacing w:after="0" w:line="360" w:lineRule="auto"/>
        <w:ind w:firstLine="709"/>
        <w:jc w:val="both"/>
        <w:rPr>
          <w:rFonts w:cs="Times New Roman"/>
          <w:szCs w:val="28"/>
        </w:rPr>
      </w:pPr>
      <w:r w:rsidRPr="005374CF">
        <w:rPr>
          <w:b/>
          <w:szCs w:val="28"/>
        </w:rPr>
        <w:t>П</w:t>
      </w:r>
      <w:r>
        <w:rPr>
          <w:b/>
          <w:szCs w:val="28"/>
        </w:rPr>
        <w:t>риклад 1</w:t>
      </w:r>
      <w:r w:rsidRPr="005374CF">
        <w:rPr>
          <w:b/>
          <w:szCs w:val="28"/>
        </w:rPr>
        <w:t>.</w:t>
      </w:r>
      <w:r w:rsidRPr="005374CF">
        <w:rPr>
          <w:szCs w:val="28"/>
        </w:rPr>
        <w:t xml:space="preserve"> </w:t>
      </w:r>
      <w:r w:rsidRPr="005374CF">
        <w:rPr>
          <w:rFonts w:cs="Times New Roman"/>
          <w:szCs w:val="28"/>
        </w:rPr>
        <w:t>В. Скуратовський «</w:t>
      </w:r>
      <w:r>
        <w:rPr>
          <w:rFonts w:cs="Times New Roman"/>
          <w:szCs w:val="28"/>
        </w:rPr>
        <w:t>Суєта суєт</w:t>
      </w:r>
      <w:r w:rsidRPr="005374CF">
        <w:rPr>
          <w:rFonts w:cs="Times New Roman"/>
          <w:szCs w:val="28"/>
        </w:rPr>
        <w:t xml:space="preserve">» </w:t>
      </w:r>
      <w:r>
        <w:rPr>
          <w:rFonts w:cs="Times New Roman"/>
          <w:szCs w:val="28"/>
        </w:rPr>
        <w:t xml:space="preserve">інструментальний вступ, </w:t>
      </w:r>
      <w:r w:rsidRPr="005374CF">
        <w:rPr>
          <w:rFonts w:cs="Times New Roman"/>
          <w:szCs w:val="28"/>
        </w:rPr>
        <w:t>такт</w:t>
      </w:r>
      <w:r>
        <w:rPr>
          <w:rFonts w:cs="Times New Roman"/>
          <w:szCs w:val="28"/>
        </w:rPr>
        <w:t>и</w:t>
      </w:r>
      <w:r w:rsidRPr="005374CF">
        <w:rPr>
          <w:rFonts w:cs="Times New Roman"/>
          <w:szCs w:val="28"/>
        </w:rPr>
        <w:t xml:space="preserve"> </w:t>
      </w:r>
      <w:r>
        <w:rPr>
          <w:rFonts w:cs="Times New Roman"/>
          <w:szCs w:val="28"/>
        </w:rPr>
        <w:t xml:space="preserve">1-2. </w:t>
      </w:r>
    </w:p>
    <w:p w14:paraId="0F78118C"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158C172B" wp14:editId="3A618AE3">
            <wp:extent cx="4216400" cy="124383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230806" cy="1248088"/>
                    </a:xfrm>
                    <a:prstGeom prst="rect">
                      <a:avLst/>
                    </a:prstGeom>
                  </pic:spPr>
                </pic:pic>
              </a:graphicData>
            </a:graphic>
          </wp:inline>
        </w:drawing>
      </w:r>
    </w:p>
    <w:p w14:paraId="0C45F21E" w14:textId="77777777" w:rsidR="0023161D" w:rsidRDefault="0023161D" w:rsidP="0023161D">
      <w:pPr>
        <w:spacing w:after="0" w:line="360" w:lineRule="auto"/>
        <w:ind w:firstLine="709"/>
        <w:jc w:val="both"/>
        <w:rPr>
          <w:rFonts w:cs="Times New Roman"/>
          <w:szCs w:val="28"/>
        </w:rPr>
      </w:pPr>
      <w:r w:rsidRPr="005374CF">
        <w:rPr>
          <w:b/>
          <w:szCs w:val="28"/>
        </w:rPr>
        <w:t>П</w:t>
      </w:r>
      <w:r>
        <w:rPr>
          <w:b/>
          <w:szCs w:val="28"/>
        </w:rPr>
        <w:t>риклад 2</w:t>
      </w:r>
      <w:r w:rsidRPr="005374CF">
        <w:rPr>
          <w:b/>
          <w:szCs w:val="28"/>
        </w:rPr>
        <w:t>.</w:t>
      </w:r>
      <w:r w:rsidRPr="005374CF">
        <w:rPr>
          <w:szCs w:val="28"/>
        </w:rPr>
        <w:t xml:space="preserve"> </w:t>
      </w:r>
      <w:r w:rsidRPr="005374CF">
        <w:rPr>
          <w:rFonts w:cs="Times New Roman"/>
          <w:szCs w:val="28"/>
        </w:rPr>
        <w:t>В. Скуратовський «</w:t>
      </w:r>
      <w:r>
        <w:rPr>
          <w:rFonts w:cs="Times New Roman"/>
          <w:szCs w:val="28"/>
        </w:rPr>
        <w:t>Суєта суєт</w:t>
      </w:r>
      <w:r w:rsidRPr="005374CF">
        <w:rPr>
          <w:rFonts w:cs="Times New Roman"/>
          <w:szCs w:val="28"/>
        </w:rPr>
        <w:t xml:space="preserve">» </w:t>
      </w:r>
      <w:r>
        <w:rPr>
          <w:rFonts w:cs="Times New Roman"/>
          <w:szCs w:val="28"/>
        </w:rPr>
        <w:t xml:space="preserve">фортепіанне заключення, </w:t>
      </w:r>
      <w:r w:rsidRPr="005374CF">
        <w:rPr>
          <w:rFonts w:cs="Times New Roman"/>
          <w:szCs w:val="28"/>
        </w:rPr>
        <w:t>такт</w:t>
      </w:r>
      <w:r>
        <w:rPr>
          <w:rFonts w:cs="Times New Roman"/>
          <w:szCs w:val="28"/>
        </w:rPr>
        <w:t>и</w:t>
      </w:r>
      <w:r w:rsidRPr="005374CF">
        <w:rPr>
          <w:rFonts w:cs="Times New Roman"/>
          <w:szCs w:val="28"/>
        </w:rPr>
        <w:t xml:space="preserve"> </w:t>
      </w:r>
      <w:r>
        <w:rPr>
          <w:rFonts w:cs="Times New Roman"/>
          <w:szCs w:val="28"/>
        </w:rPr>
        <w:t xml:space="preserve">23-24. </w:t>
      </w:r>
    </w:p>
    <w:p w14:paraId="72661C99"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4B19FE21" wp14:editId="3F3725C2">
            <wp:extent cx="4432300" cy="1409272"/>
            <wp:effectExtent l="0" t="0" r="6350" b="63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451085" cy="1415245"/>
                    </a:xfrm>
                    <a:prstGeom prst="rect">
                      <a:avLst/>
                    </a:prstGeom>
                  </pic:spPr>
                </pic:pic>
              </a:graphicData>
            </a:graphic>
          </wp:inline>
        </w:drawing>
      </w:r>
    </w:p>
    <w:p w14:paraId="52640028" w14:textId="79C8565D" w:rsidR="0023161D" w:rsidRDefault="0023161D" w:rsidP="0023161D">
      <w:pPr>
        <w:spacing w:after="0" w:line="360" w:lineRule="auto"/>
        <w:ind w:firstLine="709"/>
        <w:jc w:val="both"/>
        <w:rPr>
          <w:rFonts w:cs="Times New Roman"/>
          <w:szCs w:val="28"/>
        </w:rPr>
      </w:pPr>
      <w:r w:rsidRPr="005374CF">
        <w:rPr>
          <w:b/>
          <w:szCs w:val="28"/>
        </w:rPr>
        <w:t>П</w:t>
      </w:r>
      <w:r>
        <w:rPr>
          <w:b/>
          <w:szCs w:val="28"/>
        </w:rPr>
        <w:t>риклад 3</w:t>
      </w:r>
      <w:r w:rsidRPr="005374CF">
        <w:rPr>
          <w:b/>
          <w:szCs w:val="28"/>
        </w:rPr>
        <w:t>.</w:t>
      </w:r>
      <w:r w:rsidRPr="005374CF">
        <w:rPr>
          <w:szCs w:val="28"/>
        </w:rPr>
        <w:t xml:space="preserve"> </w:t>
      </w:r>
      <w:r w:rsidRPr="005374CF">
        <w:rPr>
          <w:rFonts w:cs="Times New Roman"/>
          <w:szCs w:val="28"/>
        </w:rPr>
        <w:t>В. Скуратовський «</w:t>
      </w:r>
      <w:r w:rsidR="002A5562">
        <w:rPr>
          <w:rFonts w:cs="Times New Roman"/>
          <w:szCs w:val="28"/>
        </w:rPr>
        <w:t>Суєта суєт»</w:t>
      </w:r>
      <w:r>
        <w:rPr>
          <w:rFonts w:cs="Times New Roman"/>
          <w:szCs w:val="28"/>
        </w:rPr>
        <w:t xml:space="preserve"> основна тема, </w:t>
      </w:r>
      <w:r w:rsidRPr="005374CF">
        <w:rPr>
          <w:rFonts w:cs="Times New Roman"/>
          <w:szCs w:val="28"/>
        </w:rPr>
        <w:t>такт</w:t>
      </w:r>
      <w:r>
        <w:rPr>
          <w:rFonts w:cs="Times New Roman"/>
          <w:szCs w:val="28"/>
        </w:rPr>
        <w:t>и</w:t>
      </w:r>
      <w:r w:rsidRPr="005374CF">
        <w:rPr>
          <w:rFonts w:cs="Times New Roman"/>
          <w:szCs w:val="28"/>
        </w:rPr>
        <w:t xml:space="preserve"> </w:t>
      </w:r>
      <w:r>
        <w:rPr>
          <w:rFonts w:cs="Times New Roman"/>
          <w:szCs w:val="28"/>
        </w:rPr>
        <w:t>2‒5.</w:t>
      </w:r>
    </w:p>
    <w:p w14:paraId="6166F1FE" w14:textId="77777777" w:rsidR="0023161D" w:rsidRDefault="0023161D" w:rsidP="0023161D">
      <w:pPr>
        <w:spacing w:after="0" w:line="360" w:lineRule="auto"/>
        <w:ind w:firstLine="709"/>
        <w:jc w:val="both"/>
        <w:rPr>
          <w:rFonts w:cs="Times New Roman"/>
          <w:szCs w:val="28"/>
        </w:rPr>
      </w:pPr>
    </w:p>
    <w:p w14:paraId="455E99F4"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41B06149" wp14:editId="2691173F">
            <wp:extent cx="4400776" cy="2800494"/>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00776" cy="2800494"/>
                    </a:xfrm>
                    <a:prstGeom prst="rect">
                      <a:avLst/>
                    </a:prstGeom>
                  </pic:spPr>
                </pic:pic>
              </a:graphicData>
            </a:graphic>
          </wp:inline>
        </w:drawing>
      </w:r>
    </w:p>
    <w:p w14:paraId="59450912" w14:textId="15A6168A" w:rsidR="0023161D" w:rsidRDefault="0023161D" w:rsidP="0023161D">
      <w:pPr>
        <w:spacing w:after="0" w:line="360" w:lineRule="auto"/>
        <w:ind w:firstLine="709"/>
        <w:jc w:val="both"/>
        <w:rPr>
          <w:rFonts w:cs="Times New Roman"/>
          <w:szCs w:val="28"/>
        </w:rPr>
      </w:pPr>
      <w:r w:rsidRPr="00644ACB">
        <w:rPr>
          <w:rFonts w:cs="Times New Roman"/>
          <w:b/>
          <w:szCs w:val="28"/>
        </w:rPr>
        <w:t xml:space="preserve">Приклад </w:t>
      </w:r>
      <w:r>
        <w:rPr>
          <w:rFonts w:cs="Times New Roman"/>
          <w:b/>
          <w:szCs w:val="28"/>
        </w:rPr>
        <w:t>4</w:t>
      </w:r>
      <w:r w:rsidRPr="00644ACB">
        <w:rPr>
          <w:rFonts w:cs="Times New Roman"/>
          <w:b/>
          <w:szCs w:val="28"/>
        </w:rPr>
        <w:t xml:space="preserve">. </w:t>
      </w:r>
      <w:r w:rsidRPr="00644ACB">
        <w:rPr>
          <w:rFonts w:cs="Times New Roman"/>
          <w:szCs w:val="28"/>
        </w:rPr>
        <w:t>В. Скуратовський «Суєта суєт»</w:t>
      </w:r>
      <w:r>
        <w:rPr>
          <w:rFonts w:cs="Times New Roman"/>
          <w:szCs w:val="28"/>
        </w:rPr>
        <w:t xml:space="preserve"> складний вокально-технічний момент, </w:t>
      </w:r>
      <w:r w:rsidRPr="00644ACB">
        <w:rPr>
          <w:rFonts w:cs="Times New Roman"/>
          <w:szCs w:val="28"/>
        </w:rPr>
        <w:t>такт</w:t>
      </w:r>
      <w:r>
        <w:rPr>
          <w:rFonts w:cs="Times New Roman"/>
          <w:szCs w:val="28"/>
        </w:rPr>
        <w:t>и</w:t>
      </w:r>
      <w:r w:rsidRPr="00644ACB">
        <w:rPr>
          <w:rFonts w:cs="Times New Roman"/>
          <w:szCs w:val="28"/>
        </w:rPr>
        <w:t xml:space="preserve"> 6-10.</w:t>
      </w:r>
    </w:p>
    <w:p w14:paraId="4879D2CD" w14:textId="77777777" w:rsidR="0023161D" w:rsidRDefault="0023161D" w:rsidP="0023161D">
      <w:pPr>
        <w:spacing w:after="0" w:line="360" w:lineRule="auto"/>
        <w:ind w:firstLine="709"/>
        <w:jc w:val="center"/>
        <w:rPr>
          <w:rFonts w:cs="Times New Roman"/>
          <w:sz w:val="24"/>
          <w:szCs w:val="24"/>
        </w:rPr>
      </w:pPr>
      <w:r>
        <w:rPr>
          <w:noProof/>
          <w:lang w:eastAsia="ru-RU"/>
        </w:rPr>
        <w:lastRenderedPageBreak/>
        <w:drawing>
          <wp:inline distT="0" distB="0" distL="0" distR="0" wp14:anchorId="27358AAE" wp14:editId="4C15F0EE">
            <wp:extent cx="4254719" cy="2819545"/>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254719" cy="2819545"/>
                    </a:xfrm>
                    <a:prstGeom prst="rect">
                      <a:avLst/>
                    </a:prstGeom>
                  </pic:spPr>
                </pic:pic>
              </a:graphicData>
            </a:graphic>
          </wp:inline>
        </w:drawing>
      </w:r>
    </w:p>
    <w:p w14:paraId="0498E575" w14:textId="77777777" w:rsidR="0023161D" w:rsidRDefault="0023161D" w:rsidP="0023161D">
      <w:pPr>
        <w:spacing w:after="0" w:line="360" w:lineRule="auto"/>
        <w:ind w:firstLine="709"/>
        <w:jc w:val="both"/>
        <w:rPr>
          <w:rFonts w:cs="Times New Roman"/>
          <w:szCs w:val="28"/>
        </w:rPr>
      </w:pPr>
    </w:p>
    <w:p w14:paraId="78A76AF4" w14:textId="71F3B97B" w:rsidR="0023161D" w:rsidRDefault="0023161D" w:rsidP="0023161D">
      <w:pPr>
        <w:spacing w:after="0" w:line="360" w:lineRule="auto"/>
        <w:ind w:firstLine="709"/>
        <w:jc w:val="both"/>
        <w:rPr>
          <w:rFonts w:cs="Times New Roman"/>
          <w:szCs w:val="28"/>
        </w:rPr>
      </w:pPr>
      <w:r>
        <w:rPr>
          <w:rFonts w:cs="Times New Roman"/>
          <w:b/>
          <w:szCs w:val="28"/>
        </w:rPr>
        <w:t>Приклад 5</w:t>
      </w:r>
      <w:r w:rsidRPr="00883869">
        <w:rPr>
          <w:rFonts w:cs="Times New Roman"/>
          <w:b/>
          <w:szCs w:val="28"/>
        </w:rPr>
        <w:t xml:space="preserve">. </w:t>
      </w:r>
      <w:r>
        <w:rPr>
          <w:rFonts w:cs="Times New Roman"/>
          <w:szCs w:val="28"/>
        </w:rPr>
        <w:t>В. Скуратовський «Колискова няньки</w:t>
      </w:r>
      <w:r w:rsidR="004D7140">
        <w:rPr>
          <w:rFonts w:cs="Times New Roman"/>
          <w:szCs w:val="28"/>
        </w:rPr>
        <w:t xml:space="preserve"> </w:t>
      </w:r>
      <w:r w:rsidR="004D7140">
        <w:t>маленькому Пушкіну</w:t>
      </w:r>
      <w:r w:rsidR="002A5562">
        <w:rPr>
          <w:rFonts w:cs="Times New Roman"/>
          <w:szCs w:val="28"/>
        </w:rPr>
        <w:t>»</w:t>
      </w:r>
      <w:r>
        <w:rPr>
          <w:rFonts w:cs="Times New Roman"/>
          <w:szCs w:val="28"/>
        </w:rPr>
        <w:t xml:space="preserve"> інструментальний вступ, </w:t>
      </w:r>
      <w:r w:rsidRPr="003F5EBD">
        <w:rPr>
          <w:rFonts w:cs="Times New Roman"/>
          <w:szCs w:val="28"/>
        </w:rPr>
        <w:t>такти</w:t>
      </w:r>
      <w:r>
        <w:rPr>
          <w:rFonts w:cs="Times New Roman"/>
          <w:szCs w:val="28"/>
        </w:rPr>
        <w:t xml:space="preserve"> 1-6. </w:t>
      </w:r>
    </w:p>
    <w:p w14:paraId="49BF0E59"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00C8AB63" wp14:editId="2D63AF09">
            <wp:extent cx="3384550" cy="2946400"/>
            <wp:effectExtent l="0" t="0" r="635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84725" cy="2946552"/>
                    </a:xfrm>
                    <a:prstGeom prst="rect">
                      <a:avLst/>
                    </a:prstGeom>
                  </pic:spPr>
                </pic:pic>
              </a:graphicData>
            </a:graphic>
          </wp:inline>
        </w:drawing>
      </w:r>
    </w:p>
    <w:p w14:paraId="419641FA" w14:textId="0B91F33D" w:rsidR="0023161D" w:rsidRDefault="0023161D" w:rsidP="0023161D">
      <w:pPr>
        <w:spacing w:after="0" w:line="360" w:lineRule="auto"/>
        <w:ind w:firstLine="709"/>
        <w:jc w:val="both"/>
        <w:rPr>
          <w:rFonts w:cs="Times New Roman"/>
          <w:szCs w:val="28"/>
        </w:rPr>
      </w:pPr>
      <w:r w:rsidRPr="00883869">
        <w:rPr>
          <w:rFonts w:cs="Times New Roman"/>
          <w:b/>
          <w:szCs w:val="28"/>
        </w:rPr>
        <w:t>П</w:t>
      </w:r>
      <w:r>
        <w:rPr>
          <w:rFonts w:cs="Times New Roman"/>
          <w:b/>
          <w:szCs w:val="28"/>
        </w:rPr>
        <w:t xml:space="preserve">риклад 6. </w:t>
      </w:r>
      <w:r>
        <w:rPr>
          <w:rFonts w:cs="Times New Roman"/>
          <w:szCs w:val="28"/>
        </w:rPr>
        <w:t>В. </w:t>
      </w:r>
      <w:r w:rsidRPr="00433A88">
        <w:rPr>
          <w:rFonts w:cs="Times New Roman"/>
          <w:szCs w:val="28"/>
        </w:rPr>
        <w:t>Скуратовський «</w:t>
      </w:r>
      <w:r>
        <w:rPr>
          <w:rFonts w:cs="Times New Roman"/>
          <w:szCs w:val="28"/>
        </w:rPr>
        <w:t>Колискова няньки</w:t>
      </w:r>
      <w:r w:rsidR="004D7140">
        <w:rPr>
          <w:rFonts w:cs="Times New Roman"/>
          <w:szCs w:val="28"/>
        </w:rPr>
        <w:t xml:space="preserve"> </w:t>
      </w:r>
      <w:r w:rsidR="004D7140">
        <w:t>маленькому Пушкіну</w:t>
      </w:r>
      <w:r w:rsidR="002A5562">
        <w:rPr>
          <w:rFonts w:cs="Times New Roman"/>
          <w:szCs w:val="28"/>
        </w:rPr>
        <w:t>»</w:t>
      </w:r>
      <w:r>
        <w:rPr>
          <w:rFonts w:cs="Times New Roman"/>
          <w:szCs w:val="28"/>
        </w:rPr>
        <w:t xml:space="preserve"> фортепіанне заключення, такти 50-54.</w:t>
      </w:r>
    </w:p>
    <w:p w14:paraId="3C6DDEE6" w14:textId="77777777" w:rsidR="0023161D" w:rsidRDefault="0023161D" w:rsidP="0023161D">
      <w:pPr>
        <w:spacing w:after="0" w:line="360" w:lineRule="auto"/>
        <w:ind w:firstLine="709"/>
        <w:jc w:val="center"/>
        <w:rPr>
          <w:rFonts w:cs="Times New Roman"/>
          <w:szCs w:val="28"/>
        </w:rPr>
      </w:pPr>
      <w:r>
        <w:rPr>
          <w:noProof/>
          <w:lang w:eastAsia="ru-RU"/>
        </w:rPr>
        <w:lastRenderedPageBreak/>
        <w:drawing>
          <wp:inline distT="0" distB="0" distL="0" distR="0" wp14:anchorId="643EBD57" wp14:editId="55F2AC7A">
            <wp:extent cx="4184865" cy="2736991"/>
            <wp:effectExtent l="0" t="0" r="6350" b="635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84865" cy="2736991"/>
                    </a:xfrm>
                    <a:prstGeom prst="rect">
                      <a:avLst/>
                    </a:prstGeom>
                  </pic:spPr>
                </pic:pic>
              </a:graphicData>
            </a:graphic>
          </wp:inline>
        </w:drawing>
      </w:r>
    </w:p>
    <w:p w14:paraId="5E0CF78B" w14:textId="1F2658CF" w:rsidR="0023161D" w:rsidRDefault="0023161D" w:rsidP="0023161D">
      <w:pPr>
        <w:spacing w:after="0" w:line="360" w:lineRule="auto"/>
        <w:ind w:firstLine="709"/>
        <w:jc w:val="both"/>
        <w:rPr>
          <w:rFonts w:cs="Times New Roman"/>
          <w:szCs w:val="28"/>
        </w:rPr>
      </w:pPr>
      <w:r w:rsidRPr="00883869">
        <w:rPr>
          <w:rFonts w:cs="Times New Roman"/>
          <w:b/>
          <w:szCs w:val="28"/>
        </w:rPr>
        <w:t>П</w:t>
      </w:r>
      <w:r>
        <w:rPr>
          <w:rFonts w:cs="Times New Roman"/>
          <w:b/>
          <w:szCs w:val="28"/>
        </w:rPr>
        <w:t xml:space="preserve">риклад 7. </w:t>
      </w:r>
      <w:r w:rsidR="00B06830">
        <w:rPr>
          <w:rFonts w:cs="Times New Roman"/>
          <w:szCs w:val="28"/>
        </w:rPr>
        <w:t>В. </w:t>
      </w:r>
      <w:r>
        <w:rPr>
          <w:rFonts w:cs="Times New Roman"/>
          <w:szCs w:val="28"/>
        </w:rPr>
        <w:t>Скуратовський «Колискова няньки</w:t>
      </w:r>
      <w:r w:rsidR="004D7140">
        <w:rPr>
          <w:rFonts w:cs="Times New Roman"/>
          <w:szCs w:val="28"/>
        </w:rPr>
        <w:t xml:space="preserve"> </w:t>
      </w:r>
      <w:r w:rsidR="004D7140">
        <w:t>маленькому Пушкіну</w:t>
      </w:r>
      <w:r>
        <w:rPr>
          <w:rFonts w:cs="Times New Roman"/>
          <w:szCs w:val="28"/>
        </w:rPr>
        <w:t xml:space="preserve">» основна тема, такти 1-8. </w:t>
      </w:r>
    </w:p>
    <w:p w14:paraId="32816F1B"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59CF9BD6" wp14:editId="0C9A4094">
            <wp:extent cx="3022600" cy="2959100"/>
            <wp:effectExtent l="0" t="0" r="635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022757" cy="2959254"/>
                    </a:xfrm>
                    <a:prstGeom prst="rect">
                      <a:avLst/>
                    </a:prstGeom>
                  </pic:spPr>
                </pic:pic>
              </a:graphicData>
            </a:graphic>
          </wp:inline>
        </w:drawing>
      </w:r>
    </w:p>
    <w:p w14:paraId="2A902FF5" w14:textId="77777777" w:rsidR="0023161D" w:rsidRPr="00032D0A" w:rsidRDefault="0023161D" w:rsidP="0023161D">
      <w:pPr>
        <w:spacing w:after="0" w:line="360" w:lineRule="auto"/>
        <w:ind w:firstLine="709"/>
        <w:jc w:val="both"/>
        <w:rPr>
          <w:rFonts w:cs="Times New Roman"/>
          <w:szCs w:val="28"/>
        </w:rPr>
      </w:pPr>
    </w:p>
    <w:p w14:paraId="788C98FA" w14:textId="5903455B" w:rsidR="0023161D" w:rsidRDefault="0023161D" w:rsidP="0023161D">
      <w:pPr>
        <w:spacing w:after="0" w:line="360" w:lineRule="auto"/>
        <w:ind w:firstLine="709"/>
        <w:jc w:val="both"/>
        <w:rPr>
          <w:rFonts w:cs="Times New Roman"/>
          <w:szCs w:val="28"/>
        </w:rPr>
      </w:pPr>
      <w:r w:rsidRPr="00883869">
        <w:rPr>
          <w:rFonts w:cs="Times New Roman"/>
          <w:b/>
          <w:szCs w:val="28"/>
        </w:rPr>
        <w:t>П</w:t>
      </w:r>
      <w:r>
        <w:rPr>
          <w:rFonts w:cs="Times New Roman"/>
          <w:b/>
          <w:szCs w:val="28"/>
        </w:rPr>
        <w:t xml:space="preserve">риклад 8. </w:t>
      </w:r>
      <w:r>
        <w:rPr>
          <w:rFonts w:cs="Times New Roman"/>
          <w:szCs w:val="28"/>
        </w:rPr>
        <w:t>В. </w:t>
      </w:r>
      <w:r w:rsidRPr="00433A88">
        <w:rPr>
          <w:rFonts w:cs="Times New Roman"/>
          <w:szCs w:val="28"/>
        </w:rPr>
        <w:t>Скуратовський «</w:t>
      </w:r>
      <w:r>
        <w:rPr>
          <w:rFonts w:cs="Times New Roman"/>
          <w:szCs w:val="28"/>
        </w:rPr>
        <w:t>Колискова няньки</w:t>
      </w:r>
      <w:r w:rsidR="004D7140">
        <w:rPr>
          <w:rFonts w:cs="Times New Roman"/>
          <w:szCs w:val="28"/>
        </w:rPr>
        <w:t xml:space="preserve"> </w:t>
      </w:r>
      <w:r w:rsidR="004D7140">
        <w:t>маленькому Пушкіну</w:t>
      </w:r>
      <w:r>
        <w:rPr>
          <w:rFonts w:cs="Times New Roman"/>
          <w:szCs w:val="28"/>
        </w:rPr>
        <w:t xml:space="preserve">» складний вокально-технічний момент, </w:t>
      </w:r>
      <w:r w:rsidRPr="00644ACB">
        <w:rPr>
          <w:rFonts w:cs="Times New Roman"/>
          <w:szCs w:val="28"/>
        </w:rPr>
        <w:t>такт</w:t>
      </w:r>
      <w:r>
        <w:rPr>
          <w:rFonts w:cs="Times New Roman"/>
          <w:szCs w:val="28"/>
        </w:rPr>
        <w:t>и</w:t>
      </w:r>
      <w:r w:rsidRPr="00644ACB">
        <w:rPr>
          <w:rFonts w:cs="Times New Roman"/>
          <w:szCs w:val="28"/>
        </w:rPr>
        <w:t xml:space="preserve"> </w:t>
      </w:r>
      <w:r>
        <w:rPr>
          <w:rFonts w:cs="Times New Roman"/>
          <w:szCs w:val="28"/>
        </w:rPr>
        <w:t xml:space="preserve">27-28. </w:t>
      </w:r>
    </w:p>
    <w:p w14:paraId="44D599E5" w14:textId="77777777" w:rsidR="0023161D" w:rsidRDefault="0023161D" w:rsidP="0023161D">
      <w:pPr>
        <w:spacing w:after="0" w:line="360" w:lineRule="auto"/>
        <w:ind w:firstLine="709"/>
        <w:jc w:val="center"/>
        <w:rPr>
          <w:rFonts w:cs="Times New Roman"/>
          <w:szCs w:val="28"/>
        </w:rPr>
      </w:pPr>
      <w:r>
        <w:rPr>
          <w:noProof/>
          <w:lang w:eastAsia="ru-RU"/>
        </w:rPr>
        <w:lastRenderedPageBreak/>
        <w:drawing>
          <wp:inline distT="0" distB="0" distL="0" distR="0" wp14:anchorId="14AC2D75" wp14:editId="2C58A41E">
            <wp:extent cx="5016758" cy="190509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016758" cy="1905098"/>
                    </a:xfrm>
                    <a:prstGeom prst="rect">
                      <a:avLst/>
                    </a:prstGeom>
                  </pic:spPr>
                </pic:pic>
              </a:graphicData>
            </a:graphic>
          </wp:inline>
        </w:drawing>
      </w:r>
    </w:p>
    <w:p w14:paraId="517DAF65" w14:textId="5190154F" w:rsidR="0023161D" w:rsidRDefault="0023161D" w:rsidP="0023161D">
      <w:pPr>
        <w:spacing w:after="0" w:line="360" w:lineRule="auto"/>
        <w:ind w:firstLine="709"/>
        <w:jc w:val="both"/>
        <w:rPr>
          <w:rFonts w:cs="Times New Roman"/>
          <w:szCs w:val="28"/>
        </w:rPr>
      </w:pPr>
      <w:r>
        <w:rPr>
          <w:rFonts w:cs="Times New Roman"/>
          <w:b/>
          <w:szCs w:val="28"/>
        </w:rPr>
        <w:t xml:space="preserve">Приклад 9. </w:t>
      </w:r>
      <w:r>
        <w:rPr>
          <w:rFonts w:cs="Times New Roman"/>
          <w:szCs w:val="28"/>
        </w:rPr>
        <w:t>В. С</w:t>
      </w:r>
      <w:r w:rsidR="002A5562">
        <w:rPr>
          <w:rFonts w:cs="Times New Roman"/>
          <w:szCs w:val="28"/>
        </w:rPr>
        <w:t>куратовський «Пісенька про гру»</w:t>
      </w:r>
      <w:r>
        <w:rPr>
          <w:rFonts w:cs="Times New Roman"/>
          <w:szCs w:val="28"/>
        </w:rPr>
        <w:t xml:space="preserve"> інструментальний вступ, 1-3 такти. </w:t>
      </w:r>
    </w:p>
    <w:p w14:paraId="5DBEA149" w14:textId="77777777" w:rsidR="0023161D" w:rsidRDefault="0023161D" w:rsidP="0023161D">
      <w:pPr>
        <w:spacing w:after="0" w:line="360" w:lineRule="auto"/>
        <w:ind w:firstLine="709"/>
        <w:jc w:val="both"/>
        <w:rPr>
          <w:rFonts w:cs="Times New Roman"/>
          <w:szCs w:val="28"/>
        </w:rPr>
      </w:pPr>
    </w:p>
    <w:p w14:paraId="753E676D" w14:textId="357E42E7" w:rsidR="0023161D" w:rsidRDefault="0023161D" w:rsidP="0023161D">
      <w:pPr>
        <w:spacing w:after="0" w:line="360" w:lineRule="auto"/>
        <w:ind w:firstLine="709"/>
        <w:jc w:val="both"/>
        <w:rPr>
          <w:rFonts w:cs="Times New Roman"/>
          <w:szCs w:val="28"/>
        </w:rPr>
      </w:pPr>
      <w:r>
        <w:rPr>
          <w:noProof/>
          <w:lang w:eastAsia="ru-RU"/>
        </w:rPr>
        <w:drawing>
          <wp:inline distT="0" distB="0" distL="0" distR="0" wp14:anchorId="5F9CD8BB" wp14:editId="1F3362DD">
            <wp:extent cx="5156465" cy="2286117"/>
            <wp:effectExtent l="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156465" cy="2286117"/>
                    </a:xfrm>
                    <a:prstGeom prst="rect">
                      <a:avLst/>
                    </a:prstGeom>
                  </pic:spPr>
                </pic:pic>
              </a:graphicData>
            </a:graphic>
          </wp:inline>
        </w:drawing>
      </w:r>
      <w:r w:rsidRPr="0029208A">
        <w:rPr>
          <w:rFonts w:cs="Times New Roman"/>
          <w:b/>
          <w:szCs w:val="28"/>
        </w:rPr>
        <w:t xml:space="preserve"> </w:t>
      </w:r>
      <w:r>
        <w:rPr>
          <w:rFonts w:cs="Times New Roman"/>
          <w:b/>
          <w:szCs w:val="28"/>
        </w:rPr>
        <w:t xml:space="preserve">Приклад 10. </w:t>
      </w:r>
      <w:r>
        <w:rPr>
          <w:rFonts w:cs="Times New Roman"/>
          <w:szCs w:val="28"/>
        </w:rPr>
        <w:t>В. С</w:t>
      </w:r>
      <w:r w:rsidR="002A5562">
        <w:rPr>
          <w:rFonts w:cs="Times New Roman"/>
          <w:szCs w:val="28"/>
        </w:rPr>
        <w:t>куратовський «Пісенька про гру»</w:t>
      </w:r>
      <w:r>
        <w:rPr>
          <w:rFonts w:cs="Times New Roman"/>
          <w:szCs w:val="28"/>
        </w:rPr>
        <w:t xml:space="preserve"> фортепіанне заключення, 76-77 такти. </w:t>
      </w:r>
    </w:p>
    <w:p w14:paraId="7612AEBD"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11648577" wp14:editId="5860DD27">
            <wp:extent cx="5181866" cy="213371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181866" cy="2133710"/>
                    </a:xfrm>
                    <a:prstGeom prst="rect">
                      <a:avLst/>
                    </a:prstGeom>
                  </pic:spPr>
                </pic:pic>
              </a:graphicData>
            </a:graphic>
          </wp:inline>
        </w:drawing>
      </w:r>
    </w:p>
    <w:p w14:paraId="45C68976" w14:textId="7CFC24FD" w:rsidR="0023161D" w:rsidRDefault="0023161D" w:rsidP="0023161D">
      <w:pPr>
        <w:spacing w:after="0" w:line="360" w:lineRule="auto"/>
        <w:ind w:firstLine="709"/>
        <w:jc w:val="both"/>
        <w:rPr>
          <w:rFonts w:cs="Times New Roman"/>
          <w:szCs w:val="28"/>
        </w:rPr>
      </w:pPr>
      <w:r>
        <w:rPr>
          <w:rFonts w:cs="Times New Roman"/>
          <w:b/>
          <w:szCs w:val="28"/>
        </w:rPr>
        <w:t xml:space="preserve">Приклад 11. </w:t>
      </w:r>
      <w:r>
        <w:rPr>
          <w:rFonts w:cs="Times New Roman"/>
          <w:szCs w:val="28"/>
        </w:rPr>
        <w:t xml:space="preserve">В. Скуратовський </w:t>
      </w:r>
      <w:r w:rsidR="002A5562">
        <w:rPr>
          <w:rFonts w:cs="Times New Roman"/>
          <w:szCs w:val="28"/>
        </w:rPr>
        <w:t>«Пісенька про гру»</w:t>
      </w:r>
      <w:r>
        <w:rPr>
          <w:rFonts w:cs="Times New Roman"/>
          <w:szCs w:val="28"/>
        </w:rPr>
        <w:t xml:space="preserve"> основна тема, 28-35 такти. </w:t>
      </w:r>
    </w:p>
    <w:p w14:paraId="6C9456FF" w14:textId="77777777" w:rsidR="0023161D" w:rsidRDefault="0023161D" w:rsidP="0023161D">
      <w:pPr>
        <w:spacing w:after="0" w:line="360" w:lineRule="auto"/>
        <w:ind w:firstLine="709"/>
        <w:jc w:val="center"/>
        <w:rPr>
          <w:rFonts w:cs="Times New Roman"/>
          <w:szCs w:val="28"/>
        </w:rPr>
      </w:pPr>
      <w:r>
        <w:rPr>
          <w:noProof/>
          <w:lang w:eastAsia="ru-RU"/>
        </w:rPr>
        <w:lastRenderedPageBreak/>
        <w:drawing>
          <wp:inline distT="0" distB="0" distL="0" distR="0" wp14:anchorId="1711007B" wp14:editId="024C23F6">
            <wp:extent cx="4267419" cy="2946551"/>
            <wp:effectExtent l="0" t="0" r="0" b="635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267419" cy="2946551"/>
                    </a:xfrm>
                    <a:prstGeom prst="rect">
                      <a:avLst/>
                    </a:prstGeom>
                  </pic:spPr>
                </pic:pic>
              </a:graphicData>
            </a:graphic>
          </wp:inline>
        </w:drawing>
      </w:r>
    </w:p>
    <w:p w14:paraId="11DA5A64" w14:textId="77777777" w:rsidR="0023161D" w:rsidRDefault="0023161D" w:rsidP="0023161D">
      <w:pPr>
        <w:spacing w:after="0" w:line="360" w:lineRule="auto"/>
        <w:ind w:firstLine="709"/>
        <w:jc w:val="center"/>
        <w:rPr>
          <w:rFonts w:cs="Times New Roman"/>
          <w:szCs w:val="28"/>
        </w:rPr>
      </w:pPr>
    </w:p>
    <w:p w14:paraId="00CA7B95" w14:textId="77777777" w:rsidR="0023161D" w:rsidRDefault="0023161D" w:rsidP="0023161D">
      <w:pPr>
        <w:spacing w:after="0" w:line="360" w:lineRule="auto"/>
        <w:ind w:firstLine="709"/>
        <w:jc w:val="both"/>
        <w:rPr>
          <w:rFonts w:cs="Times New Roman"/>
          <w:szCs w:val="28"/>
        </w:rPr>
      </w:pPr>
      <w:r>
        <w:rPr>
          <w:rFonts w:cs="Times New Roman"/>
          <w:b/>
          <w:szCs w:val="28"/>
        </w:rPr>
        <w:t>Приклад 12.</w:t>
      </w:r>
      <w:r w:rsidRPr="006B30C2">
        <w:rPr>
          <w:rFonts w:cs="Times New Roman"/>
          <w:szCs w:val="28"/>
        </w:rPr>
        <w:t xml:space="preserve"> </w:t>
      </w:r>
      <w:r>
        <w:rPr>
          <w:rFonts w:cs="Times New Roman"/>
          <w:szCs w:val="28"/>
        </w:rPr>
        <w:t xml:space="preserve">В. Скуратовський «Пісенька про гру» складний вокально-технічний момент, 4-7 </w:t>
      </w:r>
      <w:r w:rsidRPr="00644ACB">
        <w:rPr>
          <w:rFonts w:cs="Times New Roman"/>
          <w:szCs w:val="28"/>
        </w:rPr>
        <w:t>такт</w:t>
      </w:r>
      <w:r>
        <w:rPr>
          <w:rFonts w:cs="Times New Roman"/>
          <w:szCs w:val="28"/>
        </w:rPr>
        <w:t>и.</w:t>
      </w:r>
    </w:p>
    <w:p w14:paraId="72F3C104"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3E0C4D77" wp14:editId="79049171">
            <wp:extent cx="4679950" cy="1792898"/>
            <wp:effectExtent l="0" t="0" r="635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690633" cy="1796991"/>
                    </a:xfrm>
                    <a:prstGeom prst="rect">
                      <a:avLst/>
                    </a:prstGeom>
                  </pic:spPr>
                </pic:pic>
              </a:graphicData>
            </a:graphic>
          </wp:inline>
        </w:drawing>
      </w:r>
    </w:p>
    <w:p w14:paraId="0C40B802" w14:textId="77777777" w:rsidR="0023161D" w:rsidRDefault="0023161D" w:rsidP="0023161D">
      <w:pPr>
        <w:spacing w:after="0" w:line="360" w:lineRule="auto"/>
        <w:ind w:firstLine="709"/>
        <w:jc w:val="center"/>
        <w:rPr>
          <w:rFonts w:cs="Times New Roman"/>
          <w:szCs w:val="28"/>
        </w:rPr>
      </w:pPr>
    </w:p>
    <w:p w14:paraId="29DFE5FE" w14:textId="2F377787" w:rsidR="0023161D" w:rsidRDefault="0023161D" w:rsidP="0023161D">
      <w:pPr>
        <w:spacing w:after="0" w:line="360" w:lineRule="auto"/>
        <w:ind w:firstLine="709"/>
        <w:jc w:val="both"/>
        <w:rPr>
          <w:rFonts w:cs="Times New Roman"/>
          <w:szCs w:val="28"/>
        </w:rPr>
      </w:pPr>
      <w:r>
        <w:rPr>
          <w:rFonts w:cs="Times New Roman"/>
          <w:b/>
          <w:szCs w:val="28"/>
        </w:rPr>
        <w:t xml:space="preserve">Приклад 13. </w:t>
      </w:r>
      <w:r>
        <w:rPr>
          <w:rFonts w:cs="Times New Roman"/>
          <w:szCs w:val="28"/>
        </w:rPr>
        <w:t>В. Скуратовський «Рекрутська</w:t>
      </w:r>
      <w:r w:rsidR="002A5562">
        <w:rPr>
          <w:rFonts w:cs="Times New Roman"/>
          <w:szCs w:val="28"/>
        </w:rPr>
        <w:t xml:space="preserve"> пісня», інструментальний вступ</w:t>
      </w:r>
      <w:r>
        <w:rPr>
          <w:rFonts w:cs="Times New Roman"/>
          <w:szCs w:val="28"/>
        </w:rPr>
        <w:t xml:space="preserve"> 1-4 такти. </w:t>
      </w:r>
    </w:p>
    <w:p w14:paraId="0D86FCC5"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3F4C8A45" wp14:editId="76615A65">
            <wp:extent cx="5258070" cy="1714588"/>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58070" cy="1714588"/>
                    </a:xfrm>
                    <a:prstGeom prst="rect">
                      <a:avLst/>
                    </a:prstGeom>
                  </pic:spPr>
                </pic:pic>
              </a:graphicData>
            </a:graphic>
          </wp:inline>
        </w:drawing>
      </w:r>
    </w:p>
    <w:p w14:paraId="0E9BCD96" w14:textId="28E69893" w:rsidR="0023161D" w:rsidRDefault="0023161D" w:rsidP="0023161D">
      <w:pPr>
        <w:spacing w:after="0" w:line="360" w:lineRule="auto"/>
        <w:ind w:firstLine="709"/>
        <w:jc w:val="both"/>
        <w:rPr>
          <w:rFonts w:cs="Times New Roman"/>
          <w:szCs w:val="28"/>
        </w:rPr>
      </w:pPr>
      <w:r w:rsidRPr="002213B2">
        <w:rPr>
          <w:rFonts w:cs="Times New Roman"/>
          <w:b/>
          <w:szCs w:val="28"/>
        </w:rPr>
        <w:lastRenderedPageBreak/>
        <w:t>П</w:t>
      </w:r>
      <w:r>
        <w:rPr>
          <w:rFonts w:cs="Times New Roman"/>
          <w:b/>
          <w:szCs w:val="28"/>
        </w:rPr>
        <w:t xml:space="preserve">риклад 14. </w:t>
      </w:r>
      <w:r>
        <w:rPr>
          <w:rFonts w:cs="Times New Roman"/>
          <w:szCs w:val="28"/>
        </w:rPr>
        <w:t>В. Скура</w:t>
      </w:r>
      <w:r w:rsidR="002A5562">
        <w:rPr>
          <w:rFonts w:cs="Times New Roman"/>
          <w:szCs w:val="28"/>
        </w:rPr>
        <w:t>товський «Рекрутська пісня»</w:t>
      </w:r>
      <w:r>
        <w:rPr>
          <w:rFonts w:cs="Times New Roman"/>
          <w:szCs w:val="28"/>
        </w:rPr>
        <w:t xml:space="preserve"> фортепіанне заключення, 55 такт. </w:t>
      </w:r>
    </w:p>
    <w:p w14:paraId="0A2AB9EE"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0FD5D306" wp14:editId="190D4A40">
            <wp:extent cx="5194567" cy="2146410"/>
            <wp:effectExtent l="0" t="0" r="6350" b="635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194567" cy="2146410"/>
                    </a:xfrm>
                    <a:prstGeom prst="rect">
                      <a:avLst/>
                    </a:prstGeom>
                  </pic:spPr>
                </pic:pic>
              </a:graphicData>
            </a:graphic>
          </wp:inline>
        </w:drawing>
      </w:r>
    </w:p>
    <w:p w14:paraId="242B890C" w14:textId="6595C667" w:rsidR="0023161D" w:rsidRDefault="0023161D" w:rsidP="0023161D">
      <w:pPr>
        <w:spacing w:after="0" w:line="360" w:lineRule="auto"/>
        <w:ind w:firstLine="709"/>
        <w:jc w:val="both"/>
        <w:rPr>
          <w:rFonts w:cs="Times New Roman"/>
          <w:szCs w:val="28"/>
        </w:rPr>
      </w:pPr>
      <w:r>
        <w:rPr>
          <w:rFonts w:cs="Times New Roman"/>
          <w:b/>
          <w:szCs w:val="28"/>
        </w:rPr>
        <w:t xml:space="preserve">Приклад 15. </w:t>
      </w:r>
      <w:r w:rsidR="00B06830">
        <w:rPr>
          <w:rFonts w:cs="Times New Roman"/>
          <w:szCs w:val="28"/>
        </w:rPr>
        <w:t>В. </w:t>
      </w:r>
      <w:r>
        <w:rPr>
          <w:rFonts w:cs="Times New Roman"/>
          <w:szCs w:val="28"/>
        </w:rPr>
        <w:t>С</w:t>
      </w:r>
      <w:r w:rsidR="002A5562">
        <w:rPr>
          <w:rFonts w:cs="Times New Roman"/>
          <w:szCs w:val="28"/>
        </w:rPr>
        <w:t>куратовський «Рекрутська пісня»</w:t>
      </w:r>
      <w:r>
        <w:rPr>
          <w:rFonts w:cs="Times New Roman"/>
          <w:szCs w:val="28"/>
        </w:rPr>
        <w:t xml:space="preserve"> основна тема, 5-13 такти.</w:t>
      </w:r>
    </w:p>
    <w:p w14:paraId="353563EE" w14:textId="77777777" w:rsidR="0023161D" w:rsidRPr="00667D9A" w:rsidRDefault="0023161D" w:rsidP="0023161D">
      <w:pPr>
        <w:spacing w:after="0" w:line="360" w:lineRule="auto"/>
        <w:ind w:firstLine="709"/>
        <w:jc w:val="center"/>
        <w:rPr>
          <w:rFonts w:cs="Times New Roman"/>
          <w:szCs w:val="28"/>
        </w:rPr>
      </w:pPr>
      <w:r>
        <w:rPr>
          <w:noProof/>
          <w:lang w:eastAsia="ru-RU"/>
        </w:rPr>
        <w:drawing>
          <wp:inline distT="0" distB="0" distL="0" distR="0" wp14:anchorId="2DE62E27" wp14:editId="72854AC8">
            <wp:extent cx="3949903" cy="2838596"/>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949903" cy="2838596"/>
                    </a:xfrm>
                    <a:prstGeom prst="rect">
                      <a:avLst/>
                    </a:prstGeom>
                  </pic:spPr>
                </pic:pic>
              </a:graphicData>
            </a:graphic>
          </wp:inline>
        </w:drawing>
      </w:r>
    </w:p>
    <w:p w14:paraId="5C4781BE" w14:textId="60B5FEBF" w:rsidR="0023161D" w:rsidRDefault="0023161D" w:rsidP="0023161D">
      <w:pPr>
        <w:spacing w:after="0" w:line="360" w:lineRule="auto"/>
        <w:ind w:firstLine="709"/>
        <w:jc w:val="both"/>
        <w:rPr>
          <w:rFonts w:cs="Times New Roman"/>
          <w:szCs w:val="28"/>
        </w:rPr>
      </w:pPr>
      <w:r>
        <w:rPr>
          <w:rFonts w:cs="Times New Roman"/>
          <w:b/>
          <w:szCs w:val="28"/>
        </w:rPr>
        <w:t>Приклад 16</w:t>
      </w:r>
      <w:r>
        <w:rPr>
          <w:rFonts w:cs="Times New Roman"/>
          <w:szCs w:val="28"/>
        </w:rPr>
        <w:t xml:space="preserve">. </w:t>
      </w:r>
      <w:r w:rsidR="00B06830">
        <w:rPr>
          <w:rFonts w:cs="Times New Roman"/>
          <w:szCs w:val="28"/>
        </w:rPr>
        <w:t>В. </w:t>
      </w:r>
      <w:r w:rsidRPr="00433A88">
        <w:rPr>
          <w:rFonts w:cs="Times New Roman"/>
          <w:szCs w:val="28"/>
        </w:rPr>
        <w:t>Скуратовський</w:t>
      </w:r>
      <w:r w:rsidR="002A5562">
        <w:rPr>
          <w:rFonts w:cs="Times New Roman"/>
          <w:szCs w:val="28"/>
        </w:rPr>
        <w:t xml:space="preserve"> «Рекрутська пісня»</w:t>
      </w:r>
      <w:r>
        <w:rPr>
          <w:rFonts w:cs="Times New Roman"/>
          <w:szCs w:val="28"/>
        </w:rPr>
        <w:t xml:space="preserve"> складний вокально-технічний момент, такти 5-9. </w:t>
      </w:r>
    </w:p>
    <w:p w14:paraId="3E493F86" w14:textId="40FAC5F8" w:rsidR="0023161D" w:rsidRDefault="0023161D" w:rsidP="0023161D">
      <w:pPr>
        <w:spacing w:after="0" w:line="360" w:lineRule="auto"/>
        <w:ind w:firstLine="709"/>
        <w:jc w:val="both"/>
        <w:rPr>
          <w:rFonts w:cs="Times New Roman"/>
          <w:szCs w:val="28"/>
        </w:rPr>
      </w:pPr>
      <w:r>
        <w:rPr>
          <w:noProof/>
          <w:lang w:eastAsia="ru-RU"/>
        </w:rPr>
        <w:lastRenderedPageBreak/>
        <w:drawing>
          <wp:inline distT="0" distB="0" distL="0" distR="0" wp14:anchorId="7E92D8D5" wp14:editId="62955F15">
            <wp:extent cx="5423179" cy="2038455"/>
            <wp:effectExtent l="0" t="0" r="635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23179" cy="2038455"/>
                    </a:xfrm>
                    <a:prstGeom prst="rect">
                      <a:avLst/>
                    </a:prstGeom>
                  </pic:spPr>
                </pic:pic>
              </a:graphicData>
            </a:graphic>
          </wp:inline>
        </w:drawing>
      </w:r>
      <w:r>
        <w:rPr>
          <w:rFonts w:cs="Times New Roman"/>
          <w:b/>
          <w:szCs w:val="28"/>
        </w:rPr>
        <w:t>Приклад 17</w:t>
      </w:r>
      <w:r>
        <w:rPr>
          <w:rFonts w:cs="Times New Roman"/>
          <w:szCs w:val="28"/>
        </w:rPr>
        <w:t xml:space="preserve">. </w:t>
      </w:r>
      <w:r w:rsidR="00B06830">
        <w:rPr>
          <w:rFonts w:cs="Times New Roman"/>
          <w:szCs w:val="28"/>
        </w:rPr>
        <w:t>В. </w:t>
      </w:r>
      <w:r w:rsidRPr="00433A88">
        <w:rPr>
          <w:rFonts w:cs="Times New Roman"/>
          <w:szCs w:val="28"/>
        </w:rPr>
        <w:t xml:space="preserve">Скуратовський «Пам’ять» </w:t>
      </w:r>
      <w:r>
        <w:rPr>
          <w:rFonts w:cs="Times New Roman"/>
          <w:szCs w:val="28"/>
        </w:rPr>
        <w:t xml:space="preserve">інструментальний вступ, </w:t>
      </w:r>
      <w:r w:rsidRPr="00433A88">
        <w:rPr>
          <w:rFonts w:cs="Times New Roman"/>
          <w:szCs w:val="28"/>
        </w:rPr>
        <w:t>такт 1.</w:t>
      </w:r>
    </w:p>
    <w:p w14:paraId="1B16C7EE"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176DA4A3" wp14:editId="6451CC4B">
            <wp:extent cx="1778091" cy="2032104"/>
            <wp:effectExtent l="0" t="0" r="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778091" cy="2032104"/>
                    </a:xfrm>
                    <a:prstGeom prst="rect">
                      <a:avLst/>
                    </a:prstGeom>
                  </pic:spPr>
                </pic:pic>
              </a:graphicData>
            </a:graphic>
          </wp:inline>
        </w:drawing>
      </w:r>
    </w:p>
    <w:p w14:paraId="5400BD8B" w14:textId="6F899A1A" w:rsidR="0023161D" w:rsidRDefault="0023161D" w:rsidP="0023161D">
      <w:pPr>
        <w:spacing w:after="0" w:line="360" w:lineRule="auto"/>
        <w:ind w:firstLine="709"/>
        <w:jc w:val="both"/>
        <w:rPr>
          <w:rFonts w:cs="Times New Roman"/>
          <w:szCs w:val="28"/>
        </w:rPr>
      </w:pPr>
      <w:r>
        <w:rPr>
          <w:rFonts w:cs="Times New Roman"/>
          <w:b/>
          <w:szCs w:val="28"/>
        </w:rPr>
        <w:t>Приклад 18</w:t>
      </w:r>
      <w:r>
        <w:rPr>
          <w:rFonts w:cs="Times New Roman"/>
          <w:szCs w:val="28"/>
        </w:rPr>
        <w:t xml:space="preserve">. </w:t>
      </w:r>
      <w:r w:rsidR="00B06830">
        <w:rPr>
          <w:rFonts w:cs="Times New Roman"/>
          <w:szCs w:val="28"/>
        </w:rPr>
        <w:t>В. </w:t>
      </w:r>
      <w:r w:rsidRPr="00433A88">
        <w:rPr>
          <w:rFonts w:cs="Times New Roman"/>
          <w:szCs w:val="28"/>
        </w:rPr>
        <w:t>Скуратовський «Пам’ять</w:t>
      </w:r>
      <w:r w:rsidR="00B06830">
        <w:rPr>
          <w:rFonts w:cs="Times New Roman"/>
          <w:szCs w:val="28"/>
        </w:rPr>
        <w:t>»</w:t>
      </w:r>
      <w:r>
        <w:rPr>
          <w:rFonts w:cs="Times New Roman"/>
          <w:szCs w:val="28"/>
        </w:rPr>
        <w:t xml:space="preserve"> фортепіанне заключення, такт 35. </w:t>
      </w:r>
    </w:p>
    <w:p w14:paraId="3B744D4C"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3117333C" wp14:editId="62156467">
            <wp:extent cx="3771900" cy="1512589"/>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776930" cy="1514606"/>
                    </a:xfrm>
                    <a:prstGeom prst="rect">
                      <a:avLst/>
                    </a:prstGeom>
                  </pic:spPr>
                </pic:pic>
              </a:graphicData>
            </a:graphic>
          </wp:inline>
        </w:drawing>
      </w:r>
    </w:p>
    <w:p w14:paraId="77C6213E" w14:textId="58C95A21" w:rsidR="0023161D" w:rsidRDefault="0023161D" w:rsidP="0023161D">
      <w:pPr>
        <w:spacing w:after="0" w:line="360" w:lineRule="auto"/>
        <w:ind w:firstLine="709"/>
        <w:jc w:val="both"/>
        <w:rPr>
          <w:rFonts w:cs="Times New Roman"/>
          <w:szCs w:val="28"/>
        </w:rPr>
      </w:pPr>
      <w:r w:rsidRPr="005374CF">
        <w:rPr>
          <w:rFonts w:cs="Times New Roman"/>
          <w:b/>
          <w:szCs w:val="28"/>
        </w:rPr>
        <w:t>Приклад 1</w:t>
      </w:r>
      <w:r>
        <w:rPr>
          <w:rFonts w:cs="Times New Roman"/>
          <w:b/>
          <w:szCs w:val="28"/>
        </w:rPr>
        <w:t>9</w:t>
      </w:r>
      <w:r>
        <w:rPr>
          <w:rFonts w:cs="Times New Roman"/>
          <w:szCs w:val="28"/>
        </w:rPr>
        <w:t xml:space="preserve">. </w:t>
      </w:r>
      <w:r w:rsidR="002A5562">
        <w:rPr>
          <w:rFonts w:cs="Times New Roman"/>
          <w:szCs w:val="28"/>
        </w:rPr>
        <w:t>В. </w:t>
      </w:r>
      <w:r w:rsidRPr="00433A88">
        <w:rPr>
          <w:rFonts w:cs="Times New Roman"/>
          <w:szCs w:val="28"/>
        </w:rPr>
        <w:t>Скуратовський «Пам’ять</w:t>
      </w:r>
      <w:r w:rsidR="00B06830">
        <w:rPr>
          <w:rFonts w:cs="Times New Roman"/>
          <w:szCs w:val="28"/>
        </w:rPr>
        <w:t>»</w:t>
      </w:r>
      <w:r>
        <w:rPr>
          <w:rFonts w:cs="Times New Roman"/>
          <w:szCs w:val="28"/>
        </w:rPr>
        <w:t xml:space="preserve">, основна тема, такт 1-4. </w:t>
      </w:r>
    </w:p>
    <w:p w14:paraId="06F6300D" w14:textId="77777777" w:rsidR="0023161D" w:rsidRPr="00433A88" w:rsidRDefault="0023161D" w:rsidP="0023161D">
      <w:pPr>
        <w:spacing w:after="0" w:line="360" w:lineRule="auto"/>
        <w:ind w:firstLine="709"/>
        <w:jc w:val="both"/>
        <w:rPr>
          <w:rFonts w:cs="Times New Roman"/>
          <w:szCs w:val="28"/>
        </w:rPr>
      </w:pPr>
      <w:r>
        <w:rPr>
          <w:noProof/>
          <w:lang w:eastAsia="ru-RU"/>
        </w:rPr>
        <w:drawing>
          <wp:inline distT="0" distB="0" distL="0" distR="0" wp14:anchorId="69B9BAED" wp14:editId="15450B70">
            <wp:extent cx="3733992" cy="1435174"/>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733992" cy="1435174"/>
                    </a:xfrm>
                    <a:prstGeom prst="rect">
                      <a:avLst/>
                    </a:prstGeom>
                  </pic:spPr>
                </pic:pic>
              </a:graphicData>
            </a:graphic>
          </wp:inline>
        </w:drawing>
      </w:r>
      <w:r>
        <w:rPr>
          <w:noProof/>
          <w:lang w:eastAsia="ru-RU"/>
        </w:rPr>
        <w:drawing>
          <wp:inline distT="0" distB="0" distL="0" distR="0" wp14:anchorId="14D48C66" wp14:editId="391AEE2F">
            <wp:extent cx="1523180" cy="1422400"/>
            <wp:effectExtent l="0" t="0" r="1270" b="635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581929" cy="1477262"/>
                    </a:xfrm>
                    <a:prstGeom prst="rect">
                      <a:avLst/>
                    </a:prstGeom>
                  </pic:spPr>
                </pic:pic>
              </a:graphicData>
            </a:graphic>
          </wp:inline>
        </w:drawing>
      </w:r>
    </w:p>
    <w:p w14:paraId="2D9E252F" w14:textId="77777777" w:rsidR="0023161D" w:rsidRDefault="0023161D" w:rsidP="0023161D">
      <w:pPr>
        <w:spacing w:after="0" w:line="360" w:lineRule="auto"/>
        <w:ind w:firstLine="709"/>
        <w:jc w:val="both"/>
        <w:rPr>
          <w:rFonts w:cs="Times New Roman"/>
          <w:szCs w:val="28"/>
        </w:rPr>
      </w:pPr>
      <w:r>
        <w:rPr>
          <w:b/>
          <w:szCs w:val="28"/>
        </w:rPr>
        <w:lastRenderedPageBreak/>
        <w:t>Приклад 20</w:t>
      </w:r>
      <w:r w:rsidRPr="005374CF">
        <w:rPr>
          <w:b/>
          <w:szCs w:val="28"/>
        </w:rPr>
        <w:t>.</w:t>
      </w:r>
      <w:r w:rsidRPr="005374CF">
        <w:rPr>
          <w:szCs w:val="28"/>
        </w:rPr>
        <w:t xml:space="preserve"> </w:t>
      </w:r>
      <w:r w:rsidRPr="005374CF">
        <w:rPr>
          <w:rFonts w:cs="Times New Roman"/>
          <w:szCs w:val="28"/>
        </w:rPr>
        <w:t>В. Скуратовський «Пам</w:t>
      </w:r>
      <w:r w:rsidRPr="003B5B3F">
        <w:rPr>
          <w:rFonts w:cs="Times New Roman"/>
          <w:szCs w:val="28"/>
        </w:rPr>
        <w:t>’</w:t>
      </w:r>
      <w:r w:rsidRPr="005374CF">
        <w:rPr>
          <w:rFonts w:cs="Times New Roman"/>
          <w:szCs w:val="28"/>
        </w:rPr>
        <w:t xml:space="preserve">ять» </w:t>
      </w:r>
      <w:r>
        <w:rPr>
          <w:rFonts w:cs="Times New Roman"/>
          <w:szCs w:val="28"/>
        </w:rPr>
        <w:t xml:space="preserve">складний вокально-технічний момент, </w:t>
      </w:r>
      <w:r w:rsidRPr="005374CF">
        <w:rPr>
          <w:rFonts w:cs="Times New Roman"/>
          <w:szCs w:val="28"/>
        </w:rPr>
        <w:t>такт 20-24.</w:t>
      </w:r>
    </w:p>
    <w:p w14:paraId="27055A56" w14:textId="77777777" w:rsidR="0023161D" w:rsidRPr="00237B4D" w:rsidRDefault="0023161D" w:rsidP="0023161D">
      <w:pPr>
        <w:spacing w:after="0" w:line="360" w:lineRule="auto"/>
        <w:ind w:firstLine="709"/>
        <w:jc w:val="center"/>
        <w:rPr>
          <w:rFonts w:cs="Times New Roman"/>
          <w:szCs w:val="28"/>
          <w:lang w:val="en-US"/>
        </w:rPr>
      </w:pPr>
      <w:r>
        <w:rPr>
          <w:noProof/>
          <w:lang w:eastAsia="ru-RU"/>
        </w:rPr>
        <w:drawing>
          <wp:inline distT="0" distB="0" distL="0" distR="0" wp14:anchorId="593065B4" wp14:editId="30BA820F">
            <wp:extent cx="3149600" cy="2459277"/>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153314" cy="2462177"/>
                    </a:xfrm>
                    <a:prstGeom prst="rect">
                      <a:avLst/>
                    </a:prstGeom>
                  </pic:spPr>
                </pic:pic>
              </a:graphicData>
            </a:graphic>
          </wp:inline>
        </w:drawing>
      </w:r>
    </w:p>
    <w:p w14:paraId="13675C0D" w14:textId="27825E52" w:rsidR="0023161D" w:rsidRDefault="0023161D" w:rsidP="0023161D">
      <w:pPr>
        <w:spacing w:after="0" w:line="360" w:lineRule="auto"/>
        <w:ind w:firstLine="709"/>
        <w:jc w:val="both"/>
        <w:rPr>
          <w:szCs w:val="28"/>
        </w:rPr>
      </w:pPr>
      <w:r>
        <w:rPr>
          <w:b/>
          <w:szCs w:val="28"/>
        </w:rPr>
        <w:t>Приклад 21</w:t>
      </w:r>
      <w:r w:rsidRPr="003271E5">
        <w:rPr>
          <w:b/>
          <w:szCs w:val="28"/>
        </w:rPr>
        <w:t xml:space="preserve">. </w:t>
      </w:r>
      <w:r w:rsidR="002A5562">
        <w:rPr>
          <w:szCs w:val="28"/>
        </w:rPr>
        <w:t>В. Скуратовський «Пісенька палача»</w:t>
      </w:r>
      <w:r w:rsidRPr="003271E5">
        <w:rPr>
          <w:szCs w:val="28"/>
        </w:rPr>
        <w:t xml:space="preserve"> </w:t>
      </w:r>
      <w:r w:rsidR="002A5562">
        <w:rPr>
          <w:rFonts w:cs="Times New Roman"/>
          <w:szCs w:val="28"/>
        </w:rPr>
        <w:t xml:space="preserve">інструментальний вступ, </w:t>
      </w:r>
      <w:r w:rsidRPr="003271E5">
        <w:rPr>
          <w:szCs w:val="28"/>
        </w:rPr>
        <w:t>такти 1-4.</w:t>
      </w:r>
    </w:p>
    <w:p w14:paraId="7F432B25" w14:textId="77777777" w:rsidR="0023161D" w:rsidRDefault="0023161D" w:rsidP="0023161D">
      <w:pPr>
        <w:spacing w:after="0" w:line="360" w:lineRule="auto"/>
        <w:ind w:firstLine="709"/>
        <w:jc w:val="center"/>
        <w:rPr>
          <w:b/>
          <w:szCs w:val="28"/>
        </w:rPr>
      </w:pPr>
      <w:r>
        <w:rPr>
          <w:noProof/>
          <w:lang w:eastAsia="ru-RU"/>
        </w:rPr>
        <w:drawing>
          <wp:inline distT="0" distB="0" distL="0" distR="0" wp14:anchorId="7E1C40DA" wp14:editId="1CF0EF5F">
            <wp:extent cx="4325208" cy="238760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336459" cy="2393811"/>
                    </a:xfrm>
                    <a:prstGeom prst="rect">
                      <a:avLst/>
                    </a:prstGeom>
                  </pic:spPr>
                </pic:pic>
              </a:graphicData>
            </a:graphic>
          </wp:inline>
        </w:drawing>
      </w:r>
    </w:p>
    <w:p w14:paraId="4EDB3522" w14:textId="65CC139E" w:rsidR="0023161D" w:rsidRDefault="0023161D" w:rsidP="0023161D">
      <w:pPr>
        <w:spacing w:after="0" w:line="360" w:lineRule="auto"/>
        <w:ind w:firstLine="709"/>
        <w:jc w:val="both"/>
        <w:rPr>
          <w:szCs w:val="28"/>
        </w:rPr>
      </w:pPr>
      <w:r w:rsidRPr="003271E5">
        <w:rPr>
          <w:b/>
          <w:szCs w:val="28"/>
        </w:rPr>
        <w:t xml:space="preserve">Приклад </w:t>
      </w:r>
      <w:r>
        <w:rPr>
          <w:b/>
          <w:szCs w:val="28"/>
        </w:rPr>
        <w:t>22</w:t>
      </w:r>
      <w:r w:rsidRPr="003271E5">
        <w:rPr>
          <w:b/>
          <w:szCs w:val="28"/>
        </w:rPr>
        <w:t xml:space="preserve">. </w:t>
      </w:r>
      <w:r w:rsidR="002A5562">
        <w:rPr>
          <w:szCs w:val="28"/>
        </w:rPr>
        <w:t>В. Скуратовський «Пісенька палача»</w:t>
      </w:r>
      <w:r w:rsidRPr="003271E5">
        <w:rPr>
          <w:szCs w:val="28"/>
        </w:rPr>
        <w:t xml:space="preserve"> </w:t>
      </w:r>
      <w:r>
        <w:rPr>
          <w:rFonts w:cs="Times New Roman"/>
          <w:szCs w:val="28"/>
        </w:rPr>
        <w:t>фортепіанне заключення</w:t>
      </w:r>
      <w:r w:rsidR="002A5562">
        <w:rPr>
          <w:rFonts w:cs="Times New Roman"/>
          <w:szCs w:val="28"/>
        </w:rPr>
        <w:t>,</w:t>
      </w:r>
      <w:r>
        <w:rPr>
          <w:rFonts w:cs="Times New Roman"/>
          <w:szCs w:val="28"/>
        </w:rPr>
        <w:t xml:space="preserve"> </w:t>
      </w:r>
      <w:r w:rsidRPr="003271E5">
        <w:rPr>
          <w:szCs w:val="28"/>
        </w:rPr>
        <w:t>такт</w:t>
      </w:r>
      <w:r>
        <w:rPr>
          <w:szCs w:val="28"/>
        </w:rPr>
        <w:t xml:space="preserve"> 20. </w:t>
      </w:r>
    </w:p>
    <w:p w14:paraId="4A923B95" w14:textId="77777777" w:rsidR="0023161D" w:rsidRDefault="0023161D" w:rsidP="0023161D">
      <w:pPr>
        <w:spacing w:after="0" w:line="360" w:lineRule="auto"/>
        <w:ind w:firstLine="709"/>
        <w:jc w:val="center"/>
        <w:rPr>
          <w:szCs w:val="28"/>
        </w:rPr>
      </w:pPr>
      <w:r>
        <w:rPr>
          <w:noProof/>
          <w:lang w:eastAsia="ru-RU"/>
        </w:rPr>
        <w:drawing>
          <wp:inline distT="0" distB="0" distL="0" distR="0" wp14:anchorId="621BD2DF" wp14:editId="60759A2A">
            <wp:extent cx="3625850" cy="1991074"/>
            <wp:effectExtent l="0" t="0" r="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630352" cy="1993546"/>
                    </a:xfrm>
                    <a:prstGeom prst="rect">
                      <a:avLst/>
                    </a:prstGeom>
                  </pic:spPr>
                </pic:pic>
              </a:graphicData>
            </a:graphic>
          </wp:inline>
        </w:drawing>
      </w:r>
    </w:p>
    <w:p w14:paraId="6704A1FC" w14:textId="29F9F110" w:rsidR="0023161D" w:rsidRPr="003271E5" w:rsidRDefault="0023161D" w:rsidP="0023161D">
      <w:pPr>
        <w:spacing w:after="0" w:line="360" w:lineRule="auto"/>
        <w:ind w:firstLine="709"/>
        <w:jc w:val="both"/>
        <w:rPr>
          <w:b/>
          <w:szCs w:val="28"/>
        </w:rPr>
      </w:pPr>
      <w:r>
        <w:rPr>
          <w:rFonts w:cs="Times New Roman"/>
          <w:b/>
          <w:szCs w:val="28"/>
        </w:rPr>
        <w:lastRenderedPageBreak/>
        <w:t>Приклад 23</w:t>
      </w:r>
      <w:r w:rsidRPr="003271E5">
        <w:rPr>
          <w:rFonts w:cs="Times New Roman"/>
          <w:b/>
          <w:szCs w:val="28"/>
        </w:rPr>
        <w:t>.</w:t>
      </w:r>
      <w:r w:rsidRPr="003271E5">
        <w:rPr>
          <w:rFonts w:cs="Times New Roman"/>
          <w:szCs w:val="28"/>
        </w:rPr>
        <w:t xml:space="preserve"> В. </w:t>
      </w:r>
      <w:r w:rsidR="002A5562">
        <w:rPr>
          <w:rFonts w:cs="Times New Roman"/>
          <w:szCs w:val="28"/>
        </w:rPr>
        <w:t>Скуратовський «Пісенька палача»</w:t>
      </w:r>
      <w:r w:rsidRPr="003271E5">
        <w:rPr>
          <w:rFonts w:cs="Times New Roman"/>
          <w:szCs w:val="28"/>
        </w:rPr>
        <w:t xml:space="preserve"> </w:t>
      </w:r>
      <w:r>
        <w:rPr>
          <w:rFonts w:cs="Times New Roman"/>
          <w:szCs w:val="28"/>
        </w:rPr>
        <w:t xml:space="preserve">основна тема, </w:t>
      </w:r>
      <w:r w:rsidRPr="003271E5">
        <w:rPr>
          <w:rFonts w:cs="Times New Roman"/>
          <w:szCs w:val="28"/>
        </w:rPr>
        <w:t>такти 8-11.</w:t>
      </w:r>
    </w:p>
    <w:p w14:paraId="37C73F1A" w14:textId="77777777" w:rsidR="0023161D" w:rsidRPr="006C0901" w:rsidRDefault="0023161D" w:rsidP="0023161D">
      <w:pPr>
        <w:spacing w:after="0" w:line="360" w:lineRule="auto"/>
        <w:ind w:firstLine="709"/>
        <w:jc w:val="center"/>
        <w:rPr>
          <w:szCs w:val="28"/>
        </w:rPr>
      </w:pPr>
      <w:r>
        <w:rPr>
          <w:noProof/>
          <w:lang w:eastAsia="ru-RU"/>
        </w:rPr>
        <w:drawing>
          <wp:inline distT="0" distB="0" distL="0" distR="0" wp14:anchorId="1AA81F57" wp14:editId="3EC71D87">
            <wp:extent cx="3968954" cy="2800494"/>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968954" cy="2800494"/>
                    </a:xfrm>
                    <a:prstGeom prst="rect">
                      <a:avLst/>
                    </a:prstGeom>
                  </pic:spPr>
                </pic:pic>
              </a:graphicData>
            </a:graphic>
          </wp:inline>
        </w:drawing>
      </w:r>
    </w:p>
    <w:p w14:paraId="71CC9A44" w14:textId="7CC7E4C3" w:rsidR="0023161D" w:rsidRDefault="0023161D" w:rsidP="0023161D">
      <w:pPr>
        <w:spacing w:after="0" w:line="360" w:lineRule="auto"/>
        <w:ind w:firstLine="709"/>
        <w:jc w:val="both"/>
        <w:rPr>
          <w:szCs w:val="28"/>
        </w:rPr>
      </w:pPr>
      <w:r>
        <w:rPr>
          <w:b/>
          <w:lang w:val="uk-UA"/>
        </w:rPr>
        <w:t xml:space="preserve">Приклад 25. </w:t>
      </w:r>
      <w:r w:rsidRPr="00AF2554">
        <w:rPr>
          <w:szCs w:val="28"/>
        </w:rPr>
        <w:t>В.</w:t>
      </w:r>
      <w:r w:rsidR="002A5562">
        <w:rPr>
          <w:szCs w:val="28"/>
        </w:rPr>
        <w:t> Скуратовський «Вино з кульбаб»</w:t>
      </w:r>
      <w:r>
        <w:rPr>
          <w:szCs w:val="28"/>
        </w:rPr>
        <w:t xml:space="preserve"> </w:t>
      </w:r>
      <w:r>
        <w:rPr>
          <w:rFonts w:cs="Times New Roman"/>
          <w:szCs w:val="28"/>
        </w:rPr>
        <w:t>інструментальний вступ,</w:t>
      </w:r>
      <w:r w:rsidRPr="00AF2554">
        <w:rPr>
          <w:szCs w:val="28"/>
        </w:rPr>
        <w:t xml:space="preserve"> такти 1</w:t>
      </w:r>
      <w:r w:rsidRPr="00AF2554">
        <w:rPr>
          <w:rFonts w:cs="Times New Roman"/>
          <w:szCs w:val="28"/>
        </w:rPr>
        <w:t>–</w:t>
      </w:r>
      <w:r w:rsidRPr="00AF2554">
        <w:rPr>
          <w:szCs w:val="28"/>
        </w:rPr>
        <w:t>6.</w:t>
      </w:r>
    </w:p>
    <w:p w14:paraId="51470A07" w14:textId="77777777" w:rsidR="0023161D" w:rsidRPr="00711EDC" w:rsidRDefault="0023161D" w:rsidP="0023161D">
      <w:pPr>
        <w:spacing w:after="0" w:line="360" w:lineRule="auto"/>
        <w:ind w:firstLine="709"/>
        <w:jc w:val="center"/>
        <w:rPr>
          <w:sz w:val="24"/>
          <w:szCs w:val="24"/>
        </w:rPr>
      </w:pPr>
      <w:r>
        <w:rPr>
          <w:noProof/>
          <w:lang w:eastAsia="ru-RU"/>
        </w:rPr>
        <w:drawing>
          <wp:inline distT="0" distB="0" distL="0" distR="0" wp14:anchorId="77C4A479" wp14:editId="4DE6AD64">
            <wp:extent cx="3873457" cy="2000421"/>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883786" cy="2005755"/>
                    </a:xfrm>
                    <a:prstGeom prst="rect">
                      <a:avLst/>
                    </a:prstGeom>
                  </pic:spPr>
                </pic:pic>
              </a:graphicData>
            </a:graphic>
          </wp:inline>
        </w:drawing>
      </w:r>
    </w:p>
    <w:p w14:paraId="2D589AF7" w14:textId="6404C90E" w:rsidR="0023161D" w:rsidRDefault="0023161D" w:rsidP="0023161D">
      <w:pPr>
        <w:spacing w:after="0" w:line="360" w:lineRule="auto"/>
        <w:ind w:firstLine="709"/>
        <w:jc w:val="both"/>
        <w:rPr>
          <w:szCs w:val="28"/>
        </w:rPr>
      </w:pPr>
      <w:r>
        <w:rPr>
          <w:b/>
          <w:lang w:val="uk-UA"/>
        </w:rPr>
        <w:t xml:space="preserve">Приклад 26. </w:t>
      </w:r>
      <w:r w:rsidRPr="00AF07ED">
        <w:rPr>
          <w:szCs w:val="28"/>
        </w:rPr>
        <w:t>В. </w:t>
      </w:r>
      <w:r w:rsidR="002A5562">
        <w:rPr>
          <w:szCs w:val="28"/>
        </w:rPr>
        <w:t xml:space="preserve">Скуратовський «Вино з кульбаб» </w:t>
      </w:r>
      <w:r w:rsidRPr="00AF07ED">
        <w:rPr>
          <w:rFonts w:cs="Times New Roman"/>
          <w:szCs w:val="28"/>
        </w:rPr>
        <w:t xml:space="preserve">заключення, </w:t>
      </w:r>
      <w:r w:rsidRPr="00AF07ED">
        <w:rPr>
          <w:szCs w:val="28"/>
        </w:rPr>
        <w:t>такти 48</w:t>
      </w:r>
      <w:r w:rsidRPr="00AF07ED">
        <w:rPr>
          <w:rFonts w:cs="Times New Roman"/>
          <w:szCs w:val="28"/>
        </w:rPr>
        <w:t>–</w:t>
      </w:r>
      <w:r w:rsidRPr="00AF07ED">
        <w:rPr>
          <w:szCs w:val="28"/>
        </w:rPr>
        <w:t>55.</w:t>
      </w:r>
    </w:p>
    <w:p w14:paraId="3B3DC934" w14:textId="77777777" w:rsidR="0023161D" w:rsidRDefault="0023161D" w:rsidP="0023161D">
      <w:pPr>
        <w:spacing w:after="0" w:line="360" w:lineRule="auto"/>
        <w:ind w:firstLine="709"/>
        <w:jc w:val="center"/>
        <w:rPr>
          <w:szCs w:val="28"/>
        </w:rPr>
      </w:pPr>
      <w:r>
        <w:rPr>
          <w:noProof/>
          <w:lang w:eastAsia="ru-RU"/>
        </w:rPr>
        <w:lastRenderedPageBreak/>
        <w:drawing>
          <wp:inline distT="0" distB="0" distL="0" distR="0" wp14:anchorId="2596C3D9" wp14:editId="23E4329A">
            <wp:extent cx="4292600" cy="2965450"/>
            <wp:effectExtent l="0" t="0" r="0" b="635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92823" cy="2965604"/>
                    </a:xfrm>
                    <a:prstGeom prst="rect">
                      <a:avLst/>
                    </a:prstGeom>
                  </pic:spPr>
                </pic:pic>
              </a:graphicData>
            </a:graphic>
          </wp:inline>
        </w:drawing>
      </w:r>
    </w:p>
    <w:p w14:paraId="4C5C90B4" w14:textId="30CA9896" w:rsidR="0023161D" w:rsidRDefault="0023161D" w:rsidP="0023161D">
      <w:pPr>
        <w:spacing w:after="0" w:line="360" w:lineRule="auto"/>
        <w:ind w:firstLine="709"/>
        <w:jc w:val="both"/>
        <w:rPr>
          <w:szCs w:val="28"/>
        </w:rPr>
      </w:pPr>
      <w:r>
        <w:rPr>
          <w:b/>
          <w:lang w:val="uk-UA"/>
        </w:rPr>
        <w:t xml:space="preserve">Приклад 27. </w:t>
      </w:r>
      <w:r w:rsidRPr="00AF07ED">
        <w:rPr>
          <w:szCs w:val="28"/>
        </w:rPr>
        <w:t>В.</w:t>
      </w:r>
      <w:r w:rsidR="002A5562">
        <w:rPr>
          <w:szCs w:val="28"/>
        </w:rPr>
        <w:t> Скуратовський «Вино з кульбаб»</w:t>
      </w:r>
      <w:r w:rsidRPr="00AF07ED">
        <w:rPr>
          <w:szCs w:val="28"/>
        </w:rPr>
        <w:t xml:space="preserve"> </w:t>
      </w:r>
      <w:r>
        <w:rPr>
          <w:rFonts w:cs="Times New Roman"/>
          <w:szCs w:val="28"/>
        </w:rPr>
        <w:t>основна тема</w:t>
      </w:r>
      <w:r w:rsidRPr="00AF07ED">
        <w:rPr>
          <w:rFonts w:cs="Times New Roman"/>
          <w:szCs w:val="28"/>
        </w:rPr>
        <w:t xml:space="preserve">, </w:t>
      </w:r>
      <w:r>
        <w:rPr>
          <w:szCs w:val="28"/>
        </w:rPr>
        <w:t>такти 9</w:t>
      </w:r>
      <w:r w:rsidRPr="00AF07ED">
        <w:rPr>
          <w:rFonts w:cs="Times New Roman"/>
          <w:szCs w:val="28"/>
        </w:rPr>
        <w:t>–</w:t>
      </w:r>
      <w:r>
        <w:rPr>
          <w:szCs w:val="28"/>
        </w:rPr>
        <w:t>24</w:t>
      </w:r>
      <w:r w:rsidRPr="00AF07ED">
        <w:rPr>
          <w:szCs w:val="28"/>
        </w:rPr>
        <w:t>.</w:t>
      </w:r>
    </w:p>
    <w:p w14:paraId="162827CE" w14:textId="77777777" w:rsidR="0023161D" w:rsidRDefault="0023161D" w:rsidP="0023161D">
      <w:pPr>
        <w:spacing w:after="0" w:line="360" w:lineRule="auto"/>
        <w:ind w:firstLine="709"/>
        <w:jc w:val="center"/>
        <w:rPr>
          <w:szCs w:val="28"/>
        </w:rPr>
      </w:pPr>
      <w:r>
        <w:rPr>
          <w:noProof/>
          <w:lang w:eastAsia="ru-RU"/>
        </w:rPr>
        <w:drawing>
          <wp:inline distT="0" distB="0" distL="0" distR="0" wp14:anchorId="0475FE76" wp14:editId="3DAFB767">
            <wp:extent cx="4105275" cy="2742832"/>
            <wp:effectExtent l="0" t="0" r="0" b="63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182343" cy="2794323"/>
                    </a:xfrm>
                    <a:prstGeom prst="rect">
                      <a:avLst/>
                    </a:prstGeom>
                  </pic:spPr>
                </pic:pic>
              </a:graphicData>
            </a:graphic>
          </wp:inline>
        </w:drawing>
      </w:r>
    </w:p>
    <w:p w14:paraId="1D8BB838" w14:textId="26296712" w:rsidR="0023161D" w:rsidRDefault="0023161D" w:rsidP="0023161D">
      <w:pPr>
        <w:spacing w:after="0" w:line="360" w:lineRule="auto"/>
        <w:ind w:firstLine="709"/>
        <w:jc w:val="both"/>
        <w:rPr>
          <w:szCs w:val="28"/>
        </w:rPr>
      </w:pPr>
      <w:r>
        <w:rPr>
          <w:b/>
          <w:szCs w:val="28"/>
        </w:rPr>
        <w:t>Приклад 28</w:t>
      </w:r>
      <w:r w:rsidRPr="00CC7BB2">
        <w:rPr>
          <w:b/>
          <w:szCs w:val="28"/>
        </w:rPr>
        <w:t xml:space="preserve">. </w:t>
      </w:r>
      <w:r w:rsidRPr="00AF07ED">
        <w:rPr>
          <w:szCs w:val="28"/>
        </w:rPr>
        <w:t>В.</w:t>
      </w:r>
      <w:r w:rsidR="002A5562">
        <w:rPr>
          <w:szCs w:val="28"/>
        </w:rPr>
        <w:t> Скуратовський «Вино з кульбаб»</w:t>
      </w:r>
      <w:r w:rsidRPr="00AF07ED">
        <w:rPr>
          <w:szCs w:val="28"/>
        </w:rPr>
        <w:t xml:space="preserve"> </w:t>
      </w:r>
      <w:r>
        <w:rPr>
          <w:rFonts w:cs="Times New Roman"/>
          <w:szCs w:val="28"/>
        </w:rPr>
        <w:t>другий період твору</w:t>
      </w:r>
      <w:r w:rsidR="002A5562">
        <w:rPr>
          <w:rFonts w:cs="Times New Roman"/>
          <w:szCs w:val="28"/>
        </w:rPr>
        <w:t>,</w:t>
      </w:r>
      <w:r w:rsidRPr="00AF07ED">
        <w:rPr>
          <w:rFonts w:cs="Times New Roman"/>
          <w:szCs w:val="28"/>
        </w:rPr>
        <w:t xml:space="preserve"> </w:t>
      </w:r>
      <w:r>
        <w:rPr>
          <w:szCs w:val="28"/>
        </w:rPr>
        <w:t>такти 25</w:t>
      </w:r>
      <w:r w:rsidRPr="00AF07ED">
        <w:rPr>
          <w:rFonts w:cs="Times New Roman"/>
          <w:szCs w:val="28"/>
        </w:rPr>
        <w:t>–</w:t>
      </w:r>
      <w:r>
        <w:rPr>
          <w:szCs w:val="28"/>
        </w:rPr>
        <w:t>38</w:t>
      </w:r>
      <w:r w:rsidRPr="00AF07ED">
        <w:rPr>
          <w:szCs w:val="28"/>
        </w:rPr>
        <w:t>.</w:t>
      </w:r>
    </w:p>
    <w:p w14:paraId="14270088" w14:textId="77777777" w:rsidR="0023161D" w:rsidRDefault="0023161D" w:rsidP="0023161D">
      <w:pPr>
        <w:spacing w:after="0" w:line="360" w:lineRule="auto"/>
        <w:ind w:firstLine="709"/>
        <w:jc w:val="center"/>
        <w:rPr>
          <w:szCs w:val="28"/>
        </w:rPr>
      </w:pPr>
      <w:r>
        <w:rPr>
          <w:noProof/>
          <w:lang w:eastAsia="ru-RU"/>
        </w:rPr>
        <w:lastRenderedPageBreak/>
        <w:drawing>
          <wp:inline distT="0" distB="0" distL="0" distR="0" wp14:anchorId="191BCFA6" wp14:editId="5AF9D5FD">
            <wp:extent cx="3708399" cy="2521712"/>
            <wp:effectExtent l="0" t="0" r="698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717745" cy="2528067"/>
                    </a:xfrm>
                    <a:prstGeom prst="rect">
                      <a:avLst/>
                    </a:prstGeom>
                  </pic:spPr>
                </pic:pic>
              </a:graphicData>
            </a:graphic>
          </wp:inline>
        </w:drawing>
      </w:r>
    </w:p>
    <w:p w14:paraId="374C201F" w14:textId="77777777" w:rsidR="0023161D" w:rsidRDefault="0023161D" w:rsidP="0023161D">
      <w:pPr>
        <w:spacing w:after="0" w:line="360" w:lineRule="auto"/>
        <w:ind w:firstLine="709"/>
        <w:jc w:val="center"/>
        <w:rPr>
          <w:szCs w:val="28"/>
        </w:rPr>
      </w:pPr>
    </w:p>
    <w:p w14:paraId="7E79205F" w14:textId="1D3BCB40" w:rsidR="0023161D" w:rsidRDefault="0023161D" w:rsidP="0023161D">
      <w:pPr>
        <w:spacing w:after="0" w:line="360" w:lineRule="auto"/>
        <w:ind w:firstLine="709"/>
        <w:jc w:val="both"/>
        <w:rPr>
          <w:szCs w:val="28"/>
        </w:rPr>
      </w:pPr>
      <w:r w:rsidRPr="00CC7BB2">
        <w:rPr>
          <w:b/>
          <w:szCs w:val="28"/>
        </w:rPr>
        <w:t>П</w:t>
      </w:r>
      <w:r>
        <w:rPr>
          <w:b/>
          <w:szCs w:val="28"/>
        </w:rPr>
        <w:t>риклад 29</w:t>
      </w:r>
      <w:r w:rsidRPr="00CC7BB2">
        <w:rPr>
          <w:b/>
          <w:szCs w:val="28"/>
        </w:rPr>
        <w:t xml:space="preserve">. </w:t>
      </w:r>
      <w:r w:rsidRPr="00AF07ED">
        <w:rPr>
          <w:szCs w:val="28"/>
        </w:rPr>
        <w:t>В.</w:t>
      </w:r>
      <w:r w:rsidR="002A5562">
        <w:rPr>
          <w:szCs w:val="28"/>
        </w:rPr>
        <w:t> Скуратовський «Вино з кульбаб»</w:t>
      </w:r>
      <w:r w:rsidRPr="00AF07ED">
        <w:rPr>
          <w:szCs w:val="28"/>
        </w:rPr>
        <w:t xml:space="preserve"> </w:t>
      </w:r>
      <w:r>
        <w:rPr>
          <w:rFonts w:cs="Times New Roman"/>
          <w:szCs w:val="28"/>
        </w:rPr>
        <w:t>складний вокально-технічний момент</w:t>
      </w:r>
      <w:r w:rsidRPr="00AF07ED">
        <w:rPr>
          <w:rFonts w:cs="Times New Roman"/>
          <w:szCs w:val="28"/>
        </w:rPr>
        <w:t xml:space="preserve">, </w:t>
      </w:r>
      <w:r>
        <w:rPr>
          <w:szCs w:val="28"/>
        </w:rPr>
        <w:t>такти 16</w:t>
      </w:r>
      <w:r w:rsidRPr="00AF07ED">
        <w:rPr>
          <w:rFonts w:cs="Times New Roman"/>
          <w:szCs w:val="28"/>
        </w:rPr>
        <w:t>–</w:t>
      </w:r>
      <w:r>
        <w:rPr>
          <w:szCs w:val="28"/>
        </w:rPr>
        <w:t>21</w:t>
      </w:r>
      <w:r w:rsidRPr="00AF07ED">
        <w:rPr>
          <w:szCs w:val="28"/>
        </w:rPr>
        <w:t>.</w:t>
      </w:r>
      <w:r>
        <w:rPr>
          <w:szCs w:val="28"/>
        </w:rPr>
        <w:t xml:space="preserve"> </w:t>
      </w:r>
    </w:p>
    <w:p w14:paraId="07DBD7EC" w14:textId="77777777" w:rsidR="0023161D" w:rsidRDefault="0023161D" w:rsidP="0023161D">
      <w:pPr>
        <w:spacing w:after="0" w:line="360" w:lineRule="auto"/>
        <w:ind w:firstLine="709"/>
        <w:jc w:val="center"/>
        <w:rPr>
          <w:szCs w:val="28"/>
        </w:rPr>
      </w:pPr>
      <w:r>
        <w:rPr>
          <w:noProof/>
          <w:lang w:eastAsia="ru-RU"/>
        </w:rPr>
        <w:drawing>
          <wp:inline distT="0" distB="0" distL="0" distR="0" wp14:anchorId="3D933E13" wp14:editId="54C13FB5">
            <wp:extent cx="3818555" cy="2605079"/>
            <wp:effectExtent l="0" t="0" r="0" b="508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839187" cy="2619155"/>
                    </a:xfrm>
                    <a:prstGeom prst="rect">
                      <a:avLst/>
                    </a:prstGeom>
                  </pic:spPr>
                </pic:pic>
              </a:graphicData>
            </a:graphic>
          </wp:inline>
        </w:drawing>
      </w:r>
    </w:p>
    <w:p w14:paraId="7E147FBC" w14:textId="77777777" w:rsidR="002A5562" w:rsidRDefault="0023161D" w:rsidP="002A5562">
      <w:pPr>
        <w:tabs>
          <w:tab w:val="left" w:pos="3830"/>
        </w:tabs>
        <w:spacing w:line="360" w:lineRule="auto"/>
        <w:ind w:firstLine="709"/>
        <w:jc w:val="both"/>
      </w:pPr>
      <w:r>
        <w:rPr>
          <w:b/>
          <w:lang w:val="uk-UA"/>
        </w:rPr>
        <w:t xml:space="preserve">Приклад 30. </w:t>
      </w:r>
      <w:r>
        <w:rPr>
          <w:lang w:val="uk-UA"/>
        </w:rPr>
        <w:t>В.</w:t>
      </w:r>
      <w:r w:rsidR="002A5562">
        <w:t> </w:t>
      </w:r>
      <w:r>
        <w:t xml:space="preserve">Скуратовський «... або </w:t>
      </w:r>
      <w:r w:rsidR="002A5562">
        <w:t>Резолюція депутатів парламенту»</w:t>
      </w:r>
      <w:r>
        <w:t xml:space="preserve"> інстр</w:t>
      </w:r>
      <w:r w:rsidR="002A5562">
        <w:t xml:space="preserve">ументальний вступ, </w:t>
      </w:r>
      <w:r>
        <w:t>1 такт</w:t>
      </w:r>
      <w:r w:rsidR="002A5562">
        <w:t>.</w:t>
      </w:r>
    </w:p>
    <w:p w14:paraId="17F73282" w14:textId="73754FB9" w:rsidR="0023161D" w:rsidRDefault="0023161D" w:rsidP="002A5562">
      <w:pPr>
        <w:tabs>
          <w:tab w:val="left" w:pos="3830"/>
        </w:tabs>
        <w:spacing w:line="360" w:lineRule="auto"/>
        <w:ind w:firstLine="709"/>
        <w:jc w:val="center"/>
        <w:rPr>
          <w:b/>
          <w:lang w:val="uk-UA"/>
        </w:rPr>
      </w:pPr>
      <w:r>
        <w:rPr>
          <w:noProof/>
          <w:lang w:eastAsia="ru-RU"/>
        </w:rPr>
        <w:lastRenderedPageBreak/>
        <w:drawing>
          <wp:inline distT="0" distB="0" distL="0" distR="0" wp14:anchorId="14B5F6AC" wp14:editId="23C4D7E3">
            <wp:extent cx="5131064" cy="2476627"/>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131064" cy="2476627"/>
                    </a:xfrm>
                    <a:prstGeom prst="rect">
                      <a:avLst/>
                    </a:prstGeom>
                  </pic:spPr>
                </pic:pic>
              </a:graphicData>
            </a:graphic>
          </wp:inline>
        </w:drawing>
      </w:r>
    </w:p>
    <w:p w14:paraId="01595A6E" w14:textId="4EDB2679" w:rsidR="0023161D" w:rsidRDefault="0023161D" w:rsidP="0023161D">
      <w:pPr>
        <w:tabs>
          <w:tab w:val="left" w:pos="3830"/>
        </w:tabs>
        <w:spacing w:line="360" w:lineRule="auto"/>
        <w:ind w:firstLine="709"/>
        <w:jc w:val="both"/>
      </w:pPr>
      <w:r>
        <w:rPr>
          <w:b/>
          <w:lang w:val="uk-UA"/>
        </w:rPr>
        <w:t xml:space="preserve">Приклад 31. </w:t>
      </w:r>
      <w:r>
        <w:rPr>
          <w:lang w:val="uk-UA"/>
        </w:rPr>
        <w:t>В.</w:t>
      </w:r>
      <w:r w:rsidR="002A5562">
        <w:t> </w:t>
      </w:r>
      <w:r>
        <w:t xml:space="preserve">Скуратовський «... або </w:t>
      </w:r>
      <w:r w:rsidR="002A5562">
        <w:t>Резолюція депутатів парламенту»</w:t>
      </w:r>
      <w:r>
        <w:t xml:space="preserve"> основна тема, 29-31 такти. </w:t>
      </w:r>
    </w:p>
    <w:p w14:paraId="5BEEE016" w14:textId="77777777" w:rsidR="0023161D" w:rsidRPr="00FC3D48" w:rsidRDefault="0023161D" w:rsidP="0023161D">
      <w:pPr>
        <w:tabs>
          <w:tab w:val="left" w:pos="3830"/>
        </w:tabs>
        <w:spacing w:line="360" w:lineRule="auto"/>
        <w:ind w:firstLine="709"/>
        <w:jc w:val="center"/>
      </w:pPr>
      <w:r>
        <w:rPr>
          <w:noProof/>
          <w:lang w:eastAsia="ru-RU"/>
        </w:rPr>
        <w:drawing>
          <wp:inline distT="0" distB="0" distL="0" distR="0" wp14:anchorId="519AEA2B" wp14:editId="3F165122">
            <wp:extent cx="5939790" cy="1924050"/>
            <wp:effectExtent l="0" t="0" r="381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39790" cy="1924050"/>
                    </a:xfrm>
                    <a:prstGeom prst="rect">
                      <a:avLst/>
                    </a:prstGeom>
                  </pic:spPr>
                </pic:pic>
              </a:graphicData>
            </a:graphic>
          </wp:inline>
        </w:drawing>
      </w:r>
    </w:p>
    <w:p w14:paraId="761799AF" w14:textId="4C16D239" w:rsidR="0023161D" w:rsidRDefault="0023161D" w:rsidP="0023161D">
      <w:pPr>
        <w:tabs>
          <w:tab w:val="left" w:pos="3830"/>
        </w:tabs>
        <w:spacing w:line="360" w:lineRule="auto"/>
        <w:ind w:firstLine="709"/>
        <w:jc w:val="both"/>
      </w:pPr>
      <w:r>
        <w:rPr>
          <w:b/>
          <w:lang w:val="uk-UA"/>
        </w:rPr>
        <w:t>При</w:t>
      </w:r>
      <w:r w:rsidR="0078646A">
        <w:rPr>
          <w:b/>
          <w:lang w:val="uk-UA"/>
        </w:rPr>
        <w:t>клад 32</w:t>
      </w:r>
      <w:r>
        <w:rPr>
          <w:b/>
          <w:lang w:val="uk-UA"/>
        </w:rPr>
        <w:t xml:space="preserve">. </w:t>
      </w:r>
      <w:r>
        <w:rPr>
          <w:lang w:val="uk-UA"/>
        </w:rPr>
        <w:t>В.</w:t>
      </w:r>
      <w:r w:rsidR="002A5562">
        <w:t> </w:t>
      </w:r>
      <w:r>
        <w:t>Скуратовський «</w:t>
      </w:r>
      <w:r w:rsidR="002A5562">
        <w:t>Пісенька про особисті інтереси»</w:t>
      </w:r>
      <w:r>
        <w:t xml:space="preserve"> інструментальний вступ, 1-3 такти. </w:t>
      </w:r>
    </w:p>
    <w:p w14:paraId="026FD73F" w14:textId="77777777" w:rsidR="0023161D" w:rsidRDefault="0023161D" w:rsidP="0023161D">
      <w:pPr>
        <w:tabs>
          <w:tab w:val="left" w:pos="3830"/>
        </w:tabs>
        <w:spacing w:line="360" w:lineRule="auto"/>
        <w:ind w:firstLine="709"/>
        <w:jc w:val="center"/>
      </w:pPr>
      <w:r>
        <w:rPr>
          <w:noProof/>
          <w:lang w:eastAsia="ru-RU"/>
        </w:rPr>
        <w:drawing>
          <wp:inline distT="0" distB="0" distL="0" distR="0" wp14:anchorId="56335333" wp14:editId="0A0BC12B">
            <wp:extent cx="5270771" cy="2648086"/>
            <wp:effectExtent l="0" t="0" r="635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70771" cy="2648086"/>
                    </a:xfrm>
                    <a:prstGeom prst="rect">
                      <a:avLst/>
                    </a:prstGeom>
                  </pic:spPr>
                </pic:pic>
              </a:graphicData>
            </a:graphic>
          </wp:inline>
        </w:drawing>
      </w:r>
    </w:p>
    <w:p w14:paraId="17A14B5B" w14:textId="30A7AD4C" w:rsidR="0023161D" w:rsidRDefault="0023161D" w:rsidP="0023161D">
      <w:pPr>
        <w:tabs>
          <w:tab w:val="left" w:pos="3830"/>
        </w:tabs>
        <w:spacing w:line="360" w:lineRule="auto"/>
        <w:ind w:firstLine="709"/>
        <w:jc w:val="both"/>
      </w:pPr>
      <w:r>
        <w:rPr>
          <w:b/>
          <w:lang w:val="uk-UA"/>
        </w:rPr>
        <w:lastRenderedPageBreak/>
        <w:t xml:space="preserve">Приклад 33. </w:t>
      </w:r>
      <w:r>
        <w:rPr>
          <w:lang w:val="uk-UA"/>
        </w:rPr>
        <w:t>В.</w:t>
      </w:r>
      <w:r w:rsidR="002A5562">
        <w:t> </w:t>
      </w:r>
      <w:r>
        <w:t>Скуратовський «П</w:t>
      </w:r>
      <w:r w:rsidR="002A5562">
        <w:t xml:space="preserve">ісенька про особисті інтереси» </w:t>
      </w:r>
      <w:r>
        <w:t>ф</w:t>
      </w:r>
      <w:r w:rsidR="002A5562">
        <w:t>ортепіанне заключення, 82 такт.</w:t>
      </w:r>
      <w:r>
        <w:t xml:space="preserve"> </w:t>
      </w:r>
    </w:p>
    <w:p w14:paraId="21D48FC5" w14:textId="77777777" w:rsidR="0023161D" w:rsidRDefault="0023161D" w:rsidP="0023161D">
      <w:pPr>
        <w:tabs>
          <w:tab w:val="left" w:pos="3830"/>
        </w:tabs>
        <w:spacing w:line="360" w:lineRule="auto"/>
        <w:ind w:firstLine="709"/>
        <w:jc w:val="center"/>
      </w:pPr>
      <w:r>
        <w:rPr>
          <w:noProof/>
          <w:lang w:eastAsia="ru-RU"/>
        </w:rPr>
        <w:drawing>
          <wp:inline distT="0" distB="0" distL="0" distR="0" wp14:anchorId="7FFE48D6" wp14:editId="593D3F1D">
            <wp:extent cx="4483330" cy="2133710"/>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483330" cy="2133710"/>
                    </a:xfrm>
                    <a:prstGeom prst="rect">
                      <a:avLst/>
                    </a:prstGeom>
                  </pic:spPr>
                </pic:pic>
              </a:graphicData>
            </a:graphic>
          </wp:inline>
        </w:drawing>
      </w:r>
    </w:p>
    <w:p w14:paraId="729C3B66" w14:textId="32CE320B" w:rsidR="0023161D" w:rsidRDefault="0023161D" w:rsidP="0023161D">
      <w:pPr>
        <w:tabs>
          <w:tab w:val="left" w:pos="3830"/>
        </w:tabs>
        <w:spacing w:line="360" w:lineRule="auto"/>
        <w:ind w:firstLine="709"/>
        <w:jc w:val="both"/>
      </w:pPr>
      <w:r>
        <w:rPr>
          <w:b/>
          <w:lang w:val="uk-UA"/>
        </w:rPr>
        <w:t xml:space="preserve">Приклад 34. </w:t>
      </w:r>
      <w:r>
        <w:rPr>
          <w:lang w:val="uk-UA"/>
        </w:rPr>
        <w:t>В.</w:t>
      </w:r>
      <w:r w:rsidR="002A5562">
        <w:t> </w:t>
      </w:r>
      <w:r>
        <w:t>Скуратовський «Пісенька про особисті інтерес</w:t>
      </w:r>
      <w:r w:rsidR="002A5562">
        <w:t>и» основна тема, 20-27 такти.</w:t>
      </w:r>
    </w:p>
    <w:p w14:paraId="6E9FB927" w14:textId="77777777" w:rsidR="0023161D" w:rsidRDefault="0023161D" w:rsidP="0023161D">
      <w:pPr>
        <w:tabs>
          <w:tab w:val="left" w:pos="3830"/>
        </w:tabs>
        <w:spacing w:line="360" w:lineRule="auto"/>
        <w:ind w:firstLine="709"/>
        <w:jc w:val="center"/>
      </w:pPr>
      <w:r>
        <w:rPr>
          <w:noProof/>
          <w:lang w:eastAsia="ru-RU"/>
        </w:rPr>
        <w:drawing>
          <wp:inline distT="0" distB="0" distL="0" distR="0" wp14:anchorId="1DAB21AA" wp14:editId="49374056">
            <wp:extent cx="3810196" cy="2521080"/>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810196" cy="2521080"/>
                    </a:xfrm>
                    <a:prstGeom prst="rect">
                      <a:avLst/>
                    </a:prstGeom>
                  </pic:spPr>
                </pic:pic>
              </a:graphicData>
            </a:graphic>
          </wp:inline>
        </w:drawing>
      </w:r>
    </w:p>
    <w:p w14:paraId="008F0C2D" w14:textId="520BF754" w:rsidR="0023161D" w:rsidRDefault="0023161D" w:rsidP="0023161D">
      <w:pPr>
        <w:tabs>
          <w:tab w:val="left" w:pos="3830"/>
        </w:tabs>
        <w:spacing w:line="360" w:lineRule="auto"/>
        <w:ind w:firstLine="709"/>
        <w:jc w:val="both"/>
      </w:pPr>
      <w:r>
        <w:rPr>
          <w:rFonts w:cs="Times New Roman"/>
          <w:b/>
          <w:szCs w:val="28"/>
        </w:rPr>
        <w:t xml:space="preserve">Приклад 35. </w:t>
      </w:r>
      <w:r>
        <w:rPr>
          <w:lang w:val="uk-UA"/>
        </w:rPr>
        <w:t>В.</w:t>
      </w:r>
      <w:r w:rsidR="002A5562">
        <w:t> </w:t>
      </w:r>
      <w:r>
        <w:t>Скуратовський «П</w:t>
      </w:r>
      <w:r w:rsidR="0054479E">
        <w:t xml:space="preserve">ісенька про особисті інтереси» </w:t>
      </w:r>
      <w:r>
        <w:t xml:space="preserve">складне вокально-технічне </w:t>
      </w:r>
      <w:r w:rsidR="0054479E">
        <w:t>місце, 8-10 такти.</w:t>
      </w:r>
    </w:p>
    <w:p w14:paraId="0AD2C955" w14:textId="77777777" w:rsidR="0023161D" w:rsidRDefault="0023161D" w:rsidP="0023161D">
      <w:pPr>
        <w:tabs>
          <w:tab w:val="left" w:pos="3830"/>
        </w:tabs>
        <w:spacing w:line="360" w:lineRule="auto"/>
        <w:ind w:firstLine="709"/>
        <w:jc w:val="center"/>
      </w:pPr>
      <w:r>
        <w:rPr>
          <w:noProof/>
          <w:lang w:eastAsia="ru-RU"/>
        </w:rPr>
        <w:drawing>
          <wp:inline distT="0" distB="0" distL="0" distR="0" wp14:anchorId="67AC0B51" wp14:editId="4E3B07BA">
            <wp:extent cx="5181866" cy="1797142"/>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181866" cy="1797142"/>
                    </a:xfrm>
                    <a:prstGeom prst="rect">
                      <a:avLst/>
                    </a:prstGeom>
                  </pic:spPr>
                </pic:pic>
              </a:graphicData>
            </a:graphic>
          </wp:inline>
        </w:drawing>
      </w:r>
    </w:p>
    <w:p w14:paraId="53827116" w14:textId="13FE6E4D" w:rsidR="0023161D" w:rsidRDefault="0023161D" w:rsidP="0023161D">
      <w:pPr>
        <w:spacing w:after="0" w:line="360" w:lineRule="auto"/>
        <w:ind w:firstLine="709"/>
        <w:jc w:val="both"/>
        <w:rPr>
          <w:rFonts w:cs="Times New Roman"/>
          <w:szCs w:val="28"/>
        </w:rPr>
      </w:pPr>
      <w:r>
        <w:rPr>
          <w:rFonts w:cs="Times New Roman"/>
          <w:b/>
          <w:szCs w:val="28"/>
        </w:rPr>
        <w:lastRenderedPageBreak/>
        <w:t xml:space="preserve">Приклад 36. </w:t>
      </w:r>
      <w:r w:rsidR="0054479E">
        <w:rPr>
          <w:rFonts w:cs="Times New Roman"/>
          <w:szCs w:val="28"/>
        </w:rPr>
        <w:t>В. </w:t>
      </w:r>
      <w:r w:rsidRPr="003F5EBD">
        <w:rPr>
          <w:rFonts w:cs="Times New Roman"/>
          <w:szCs w:val="28"/>
        </w:rPr>
        <w:t>Скуратов</w:t>
      </w:r>
      <w:r w:rsidR="0054479E">
        <w:rPr>
          <w:rFonts w:cs="Times New Roman"/>
          <w:szCs w:val="28"/>
        </w:rPr>
        <w:t>ський «Пісенька про повернення»</w:t>
      </w:r>
      <w:r>
        <w:rPr>
          <w:rFonts w:cs="Times New Roman"/>
          <w:szCs w:val="28"/>
        </w:rPr>
        <w:t xml:space="preserve"> інструментальний вступ, </w:t>
      </w:r>
      <w:r w:rsidRPr="003F5EBD">
        <w:rPr>
          <w:rFonts w:cs="Times New Roman"/>
          <w:szCs w:val="28"/>
        </w:rPr>
        <w:t>такти 1-10.</w:t>
      </w:r>
    </w:p>
    <w:p w14:paraId="4E39289A" w14:textId="77777777" w:rsidR="0023161D" w:rsidRPr="003F5EBD" w:rsidRDefault="0023161D" w:rsidP="0023161D">
      <w:pPr>
        <w:spacing w:after="0" w:line="360" w:lineRule="auto"/>
        <w:ind w:firstLine="709"/>
        <w:jc w:val="center"/>
        <w:rPr>
          <w:rFonts w:cs="Times New Roman"/>
          <w:szCs w:val="28"/>
        </w:rPr>
      </w:pPr>
      <w:r>
        <w:rPr>
          <w:noProof/>
          <w:lang w:eastAsia="ru-RU"/>
        </w:rPr>
        <w:drawing>
          <wp:inline distT="0" distB="0" distL="0" distR="0" wp14:anchorId="49A45A96" wp14:editId="41341B89">
            <wp:extent cx="4057649" cy="1987618"/>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069998" cy="1993667"/>
                    </a:xfrm>
                    <a:prstGeom prst="rect">
                      <a:avLst/>
                    </a:prstGeom>
                  </pic:spPr>
                </pic:pic>
              </a:graphicData>
            </a:graphic>
          </wp:inline>
        </w:drawing>
      </w:r>
    </w:p>
    <w:p w14:paraId="01D788BF" w14:textId="21DE6148" w:rsidR="0023161D" w:rsidRDefault="0023161D" w:rsidP="0023161D">
      <w:pPr>
        <w:spacing w:after="0" w:line="360" w:lineRule="auto"/>
        <w:ind w:firstLine="709"/>
        <w:jc w:val="both"/>
        <w:rPr>
          <w:rFonts w:cs="Times New Roman"/>
          <w:szCs w:val="28"/>
        </w:rPr>
      </w:pPr>
      <w:r>
        <w:rPr>
          <w:rFonts w:cs="Times New Roman"/>
          <w:b/>
          <w:szCs w:val="28"/>
        </w:rPr>
        <w:t>Приклад 37</w:t>
      </w:r>
      <w:r w:rsidRPr="00DF0CC7">
        <w:rPr>
          <w:rFonts w:cs="Times New Roman"/>
          <w:b/>
          <w:szCs w:val="28"/>
        </w:rPr>
        <w:t>.</w:t>
      </w:r>
      <w:r>
        <w:rPr>
          <w:rFonts w:cs="Times New Roman"/>
          <w:szCs w:val="28"/>
        </w:rPr>
        <w:t xml:space="preserve"> В. Скуратовс</w:t>
      </w:r>
      <w:r w:rsidR="0054479E">
        <w:rPr>
          <w:rFonts w:cs="Times New Roman"/>
          <w:szCs w:val="28"/>
        </w:rPr>
        <w:t xml:space="preserve">ький «Пісенька про повернення» </w:t>
      </w:r>
      <w:r>
        <w:rPr>
          <w:rFonts w:cs="Times New Roman"/>
          <w:szCs w:val="28"/>
        </w:rPr>
        <w:t xml:space="preserve">фортепіанне заключення, такти 110‒112. </w:t>
      </w:r>
    </w:p>
    <w:p w14:paraId="44A5B0F9" w14:textId="77777777" w:rsidR="0023161D" w:rsidRPr="003F5EBD" w:rsidRDefault="0023161D" w:rsidP="0023161D">
      <w:pPr>
        <w:spacing w:after="0" w:line="360" w:lineRule="auto"/>
        <w:ind w:firstLine="709"/>
        <w:jc w:val="both"/>
        <w:rPr>
          <w:rFonts w:cs="Times New Roman"/>
          <w:szCs w:val="28"/>
        </w:rPr>
      </w:pPr>
      <w:r>
        <w:rPr>
          <w:noProof/>
          <w:lang w:eastAsia="ru-RU"/>
        </w:rPr>
        <w:drawing>
          <wp:inline distT="0" distB="0" distL="0" distR="0" wp14:anchorId="071137F5" wp14:editId="3A9C55AC">
            <wp:extent cx="5067560" cy="137167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067560" cy="1371670"/>
                    </a:xfrm>
                    <a:prstGeom prst="rect">
                      <a:avLst/>
                    </a:prstGeom>
                  </pic:spPr>
                </pic:pic>
              </a:graphicData>
            </a:graphic>
          </wp:inline>
        </w:drawing>
      </w:r>
    </w:p>
    <w:p w14:paraId="23831308" w14:textId="18D66C73" w:rsidR="0023161D" w:rsidRDefault="0023161D" w:rsidP="0023161D">
      <w:pPr>
        <w:spacing w:after="0" w:line="360" w:lineRule="auto"/>
        <w:ind w:firstLine="709"/>
        <w:jc w:val="both"/>
        <w:rPr>
          <w:rFonts w:cs="Times New Roman"/>
          <w:szCs w:val="28"/>
        </w:rPr>
      </w:pPr>
      <w:r w:rsidRPr="00DF0CC7">
        <w:rPr>
          <w:rFonts w:cs="Times New Roman"/>
          <w:b/>
          <w:szCs w:val="28"/>
        </w:rPr>
        <w:t xml:space="preserve"> </w:t>
      </w:r>
      <w:r>
        <w:rPr>
          <w:rFonts w:cs="Times New Roman"/>
          <w:b/>
          <w:szCs w:val="28"/>
        </w:rPr>
        <w:t>Приклад 38</w:t>
      </w:r>
      <w:r w:rsidRPr="00DF0CC7">
        <w:rPr>
          <w:rFonts w:cs="Times New Roman"/>
          <w:b/>
          <w:szCs w:val="28"/>
        </w:rPr>
        <w:t>.</w:t>
      </w:r>
      <w:r>
        <w:rPr>
          <w:rFonts w:cs="Times New Roman"/>
          <w:szCs w:val="28"/>
        </w:rPr>
        <w:t xml:space="preserve"> В. Скуратовський «Пісенька </w:t>
      </w:r>
      <w:r w:rsidR="0054479E">
        <w:rPr>
          <w:rFonts w:cs="Times New Roman"/>
          <w:szCs w:val="28"/>
        </w:rPr>
        <w:t>про повернення»</w:t>
      </w:r>
      <w:r>
        <w:rPr>
          <w:rFonts w:cs="Times New Roman"/>
          <w:szCs w:val="28"/>
        </w:rPr>
        <w:t xml:space="preserve"> основна тема, </w:t>
      </w:r>
      <w:r w:rsidRPr="00DF0CC7">
        <w:rPr>
          <w:rFonts w:cs="Times New Roman"/>
          <w:szCs w:val="28"/>
        </w:rPr>
        <w:t>такти 19-26</w:t>
      </w:r>
      <w:r>
        <w:rPr>
          <w:rFonts w:cs="Times New Roman"/>
          <w:szCs w:val="28"/>
        </w:rPr>
        <w:t>.</w:t>
      </w:r>
    </w:p>
    <w:p w14:paraId="767DEAD3" w14:textId="77777777" w:rsidR="0023161D" w:rsidRDefault="0023161D" w:rsidP="0023161D">
      <w:pPr>
        <w:spacing w:after="0" w:line="360" w:lineRule="auto"/>
        <w:ind w:firstLine="709"/>
        <w:jc w:val="center"/>
        <w:rPr>
          <w:rFonts w:cs="Times New Roman"/>
          <w:szCs w:val="28"/>
        </w:rPr>
      </w:pPr>
      <w:r>
        <w:rPr>
          <w:noProof/>
          <w:lang w:eastAsia="ru-RU"/>
        </w:rPr>
        <w:drawing>
          <wp:inline distT="0" distB="0" distL="0" distR="0" wp14:anchorId="1A8F6CA5" wp14:editId="0B47C286">
            <wp:extent cx="3689350" cy="2428301"/>
            <wp:effectExtent l="0" t="0" r="635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696571" cy="2433054"/>
                    </a:xfrm>
                    <a:prstGeom prst="rect">
                      <a:avLst/>
                    </a:prstGeom>
                  </pic:spPr>
                </pic:pic>
              </a:graphicData>
            </a:graphic>
          </wp:inline>
        </w:drawing>
      </w:r>
    </w:p>
    <w:p w14:paraId="57A6A772" w14:textId="77777777" w:rsidR="0023161D" w:rsidRDefault="0023161D" w:rsidP="0023161D">
      <w:pPr>
        <w:spacing w:after="0" w:line="360" w:lineRule="auto"/>
        <w:ind w:firstLine="709"/>
        <w:jc w:val="both"/>
        <w:rPr>
          <w:szCs w:val="28"/>
        </w:rPr>
      </w:pPr>
    </w:p>
    <w:p w14:paraId="2F72B7ED" w14:textId="4AFF91D5" w:rsidR="0023161D" w:rsidRDefault="0023161D" w:rsidP="0023161D">
      <w:pPr>
        <w:spacing w:after="0" w:line="360" w:lineRule="auto"/>
        <w:ind w:firstLine="709"/>
        <w:jc w:val="both"/>
        <w:rPr>
          <w:rFonts w:cs="Times New Roman"/>
          <w:sz w:val="24"/>
          <w:szCs w:val="24"/>
        </w:rPr>
      </w:pPr>
      <w:r>
        <w:rPr>
          <w:b/>
          <w:szCs w:val="28"/>
        </w:rPr>
        <w:t xml:space="preserve">Приклад 39. </w:t>
      </w:r>
      <w:r>
        <w:rPr>
          <w:szCs w:val="28"/>
        </w:rPr>
        <w:t xml:space="preserve">В. Скуратовський </w:t>
      </w:r>
      <w:r w:rsidR="0054479E">
        <w:rPr>
          <w:rFonts w:cs="Times New Roman"/>
          <w:szCs w:val="28"/>
        </w:rPr>
        <w:t>«Пісенька про повернення»</w:t>
      </w:r>
      <w:r w:rsidRPr="00DF0CC7">
        <w:rPr>
          <w:rFonts w:cs="Times New Roman"/>
          <w:szCs w:val="28"/>
        </w:rPr>
        <w:t xml:space="preserve"> </w:t>
      </w:r>
      <w:r>
        <w:rPr>
          <w:rFonts w:cs="Times New Roman"/>
          <w:szCs w:val="28"/>
        </w:rPr>
        <w:t xml:space="preserve">складний вокально-технічний момент, такти </w:t>
      </w:r>
      <w:r w:rsidRPr="00DF0CC7">
        <w:rPr>
          <w:rFonts w:cs="Times New Roman"/>
          <w:szCs w:val="28"/>
        </w:rPr>
        <w:t>11-14, 19-22</w:t>
      </w:r>
      <w:r>
        <w:rPr>
          <w:rFonts w:cs="Times New Roman"/>
          <w:sz w:val="24"/>
          <w:szCs w:val="24"/>
        </w:rPr>
        <w:t>.</w:t>
      </w:r>
    </w:p>
    <w:p w14:paraId="5F06CE12" w14:textId="77777777" w:rsidR="0023161D" w:rsidRDefault="0023161D" w:rsidP="0023161D">
      <w:pPr>
        <w:spacing w:after="0" w:line="360" w:lineRule="auto"/>
        <w:ind w:firstLine="709"/>
        <w:jc w:val="center"/>
        <w:rPr>
          <w:rFonts w:cs="Times New Roman"/>
          <w:sz w:val="24"/>
          <w:szCs w:val="24"/>
        </w:rPr>
      </w:pPr>
      <w:r>
        <w:rPr>
          <w:noProof/>
          <w:lang w:eastAsia="ru-RU"/>
        </w:rPr>
        <w:lastRenderedPageBreak/>
        <w:drawing>
          <wp:inline distT="0" distB="0" distL="0" distR="0" wp14:anchorId="5AFE3438" wp14:editId="65262241">
            <wp:extent cx="3924299" cy="1427018"/>
            <wp:effectExtent l="0" t="0" r="635" b="190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935716" cy="1431170"/>
                    </a:xfrm>
                    <a:prstGeom prst="rect">
                      <a:avLst/>
                    </a:prstGeom>
                  </pic:spPr>
                </pic:pic>
              </a:graphicData>
            </a:graphic>
          </wp:inline>
        </w:drawing>
      </w:r>
    </w:p>
    <w:p w14:paraId="231C739D" w14:textId="77777777" w:rsidR="0023161D" w:rsidRDefault="0023161D" w:rsidP="0023161D">
      <w:pPr>
        <w:spacing w:after="0" w:line="360" w:lineRule="auto"/>
        <w:ind w:firstLine="709"/>
        <w:jc w:val="center"/>
        <w:rPr>
          <w:rFonts w:cs="Times New Roman"/>
          <w:sz w:val="24"/>
          <w:szCs w:val="24"/>
        </w:rPr>
      </w:pPr>
      <w:r>
        <w:rPr>
          <w:noProof/>
          <w:lang w:eastAsia="ru-RU"/>
        </w:rPr>
        <w:drawing>
          <wp:inline distT="0" distB="0" distL="0" distR="0" wp14:anchorId="02FD169F" wp14:editId="425980AB">
            <wp:extent cx="3826554" cy="1902757"/>
            <wp:effectExtent l="0" t="0" r="2540" b="254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858414" cy="1918599"/>
                    </a:xfrm>
                    <a:prstGeom prst="rect">
                      <a:avLst/>
                    </a:prstGeom>
                  </pic:spPr>
                </pic:pic>
              </a:graphicData>
            </a:graphic>
          </wp:inline>
        </w:drawing>
      </w:r>
    </w:p>
    <w:p w14:paraId="7F140D25" w14:textId="77777777" w:rsidR="00865A78" w:rsidRDefault="00865A78" w:rsidP="00923F12">
      <w:pPr>
        <w:spacing w:line="360" w:lineRule="auto"/>
        <w:jc w:val="center"/>
        <w:rPr>
          <w:rFonts w:cs="Times New Roman"/>
          <w:b/>
          <w:szCs w:val="28"/>
        </w:rPr>
      </w:pPr>
      <w:r>
        <w:rPr>
          <w:rFonts w:cs="Times New Roman"/>
          <w:b/>
          <w:szCs w:val="28"/>
        </w:rPr>
        <w:br w:type="page"/>
      </w:r>
    </w:p>
    <w:p w14:paraId="592A1934" w14:textId="5729F11F" w:rsidR="00923F12" w:rsidRPr="008E7E7C" w:rsidRDefault="00865A78" w:rsidP="00923F12">
      <w:pPr>
        <w:spacing w:line="360" w:lineRule="auto"/>
        <w:jc w:val="center"/>
        <w:rPr>
          <w:rFonts w:cs="Times New Roman"/>
          <w:b/>
          <w:szCs w:val="28"/>
        </w:rPr>
      </w:pPr>
      <w:r w:rsidRPr="008E7E7C">
        <w:rPr>
          <w:rFonts w:cs="Times New Roman"/>
          <w:b/>
          <w:szCs w:val="28"/>
        </w:rPr>
        <w:lastRenderedPageBreak/>
        <w:t xml:space="preserve">ДОДАТОК </w:t>
      </w:r>
      <w:r>
        <w:rPr>
          <w:rFonts w:cs="Times New Roman"/>
          <w:b/>
          <w:szCs w:val="28"/>
        </w:rPr>
        <w:t>Г</w:t>
      </w:r>
    </w:p>
    <w:p w14:paraId="3F15C4BF" w14:textId="77777777" w:rsidR="00923F12" w:rsidRDefault="00923F12" w:rsidP="00923F12">
      <w:pPr>
        <w:tabs>
          <w:tab w:val="left" w:pos="3830"/>
        </w:tabs>
        <w:jc w:val="center"/>
        <w:rPr>
          <w:b/>
          <w:lang w:val="uk-UA"/>
        </w:rPr>
      </w:pPr>
      <w:r w:rsidRPr="00AF2554">
        <w:rPr>
          <w:b/>
          <w:lang w:val="uk-UA"/>
        </w:rPr>
        <w:t>НОТНІ ПРИКЛАДИ</w:t>
      </w:r>
    </w:p>
    <w:p w14:paraId="7C073F6D" w14:textId="77777777" w:rsidR="00923F12" w:rsidRDefault="00923F12" w:rsidP="00923F12">
      <w:pPr>
        <w:spacing w:after="0" w:line="360" w:lineRule="auto"/>
        <w:ind w:firstLine="709"/>
        <w:jc w:val="both"/>
        <w:rPr>
          <w:rFonts w:cs="Times New Roman"/>
          <w:szCs w:val="28"/>
        </w:rPr>
      </w:pPr>
      <w:r w:rsidRPr="00861A82">
        <w:rPr>
          <w:rFonts w:cs="Times New Roman"/>
          <w:b/>
          <w:szCs w:val="28"/>
        </w:rPr>
        <w:t xml:space="preserve">Приклад 1. </w:t>
      </w:r>
      <w:r>
        <w:rPr>
          <w:rFonts w:cs="Times New Roman"/>
          <w:szCs w:val="28"/>
        </w:rPr>
        <w:t>В. </w:t>
      </w:r>
      <w:r w:rsidRPr="00861A82">
        <w:rPr>
          <w:rFonts w:cs="Times New Roman"/>
          <w:szCs w:val="28"/>
        </w:rPr>
        <w:t xml:space="preserve">Скуратовський «Суєта суєт» </w:t>
      </w:r>
      <w:r>
        <w:rPr>
          <w:rFonts w:cs="Times New Roman"/>
          <w:szCs w:val="28"/>
        </w:rPr>
        <w:t xml:space="preserve">приклад взаємодії тексту та фортепіанної партії, такти 1-2. </w:t>
      </w:r>
    </w:p>
    <w:p w14:paraId="3D193069" w14:textId="77777777" w:rsidR="00923F12" w:rsidRDefault="00923F12" w:rsidP="00923F12">
      <w:pPr>
        <w:spacing w:after="0" w:line="360" w:lineRule="auto"/>
        <w:ind w:firstLine="709"/>
        <w:jc w:val="center"/>
        <w:rPr>
          <w:rFonts w:cs="Times New Roman"/>
          <w:szCs w:val="28"/>
        </w:rPr>
      </w:pPr>
      <w:r>
        <w:rPr>
          <w:noProof/>
          <w:lang w:eastAsia="ru-RU"/>
        </w:rPr>
        <w:drawing>
          <wp:inline distT="0" distB="0" distL="0" distR="0" wp14:anchorId="78CD952D" wp14:editId="01E0DFC7">
            <wp:extent cx="4152900" cy="1591531"/>
            <wp:effectExtent l="0" t="0" r="0"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190131" cy="1605799"/>
                    </a:xfrm>
                    <a:prstGeom prst="rect">
                      <a:avLst/>
                    </a:prstGeom>
                  </pic:spPr>
                </pic:pic>
              </a:graphicData>
            </a:graphic>
          </wp:inline>
        </w:drawing>
      </w:r>
    </w:p>
    <w:p w14:paraId="0A62F0B5" w14:textId="77777777" w:rsidR="00923F12" w:rsidRDefault="00923F12" w:rsidP="00923F12">
      <w:pPr>
        <w:spacing w:after="0" w:line="360" w:lineRule="auto"/>
        <w:ind w:firstLine="709"/>
        <w:jc w:val="both"/>
        <w:rPr>
          <w:rFonts w:cs="Times New Roman"/>
          <w:szCs w:val="28"/>
        </w:rPr>
      </w:pPr>
      <w:r w:rsidRPr="00861A82">
        <w:rPr>
          <w:rFonts w:cs="Times New Roman"/>
          <w:b/>
          <w:szCs w:val="28"/>
        </w:rPr>
        <w:t xml:space="preserve">Приклад 2. </w:t>
      </w:r>
      <w:r>
        <w:rPr>
          <w:rFonts w:cs="Times New Roman"/>
          <w:szCs w:val="28"/>
        </w:rPr>
        <w:t>В. </w:t>
      </w:r>
      <w:r w:rsidRPr="00861A82">
        <w:rPr>
          <w:rFonts w:cs="Times New Roman"/>
          <w:szCs w:val="28"/>
        </w:rPr>
        <w:t xml:space="preserve">Скуратовський «Суєта суєт» </w:t>
      </w:r>
      <w:r>
        <w:rPr>
          <w:rFonts w:cs="Times New Roman"/>
          <w:szCs w:val="28"/>
        </w:rPr>
        <w:t xml:space="preserve">приклад взаємодії тексту та вокальної партії, такт 3. </w:t>
      </w:r>
    </w:p>
    <w:p w14:paraId="10B90AF3" w14:textId="77777777" w:rsidR="00923F12" w:rsidRDefault="00923F12" w:rsidP="00923F12">
      <w:pPr>
        <w:spacing w:after="0" w:line="360" w:lineRule="auto"/>
        <w:ind w:firstLine="709"/>
        <w:jc w:val="center"/>
        <w:rPr>
          <w:rFonts w:cs="Times New Roman"/>
          <w:szCs w:val="28"/>
        </w:rPr>
      </w:pPr>
      <w:r>
        <w:rPr>
          <w:noProof/>
          <w:lang w:eastAsia="ru-RU"/>
        </w:rPr>
        <w:drawing>
          <wp:inline distT="0" distB="0" distL="0" distR="0" wp14:anchorId="2AF595A8" wp14:editId="2A7B2900">
            <wp:extent cx="3733800" cy="1195045"/>
            <wp:effectExtent l="0" t="0" r="0" b="571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742425" cy="1197805"/>
                    </a:xfrm>
                    <a:prstGeom prst="rect">
                      <a:avLst/>
                    </a:prstGeom>
                  </pic:spPr>
                </pic:pic>
              </a:graphicData>
            </a:graphic>
          </wp:inline>
        </w:drawing>
      </w:r>
    </w:p>
    <w:p w14:paraId="25E5D2C9" w14:textId="2F0B3070" w:rsidR="00923F12" w:rsidRDefault="00923F12" w:rsidP="00923F12">
      <w:pPr>
        <w:spacing w:after="0" w:line="360" w:lineRule="auto"/>
        <w:ind w:firstLine="709"/>
        <w:jc w:val="both"/>
        <w:rPr>
          <w:rFonts w:cs="Times New Roman"/>
          <w:szCs w:val="28"/>
        </w:rPr>
      </w:pPr>
      <w:r>
        <w:rPr>
          <w:rFonts w:cs="Times New Roman"/>
          <w:b/>
          <w:szCs w:val="28"/>
        </w:rPr>
        <w:t>Приклад 3</w:t>
      </w:r>
      <w:r w:rsidRPr="00861A82">
        <w:rPr>
          <w:rFonts w:cs="Times New Roman"/>
          <w:b/>
          <w:szCs w:val="28"/>
        </w:rPr>
        <w:t xml:space="preserve">. </w:t>
      </w:r>
      <w:r>
        <w:rPr>
          <w:rFonts w:cs="Times New Roman"/>
          <w:szCs w:val="28"/>
        </w:rPr>
        <w:t>В. </w:t>
      </w:r>
      <w:r w:rsidRPr="00861A82">
        <w:rPr>
          <w:rFonts w:cs="Times New Roman"/>
          <w:szCs w:val="28"/>
        </w:rPr>
        <w:t>Скуратовський «</w:t>
      </w:r>
      <w:r>
        <w:rPr>
          <w:rFonts w:cs="Times New Roman"/>
          <w:szCs w:val="28"/>
        </w:rPr>
        <w:t>Колискова няньки</w:t>
      </w:r>
      <w:r w:rsidR="004D7140">
        <w:rPr>
          <w:rFonts w:cs="Times New Roman"/>
          <w:szCs w:val="28"/>
        </w:rPr>
        <w:t xml:space="preserve"> </w:t>
      </w:r>
      <w:r w:rsidR="004D7140">
        <w:t>маленькому Пушкіну</w:t>
      </w:r>
      <w:r w:rsidRPr="00861A82">
        <w:rPr>
          <w:rFonts w:cs="Times New Roman"/>
          <w:szCs w:val="28"/>
        </w:rPr>
        <w:t xml:space="preserve">» </w:t>
      </w:r>
      <w:r>
        <w:rPr>
          <w:rFonts w:cs="Times New Roman"/>
          <w:szCs w:val="28"/>
        </w:rPr>
        <w:t xml:space="preserve">приклад взаємодії тексту та музики, такти 7-10. </w:t>
      </w:r>
    </w:p>
    <w:p w14:paraId="7CD43FEF" w14:textId="77777777" w:rsidR="00923F12" w:rsidRDefault="00923F12" w:rsidP="00923F12">
      <w:pPr>
        <w:spacing w:after="0" w:line="360" w:lineRule="auto"/>
        <w:ind w:firstLine="709"/>
        <w:jc w:val="center"/>
        <w:rPr>
          <w:rFonts w:cs="Times New Roman"/>
          <w:szCs w:val="28"/>
        </w:rPr>
      </w:pPr>
      <w:r>
        <w:rPr>
          <w:noProof/>
          <w:lang w:eastAsia="ru-RU"/>
        </w:rPr>
        <w:drawing>
          <wp:inline distT="0" distB="0" distL="0" distR="0" wp14:anchorId="51E09CBF" wp14:editId="30EA2A9F">
            <wp:extent cx="4070559" cy="2914800"/>
            <wp:effectExtent l="0" t="0" r="635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070559" cy="2914800"/>
                    </a:xfrm>
                    <a:prstGeom prst="rect">
                      <a:avLst/>
                    </a:prstGeom>
                  </pic:spPr>
                </pic:pic>
              </a:graphicData>
            </a:graphic>
          </wp:inline>
        </w:drawing>
      </w:r>
    </w:p>
    <w:p w14:paraId="75A5A8A2" w14:textId="5B0D2F07" w:rsidR="00923F12" w:rsidRDefault="00923F12" w:rsidP="00923F12">
      <w:pPr>
        <w:spacing w:after="0" w:line="360" w:lineRule="auto"/>
        <w:ind w:firstLine="709"/>
        <w:jc w:val="both"/>
        <w:rPr>
          <w:rFonts w:cs="Times New Roman"/>
          <w:szCs w:val="28"/>
        </w:rPr>
      </w:pPr>
      <w:r>
        <w:rPr>
          <w:rFonts w:cs="Times New Roman"/>
          <w:b/>
          <w:szCs w:val="28"/>
        </w:rPr>
        <w:t>Приклад 4</w:t>
      </w:r>
      <w:r w:rsidRPr="00861A82">
        <w:rPr>
          <w:rFonts w:cs="Times New Roman"/>
          <w:b/>
          <w:szCs w:val="28"/>
        </w:rPr>
        <w:t xml:space="preserve">. </w:t>
      </w:r>
      <w:r>
        <w:rPr>
          <w:rFonts w:cs="Times New Roman"/>
          <w:szCs w:val="28"/>
        </w:rPr>
        <w:t>В. </w:t>
      </w:r>
      <w:r w:rsidRPr="00861A82">
        <w:rPr>
          <w:rFonts w:cs="Times New Roman"/>
          <w:szCs w:val="28"/>
        </w:rPr>
        <w:t>Скуратовський «</w:t>
      </w:r>
      <w:r>
        <w:rPr>
          <w:rFonts w:cs="Times New Roman"/>
          <w:szCs w:val="28"/>
        </w:rPr>
        <w:t>Колискова няньки</w:t>
      </w:r>
      <w:r w:rsidR="004D7140">
        <w:rPr>
          <w:rFonts w:cs="Times New Roman"/>
          <w:szCs w:val="28"/>
        </w:rPr>
        <w:t xml:space="preserve"> </w:t>
      </w:r>
      <w:r w:rsidR="004D7140">
        <w:t>маленькому Пушкіну</w:t>
      </w:r>
      <w:r w:rsidRPr="00861A82">
        <w:rPr>
          <w:rFonts w:cs="Times New Roman"/>
          <w:szCs w:val="28"/>
        </w:rPr>
        <w:t xml:space="preserve">» </w:t>
      </w:r>
      <w:r>
        <w:rPr>
          <w:rFonts w:cs="Times New Roman"/>
          <w:szCs w:val="28"/>
        </w:rPr>
        <w:t xml:space="preserve">приклад взаємодії тексту та вокальної партії, такти 22-24. </w:t>
      </w:r>
    </w:p>
    <w:p w14:paraId="6F4355F2" w14:textId="77777777" w:rsidR="00923F12" w:rsidRDefault="00923F12" w:rsidP="00923F12">
      <w:pPr>
        <w:spacing w:after="0" w:line="360" w:lineRule="auto"/>
        <w:ind w:firstLine="709"/>
        <w:jc w:val="center"/>
        <w:rPr>
          <w:rFonts w:cs="Times New Roman"/>
          <w:szCs w:val="28"/>
        </w:rPr>
      </w:pPr>
      <w:r>
        <w:rPr>
          <w:noProof/>
          <w:lang w:eastAsia="ru-RU"/>
        </w:rPr>
        <w:lastRenderedPageBreak/>
        <w:drawing>
          <wp:inline distT="0" distB="0" distL="0" distR="0" wp14:anchorId="2271EA6F" wp14:editId="073B618B">
            <wp:extent cx="4534133" cy="1727289"/>
            <wp:effectExtent l="0" t="0" r="0" b="635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534133" cy="1727289"/>
                    </a:xfrm>
                    <a:prstGeom prst="rect">
                      <a:avLst/>
                    </a:prstGeom>
                  </pic:spPr>
                </pic:pic>
              </a:graphicData>
            </a:graphic>
          </wp:inline>
        </w:drawing>
      </w:r>
    </w:p>
    <w:p w14:paraId="054511F0" w14:textId="77777777" w:rsidR="00923F12" w:rsidRDefault="00923F12" w:rsidP="00923F12">
      <w:pPr>
        <w:spacing w:after="0" w:line="360" w:lineRule="auto"/>
        <w:ind w:firstLine="709"/>
        <w:jc w:val="both"/>
        <w:rPr>
          <w:rFonts w:cs="Times New Roman"/>
          <w:szCs w:val="28"/>
        </w:rPr>
      </w:pPr>
      <w:r>
        <w:rPr>
          <w:rFonts w:cs="Times New Roman"/>
          <w:b/>
          <w:szCs w:val="28"/>
        </w:rPr>
        <w:t>Приклад 5</w:t>
      </w:r>
      <w:r w:rsidRPr="00861A82">
        <w:rPr>
          <w:rFonts w:cs="Times New Roman"/>
          <w:b/>
          <w:szCs w:val="28"/>
        </w:rPr>
        <w:t xml:space="preserve">. </w:t>
      </w:r>
      <w:r>
        <w:rPr>
          <w:rFonts w:cs="Times New Roman"/>
          <w:szCs w:val="28"/>
        </w:rPr>
        <w:t>В. </w:t>
      </w:r>
      <w:r w:rsidRPr="00861A82">
        <w:rPr>
          <w:rFonts w:cs="Times New Roman"/>
          <w:szCs w:val="28"/>
        </w:rPr>
        <w:t>Скуратовський «</w:t>
      </w:r>
      <w:r>
        <w:rPr>
          <w:rFonts w:cs="Times New Roman"/>
          <w:szCs w:val="28"/>
        </w:rPr>
        <w:t>Пісенька про гру</w:t>
      </w:r>
      <w:r w:rsidRPr="00861A82">
        <w:rPr>
          <w:rFonts w:cs="Times New Roman"/>
          <w:szCs w:val="28"/>
        </w:rPr>
        <w:t xml:space="preserve">» </w:t>
      </w:r>
      <w:r>
        <w:rPr>
          <w:rFonts w:cs="Times New Roman"/>
          <w:szCs w:val="28"/>
        </w:rPr>
        <w:t xml:space="preserve">приклад взаємодії тексту та музики, такти 4-7. </w:t>
      </w:r>
    </w:p>
    <w:p w14:paraId="45CDE2C1" w14:textId="77777777" w:rsidR="00923F12" w:rsidRDefault="00923F12" w:rsidP="00923F12">
      <w:pPr>
        <w:spacing w:after="0" w:line="360" w:lineRule="auto"/>
        <w:ind w:firstLine="709"/>
        <w:jc w:val="both"/>
        <w:rPr>
          <w:rFonts w:cs="Times New Roman"/>
          <w:szCs w:val="28"/>
        </w:rPr>
      </w:pPr>
      <w:r>
        <w:rPr>
          <w:noProof/>
          <w:lang w:eastAsia="ru-RU"/>
        </w:rPr>
        <w:drawing>
          <wp:inline distT="0" distB="0" distL="0" distR="0" wp14:anchorId="0C19D456" wp14:editId="55F39B9E">
            <wp:extent cx="5346975" cy="1593932"/>
            <wp:effectExtent l="0" t="0" r="6350" b="635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346975" cy="1593932"/>
                    </a:xfrm>
                    <a:prstGeom prst="rect">
                      <a:avLst/>
                    </a:prstGeom>
                  </pic:spPr>
                </pic:pic>
              </a:graphicData>
            </a:graphic>
          </wp:inline>
        </w:drawing>
      </w:r>
    </w:p>
    <w:p w14:paraId="0680D34B" w14:textId="615D8838" w:rsidR="00923F12" w:rsidRDefault="00923F12" w:rsidP="00923F12">
      <w:pPr>
        <w:spacing w:after="0" w:line="360" w:lineRule="auto"/>
        <w:ind w:firstLine="709"/>
        <w:jc w:val="both"/>
        <w:rPr>
          <w:rFonts w:cs="Times New Roman"/>
          <w:szCs w:val="28"/>
        </w:rPr>
      </w:pPr>
      <w:r>
        <w:rPr>
          <w:rFonts w:cs="Times New Roman"/>
          <w:b/>
          <w:szCs w:val="28"/>
        </w:rPr>
        <w:t>Приклад 6</w:t>
      </w:r>
      <w:r w:rsidRPr="00861A82">
        <w:rPr>
          <w:rFonts w:cs="Times New Roman"/>
          <w:b/>
          <w:szCs w:val="28"/>
        </w:rPr>
        <w:t xml:space="preserve">. </w:t>
      </w:r>
      <w:r>
        <w:rPr>
          <w:rFonts w:cs="Times New Roman"/>
          <w:szCs w:val="28"/>
        </w:rPr>
        <w:t>В.</w:t>
      </w:r>
      <w:r>
        <w:t> </w:t>
      </w:r>
      <w:r w:rsidRPr="00861A82">
        <w:rPr>
          <w:rFonts w:cs="Times New Roman"/>
          <w:szCs w:val="28"/>
        </w:rPr>
        <w:t>Скуратовський «</w:t>
      </w:r>
      <w:r>
        <w:rPr>
          <w:rFonts w:cs="Times New Roman"/>
          <w:szCs w:val="28"/>
        </w:rPr>
        <w:t>Пісенька про гру</w:t>
      </w:r>
      <w:r w:rsidRPr="00861A82">
        <w:rPr>
          <w:rFonts w:cs="Times New Roman"/>
          <w:szCs w:val="28"/>
        </w:rPr>
        <w:t xml:space="preserve">» </w:t>
      </w:r>
      <w:r>
        <w:rPr>
          <w:rFonts w:cs="Times New Roman"/>
          <w:szCs w:val="28"/>
        </w:rPr>
        <w:t xml:space="preserve">приклад взаємодії </w:t>
      </w:r>
      <w:r w:rsidR="0054479E">
        <w:rPr>
          <w:rFonts w:cs="Times New Roman"/>
          <w:szCs w:val="28"/>
        </w:rPr>
        <w:t xml:space="preserve">тексту та музики, такти 40-43. </w:t>
      </w:r>
    </w:p>
    <w:p w14:paraId="17369B2C" w14:textId="77777777" w:rsidR="00923F12" w:rsidRDefault="00923F12" w:rsidP="0054479E">
      <w:pPr>
        <w:spacing w:after="0" w:line="360" w:lineRule="auto"/>
        <w:ind w:firstLine="709"/>
        <w:jc w:val="center"/>
        <w:rPr>
          <w:rFonts w:cs="Times New Roman"/>
          <w:szCs w:val="28"/>
        </w:rPr>
      </w:pPr>
      <w:r>
        <w:rPr>
          <w:noProof/>
          <w:lang w:eastAsia="ru-RU"/>
        </w:rPr>
        <w:drawing>
          <wp:inline distT="0" distB="0" distL="0" distR="0" wp14:anchorId="7DA5D4F6" wp14:editId="5DE7D607">
            <wp:extent cx="4925510" cy="1873250"/>
            <wp:effectExtent l="0" t="0" r="889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961685" cy="1887008"/>
                    </a:xfrm>
                    <a:prstGeom prst="rect">
                      <a:avLst/>
                    </a:prstGeom>
                  </pic:spPr>
                </pic:pic>
              </a:graphicData>
            </a:graphic>
          </wp:inline>
        </w:drawing>
      </w:r>
    </w:p>
    <w:p w14:paraId="24EB9FEF" w14:textId="77777777" w:rsidR="00923F12" w:rsidRDefault="00923F12" w:rsidP="00923F12">
      <w:pPr>
        <w:spacing w:after="0" w:line="360" w:lineRule="auto"/>
        <w:ind w:firstLine="709"/>
        <w:jc w:val="both"/>
        <w:rPr>
          <w:rFonts w:cs="Times New Roman"/>
          <w:szCs w:val="28"/>
        </w:rPr>
      </w:pPr>
      <w:r>
        <w:rPr>
          <w:rFonts w:cs="Times New Roman"/>
          <w:b/>
          <w:szCs w:val="28"/>
        </w:rPr>
        <w:t>Приклад 7</w:t>
      </w:r>
      <w:r w:rsidRPr="00861A82">
        <w:rPr>
          <w:rFonts w:cs="Times New Roman"/>
          <w:b/>
          <w:szCs w:val="28"/>
        </w:rPr>
        <w:t xml:space="preserve">. </w:t>
      </w:r>
      <w:r>
        <w:rPr>
          <w:rFonts w:cs="Times New Roman"/>
          <w:szCs w:val="28"/>
        </w:rPr>
        <w:t>В. </w:t>
      </w:r>
      <w:r w:rsidRPr="00861A82">
        <w:rPr>
          <w:rFonts w:cs="Times New Roman"/>
          <w:szCs w:val="28"/>
        </w:rPr>
        <w:t>Скуратовський «</w:t>
      </w:r>
      <w:r>
        <w:rPr>
          <w:rFonts w:cs="Times New Roman"/>
          <w:szCs w:val="28"/>
        </w:rPr>
        <w:t>Рекрутська пісня</w:t>
      </w:r>
      <w:r w:rsidRPr="00861A82">
        <w:rPr>
          <w:rFonts w:cs="Times New Roman"/>
          <w:szCs w:val="28"/>
        </w:rPr>
        <w:t xml:space="preserve">» </w:t>
      </w:r>
      <w:r>
        <w:rPr>
          <w:rFonts w:cs="Times New Roman"/>
          <w:szCs w:val="28"/>
        </w:rPr>
        <w:t xml:space="preserve">приклад взаємодії тексту та музики, такти 5-9. </w:t>
      </w:r>
    </w:p>
    <w:p w14:paraId="7E634918" w14:textId="77777777" w:rsidR="00923F12" w:rsidRDefault="00923F12" w:rsidP="0054479E">
      <w:pPr>
        <w:spacing w:after="0" w:line="360" w:lineRule="auto"/>
        <w:ind w:firstLine="709"/>
        <w:jc w:val="center"/>
        <w:rPr>
          <w:rFonts w:cs="Times New Roman"/>
          <w:szCs w:val="28"/>
        </w:rPr>
      </w:pPr>
      <w:r>
        <w:rPr>
          <w:noProof/>
          <w:lang w:eastAsia="ru-RU"/>
        </w:rPr>
        <w:lastRenderedPageBreak/>
        <w:drawing>
          <wp:inline distT="0" distB="0" distL="0" distR="0" wp14:anchorId="220AC3B4" wp14:editId="12029F38">
            <wp:extent cx="5423179" cy="2038455"/>
            <wp:effectExtent l="0" t="0" r="635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23179" cy="2038455"/>
                    </a:xfrm>
                    <a:prstGeom prst="rect">
                      <a:avLst/>
                    </a:prstGeom>
                  </pic:spPr>
                </pic:pic>
              </a:graphicData>
            </a:graphic>
          </wp:inline>
        </w:drawing>
      </w:r>
    </w:p>
    <w:p w14:paraId="41F8238A" w14:textId="77777777" w:rsidR="00923F12" w:rsidRDefault="00923F12" w:rsidP="00923F12">
      <w:pPr>
        <w:spacing w:after="0" w:line="360" w:lineRule="auto"/>
        <w:ind w:firstLine="709"/>
        <w:jc w:val="both"/>
        <w:rPr>
          <w:rFonts w:cs="Times New Roman"/>
          <w:szCs w:val="28"/>
        </w:rPr>
      </w:pPr>
      <w:r>
        <w:rPr>
          <w:rFonts w:cs="Times New Roman"/>
          <w:b/>
          <w:szCs w:val="28"/>
        </w:rPr>
        <w:t>Приклад 8</w:t>
      </w:r>
      <w:r w:rsidRPr="00861A82">
        <w:rPr>
          <w:rFonts w:cs="Times New Roman"/>
          <w:b/>
          <w:szCs w:val="28"/>
        </w:rPr>
        <w:t xml:space="preserve">. </w:t>
      </w:r>
      <w:r>
        <w:rPr>
          <w:rFonts w:cs="Times New Roman"/>
          <w:szCs w:val="28"/>
        </w:rPr>
        <w:t>В. </w:t>
      </w:r>
      <w:r w:rsidRPr="00861A82">
        <w:rPr>
          <w:rFonts w:cs="Times New Roman"/>
          <w:szCs w:val="28"/>
        </w:rPr>
        <w:t>Скуратовський «</w:t>
      </w:r>
      <w:r>
        <w:rPr>
          <w:rFonts w:cs="Times New Roman"/>
          <w:szCs w:val="28"/>
        </w:rPr>
        <w:t>Пам</w:t>
      </w:r>
      <w:r w:rsidRPr="00536324">
        <w:rPr>
          <w:rFonts w:cs="Times New Roman"/>
          <w:szCs w:val="28"/>
        </w:rPr>
        <w:t>’</w:t>
      </w:r>
      <w:r>
        <w:rPr>
          <w:rFonts w:cs="Times New Roman"/>
          <w:szCs w:val="28"/>
        </w:rPr>
        <w:t>ять</w:t>
      </w:r>
      <w:r w:rsidRPr="00861A82">
        <w:rPr>
          <w:rFonts w:cs="Times New Roman"/>
          <w:szCs w:val="28"/>
        </w:rPr>
        <w:t xml:space="preserve">» </w:t>
      </w:r>
      <w:r>
        <w:rPr>
          <w:rFonts w:cs="Times New Roman"/>
          <w:szCs w:val="28"/>
        </w:rPr>
        <w:t>приклад взаємодії тексту та музики, такти 5-8.</w:t>
      </w:r>
    </w:p>
    <w:p w14:paraId="67784EDB" w14:textId="77777777" w:rsidR="00923F12" w:rsidRDefault="00923F12" w:rsidP="00923F12">
      <w:pPr>
        <w:spacing w:after="0" w:line="360" w:lineRule="auto"/>
        <w:ind w:firstLine="709"/>
        <w:jc w:val="center"/>
        <w:rPr>
          <w:rFonts w:cs="Times New Roman"/>
          <w:szCs w:val="28"/>
        </w:rPr>
      </w:pPr>
      <w:r>
        <w:rPr>
          <w:noProof/>
          <w:lang w:eastAsia="ru-RU"/>
        </w:rPr>
        <w:drawing>
          <wp:inline distT="0" distB="0" distL="0" distR="0" wp14:anchorId="09A2DE1F" wp14:editId="482FF645">
            <wp:extent cx="3975304" cy="2692538"/>
            <wp:effectExtent l="0" t="0" r="635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975304" cy="2692538"/>
                    </a:xfrm>
                    <a:prstGeom prst="rect">
                      <a:avLst/>
                    </a:prstGeom>
                  </pic:spPr>
                </pic:pic>
              </a:graphicData>
            </a:graphic>
          </wp:inline>
        </w:drawing>
      </w:r>
    </w:p>
    <w:p w14:paraId="0D760CB7" w14:textId="77777777" w:rsidR="00923F12" w:rsidRDefault="00923F12" w:rsidP="00923F12">
      <w:pPr>
        <w:spacing w:after="0" w:line="360" w:lineRule="auto"/>
        <w:ind w:firstLine="709"/>
        <w:jc w:val="both"/>
        <w:rPr>
          <w:rFonts w:cs="Times New Roman"/>
          <w:szCs w:val="28"/>
        </w:rPr>
      </w:pPr>
      <w:r>
        <w:rPr>
          <w:rFonts w:cs="Times New Roman"/>
          <w:b/>
          <w:szCs w:val="28"/>
        </w:rPr>
        <w:t>Приклад 9</w:t>
      </w:r>
      <w:r w:rsidRPr="00861A82">
        <w:rPr>
          <w:rFonts w:cs="Times New Roman"/>
          <w:b/>
          <w:szCs w:val="28"/>
        </w:rPr>
        <w:t xml:space="preserve">. </w:t>
      </w:r>
      <w:r>
        <w:rPr>
          <w:rFonts w:cs="Times New Roman"/>
          <w:szCs w:val="28"/>
        </w:rPr>
        <w:t>В. </w:t>
      </w:r>
      <w:r w:rsidRPr="00861A82">
        <w:rPr>
          <w:rFonts w:cs="Times New Roman"/>
          <w:szCs w:val="28"/>
        </w:rPr>
        <w:t>Скуратовський «</w:t>
      </w:r>
      <w:r>
        <w:rPr>
          <w:rFonts w:cs="Times New Roman"/>
          <w:szCs w:val="28"/>
        </w:rPr>
        <w:t>Пісенька палача</w:t>
      </w:r>
      <w:r w:rsidRPr="00861A82">
        <w:rPr>
          <w:rFonts w:cs="Times New Roman"/>
          <w:szCs w:val="28"/>
        </w:rPr>
        <w:t xml:space="preserve">» </w:t>
      </w:r>
      <w:r>
        <w:rPr>
          <w:rFonts w:cs="Times New Roman"/>
          <w:szCs w:val="28"/>
        </w:rPr>
        <w:t xml:space="preserve">приклад взаємодії тексту та музики, такти 13-14. </w:t>
      </w:r>
    </w:p>
    <w:p w14:paraId="04D28434" w14:textId="77777777" w:rsidR="00923F12" w:rsidRDefault="00923F12" w:rsidP="00923F12">
      <w:pPr>
        <w:spacing w:after="0" w:line="360" w:lineRule="auto"/>
        <w:ind w:firstLine="709"/>
        <w:jc w:val="center"/>
        <w:rPr>
          <w:rFonts w:cs="Times New Roman"/>
          <w:szCs w:val="28"/>
        </w:rPr>
      </w:pPr>
      <w:r>
        <w:rPr>
          <w:noProof/>
          <w:lang w:eastAsia="ru-RU"/>
        </w:rPr>
        <w:drawing>
          <wp:inline distT="0" distB="0" distL="0" distR="0" wp14:anchorId="730798F1" wp14:editId="05835AA1">
            <wp:extent cx="3975304" cy="1727289"/>
            <wp:effectExtent l="0" t="0" r="6350" b="635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975304" cy="1727289"/>
                    </a:xfrm>
                    <a:prstGeom prst="rect">
                      <a:avLst/>
                    </a:prstGeom>
                  </pic:spPr>
                </pic:pic>
              </a:graphicData>
            </a:graphic>
          </wp:inline>
        </w:drawing>
      </w:r>
    </w:p>
    <w:p w14:paraId="1B266974" w14:textId="77777777" w:rsidR="00923F12" w:rsidRDefault="00923F12" w:rsidP="00923F12">
      <w:pPr>
        <w:spacing w:after="0" w:line="360" w:lineRule="auto"/>
        <w:ind w:firstLine="709"/>
        <w:jc w:val="both"/>
        <w:rPr>
          <w:rFonts w:cs="Times New Roman"/>
          <w:szCs w:val="28"/>
        </w:rPr>
      </w:pPr>
      <w:r>
        <w:rPr>
          <w:rFonts w:cs="Times New Roman"/>
          <w:b/>
          <w:szCs w:val="28"/>
        </w:rPr>
        <w:t>Приклад 10</w:t>
      </w:r>
      <w:r w:rsidRPr="00861A82">
        <w:rPr>
          <w:rFonts w:cs="Times New Roman"/>
          <w:b/>
          <w:szCs w:val="28"/>
        </w:rPr>
        <w:t xml:space="preserve">. </w:t>
      </w:r>
      <w:r>
        <w:rPr>
          <w:rFonts w:cs="Times New Roman"/>
          <w:szCs w:val="28"/>
        </w:rPr>
        <w:t>В. </w:t>
      </w:r>
      <w:r w:rsidRPr="00861A82">
        <w:rPr>
          <w:rFonts w:cs="Times New Roman"/>
          <w:szCs w:val="28"/>
        </w:rPr>
        <w:t>Скуратовський «</w:t>
      </w:r>
      <w:r>
        <w:rPr>
          <w:rFonts w:cs="Times New Roman"/>
          <w:szCs w:val="28"/>
        </w:rPr>
        <w:t>Вино з кульбаб</w:t>
      </w:r>
      <w:r w:rsidRPr="00861A82">
        <w:rPr>
          <w:rFonts w:cs="Times New Roman"/>
          <w:szCs w:val="28"/>
        </w:rPr>
        <w:t xml:space="preserve">» </w:t>
      </w:r>
      <w:r>
        <w:rPr>
          <w:rFonts w:cs="Times New Roman"/>
          <w:szCs w:val="28"/>
        </w:rPr>
        <w:t xml:space="preserve">приклад взаємодії тексту та музики, такти 28-35. </w:t>
      </w:r>
    </w:p>
    <w:p w14:paraId="2BA84136" w14:textId="77777777" w:rsidR="00923F12" w:rsidRDefault="00923F12" w:rsidP="00923F12">
      <w:pPr>
        <w:spacing w:after="0" w:line="360" w:lineRule="auto"/>
        <w:ind w:firstLine="709"/>
        <w:jc w:val="center"/>
        <w:rPr>
          <w:rFonts w:cs="Times New Roman"/>
          <w:szCs w:val="28"/>
        </w:rPr>
      </w:pPr>
      <w:r>
        <w:rPr>
          <w:noProof/>
          <w:lang w:eastAsia="ru-RU"/>
        </w:rPr>
        <w:lastRenderedPageBreak/>
        <w:drawing>
          <wp:inline distT="0" distB="0" distL="0" distR="0" wp14:anchorId="1B387662" wp14:editId="6022414D">
            <wp:extent cx="4427317" cy="2656390"/>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435049" cy="2661029"/>
                    </a:xfrm>
                    <a:prstGeom prst="rect">
                      <a:avLst/>
                    </a:prstGeom>
                  </pic:spPr>
                </pic:pic>
              </a:graphicData>
            </a:graphic>
          </wp:inline>
        </w:drawing>
      </w:r>
    </w:p>
    <w:p w14:paraId="70DA85B0" w14:textId="77777777" w:rsidR="00923F12" w:rsidRDefault="00923F12" w:rsidP="00923F12">
      <w:pPr>
        <w:spacing w:after="0" w:line="360" w:lineRule="auto"/>
        <w:ind w:firstLine="709"/>
        <w:jc w:val="both"/>
        <w:rPr>
          <w:rFonts w:cs="Times New Roman"/>
          <w:szCs w:val="28"/>
        </w:rPr>
      </w:pPr>
    </w:p>
    <w:p w14:paraId="0A479F4F" w14:textId="2370F3AB" w:rsidR="00923F12" w:rsidRDefault="00923F12" w:rsidP="00923F12">
      <w:pPr>
        <w:spacing w:after="0" w:line="360" w:lineRule="auto"/>
        <w:ind w:firstLine="709"/>
        <w:jc w:val="both"/>
        <w:rPr>
          <w:rFonts w:cs="Times New Roman"/>
          <w:szCs w:val="28"/>
        </w:rPr>
      </w:pPr>
      <w:r>
        <w:rPr>
          <w:rFonts w:cs="Times New Roman"/>
          <w:b/>
          <w:szCs w:val="28"/>
        </w:rPr>
        <w:t>Приклад 11</w:t>
      </w:r>
      <w:r w:rsidRPr="00861A82">
        <w:rPr>
          <w:rFonts w:cs="Times New Roman"/>
          <w:b/>
          <w:szCs w:val="28"/>
        </w:rPr>
        <w:t xml:space="preserve">. </w:t>
      </w:r>
      <w:r>
        <w:rPr>
          <w:rFonts w:cs="Times New Roman"/>
          <w:szCs w:val="28"/>
        </w:rPr>
        <w:t>В. </w:t>
      </w:r>
      <w:r w:rsidRPr="00861A82">
        <w:rPr>
          <w:rFonts w:cs="Times New Roman"/>
          <w:szCs w:val="28"/>
        </w:rPr>
        <w:t>Скуратовський «</w:t>
      </w:r>
      <w:r>
        <w:rPr>
          <w:rFonts w:cs="Times New Roman"/>
          <w:szCs w:val="28"/>
        </w:rPr>
        <w:t>...</w:t>
      </w:r>
      <w:r w:rsidR="004D7140">
        <w:rPr>
          <w:rFonts w:cs="Times New Roman"/>
          <w:szCs w:val="28"/>
        </w:rPr>
        <w:t xml:space="preserve"> або </w:t>
      </w:r>
      <w:r>
        <w:rPr>
          <w:rFonts w:cs="Times New Roman"/>
          <w:szCs w:val="28"/>
        </w:rPr>
        <w:t>Резолюція депутатів парламенту</w:t>
      </w:r>
      <w:r w:rsidRPr="00861A82">
        <w:rPr>
          <w:rFonts w:cs="Times New Roman"/>
          <w:szCs w:val="28"/>
        </w:rPr>
        <w:t xml:space="preserve">» </w:t>
      </w:r>
      <w:r>
        <w:rPr>
          <w:rFonts w:cs="Times New Roman"/>
          <w:szCs w:val="28"/>
        </w:rPr>
        <w:t xml:space="preserve">приклад взаємодії тексту та музики, такти 21-24. </w:t>
      </w:r>
    </w:p>
    <w:p w14:paraId="19F7AAF0" w14:textId="5C3FAEB9" w:rsidR="00923F12" w:rsidRPr="0054479E" w:rsidRDefault="00923F12" w:rsidP="0054479E">
      <w:pPr>
        <w:spacing w:after="0" w:line="360" w:lineRule="auto"/>
        <w:ind w:firstLine="709"/>
        <w:jc w:val="center"/>
        <w:rPr>
          <w:rFonts w:cs="Times New Roman"/>
          <w:szCs w:val="28"/>
        </w:rPr>
      </w:pPr>
      <w:r>
        <w:rPr>
          <w:noProof/>
          <w:lang w:eastAsia="ru-RU"/>
        </w:rPr>
        <w:drawing>
          <wp:inline distT="0" distB="0" distL="0" distR="0" wp14:anchorId="1D300D8D" wp14:editId="5784A73F">
            <wp:extent cx="4140413" cy="2775093"/>
            <wp:effectExtent l="0" t="0" r="0" b="635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140413" cy="2775093"/>
                    </a:xfrm>
                    <a:prstGeom prst="rect">
                      <a:avLst/>
                    </a:prstGeom>
                  </pic:spPr>
                </pic:pic>
              </a:graphicData>
            </a:graphic>
          </wp:inline>
        </w:drawing>
      </w:r>
    </w:p>
    <w:p w14:paraId="4D657F78" w14:textId="763EFF1F" w:rsidR="00923F12" w:rsidRDefault="00923F12" w:rsidP="00923F12">
      <w:pPr>
        <w:spacing w:after="0" w:line="360" w:lineRule="auto"/>
        <w:ind w:firstLine="709"/>
        <w:jc w:val="both"/>
        <w:rPr>
          <w:rFonts w:cs="Times New Roman"/>
          <w:szCs w:val="28"/>
        </w:rPr>
      </w:pPr>
      <w:r>
        <w:rPr>
          <w:rFonts w:cs="Times New Roman"/>
          <w:b/>
          <w:szCs w:val="28"/>
        </w:rPr>
        <w:t>Приклад 12</w:t>
      </w:r>
      <w:r w:rsidRPr="00861A82">
        <w:rPr>
          <w:rFonts w:cs="Times New Roman"/>
          <w:b/>
          <w:szCs w:val="28"/>
        </w:rPr>
        <w:t>.</w:t>
      </w:r>
      <w:r>
        <w:rPr>
          <w:rFonts w:cs="Times New Roman"/>
          <w:b/>
          <w:szCs w:val="28"/>
        </w:rPr>
        <w:t xml:space="preserve"> </w:t>
      </w:r>
      <w:r>
        <w:rPr>
          <w:rFonts w:cs="Times New Roman"/>
          <w:szCs w:val="28"/>
        </w:rPr>
        <w:t>В. </w:t>
      </w:r>
      <w:r w:rsidRPr="00861A82">
        <w:rPr>
          <w:rFonts w:cs="Times New Roman"/>
          <w:szCs w:val="28"/>
        </w:rPr>
        <w:t>Скуратовський</w:t>
      </w:r>
      <w:r>
        <w:rPr>
          <w:rFonts w:cs="Times New Roman"/>
          <w:szCs w:val="28"/>
        </w:rPr>
        <w:t xml:space="preserve"> «Пісенька про власні інтереси», приклад взаємодії тексту та музики, такти 8-11.</w:t>
      </w:r>
    </w:p>
    <w:p w14:paraId="49D806F8" w14:textId="77777777" w:rsidR="00923F12" w:rsidRDefault="00923F12" w:rsidP="00923F12">
      <w:pPr>
        <w:spacing w:after="0" w:line="360" w:lineRule="auto"/>
        <w:ind w:firstLine="709"/>
        <w:jc w:val="center"/>
        <w:rPr>
          <w:rFonts w:cs="Times New Roman"/>
          <w:szCs w:val="28"/>
        </w:rPr>
      </w:pPr>
      <w:r>
        <w:rPr>
          <w:noProof/>
          <w:lang w:eastAsia="ru-RU"/>
        </w:rPr>
        <w:lastRenderedPageBreak/>
        <w:drawing>
          <wp:inline distT="0" distB="0" distL="0" distR="0" wp14:anchorId="1711119A" wp14:editId="04DD0223">
            <wp:extent cx="5131064" cy="2070206"/>
            <wp:effectExtent l="0" t="0" r="0" b="635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131064" cy="2070206"/>
                    </a:xfrm>
                    <a:prstGeom prst="rect">
                      <a:avLst/>
                    </a:prstGeom>
                  </pic:spPr>
                </pic:pic>
              </a:graphicData>
            </a:graphic>
          </wp:inline>
        </w:drawing>
      </w:r>
    </w:p>
    <w:p w14:paraId="7F9032E7" w14:textId="07BA4EDA" w:rsidR="00923F12" w:rsidRDefault="00923F12" w:rsidP="00923F12">
      <w:pPr>
        <w:spacing w:after="0" w:line="360" w:lineRule="auto"/>
        <w:ind w:firstLine="709"/>
        <w:jc w:val="both"/>
        <w:rPr>
          <w:rFonts w:cs="Times New Roman"/>
          <w:szCs w:val="28"/>
        </w:rPr>
      </w:pPr>
      <w:r>
        <w:rPr>
          <w:rFonts w:cs="Times New Roman"/>
          <w:b/>
          <w:szCs w:val="28"/>
        </w:rPr>
        <w:t>Приклад 13</w:t>
      </w:r>
      <w:r w:rsidRPr="00861A82">
        <w:rPr>
          <w:rFonts w:cs="Times New Roman"/>
          <w:b/>
          <w:szCs w:val="28"/>
        </w:rPr>
        <w:t>.</w:t>
      </w:r>
      <w:r>
        <w:rPr>
          <w:rFonts w:cs="Times New Roman"/>
          <w:b/>
          <w:szCs w:val="28"/>
        </w:rPr>
        <w:t xml:space="preserve"> </w:t>
      </w:r>
      <w:r>
        <w:rPr>
          <w:rFonts w:cs="Times New Roman"/>
          <w:szCs w:val="28"/>
        </w:rPr>
        <w:t>В. </w:t>
      </w:r>
      <w:r w:rsidRPr="00861A82">
        <w:rPr>
          <w:rFonts w:cs="Times New Roman"/>
          <w:szCs w:val="28"/>
        </w:rPr>
        <w:t>Скуратовський</w:t>
      </w:r>
      <w:r>
        <w:rPr>
          <w:rFonts w:cs="Times New Roman"/>
          <w:szCs w:val="28"/>
        </w:rPr>
        <w:t xml:space="preserve"> «Пісенька про повернення», приклад взаємодії тексту та музики, такти 11-14. </w:t>
      </w:r>
    </w:p>
    <w:p w14:paraId="59FDCDD0" w14:textId="77777777" w:rsidR="00923F12" w:rsidRPr="00861A82" w:rsidRDefault="00923F12" w:rsidP="00923F12">
      <w:pPr>
        <w:spacing w:after="0" w:line="360" w:lineRule="auto"/>
        <w:ind w:firstLine="709"/>
        <w:jc w:val="center"/>
        <w:rPr>
          <w:rFonts w:cs="Times New Roman"/>
          <w:szCs w:val="28"/>
        </w:rPr>
      </w:pPr>
      <w:r>
        <w:rPr>
          <w:noProof/>
          <w:lang w:eastAsia="ru-RU"/>
        </w:rPr>
        <w:drawing>
          <wp:inline distT="0" distB="0" distL="0" distR="0" wp14:anchorId="2DA7AD3E" wp14:editId="14ADE3AA">
            <wp:extent cx="5219968" cy="1873346"/>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219968" cy="1873346"/>
                    </a:xfrm>
                    <a:prstGeom prst="rect">
                      <a:avLst/>
                    </a:prstGeom>
                  </pic:spPr>
                </pic:pic>
              </a:graphicData>
            </a:graphic>
          </wp:inline>
        </w:drawing>
      </w:r>
    </w:p>
    <w:p w14:paraId="4E8FC1B6" w14:textId="77777777" w:rsidR="00923F12" w:rsidRDefault="00923F12" w:rsidP="00923F12">
      <w:pPr>
        <w:tabs>
          <w:tab w:val="left" w:pos="3830"/>
        </w:tabs>
        <w:jc w:val="center"/>
        <w:rPr>
          <w:b/>
          <w:lang w:val="uk-UA"/>
        </w:rPr>
      </w:pPr>
    </w:p>
    <w:p w14:paraId="7D68182A" w14:textId="2A34C235" w:rsidR="00C801FA" w:rsidRDefault="00C801FA" w:rsidP="00AF2554">
      <w:pPr>
        <w:tabs>
          <w:tab w:val="left" w:pos="3830"/>
        </w:tabs>
        <w:jc w:val="center"/>
        <w:rPr>
          <w:b/>
          <w:lang w:val="uk-UA"/>
        </w:rPr>
      </w:pPr>
      <w:r>
        <w:rPr>
          <w:b/>
          <w:lang w:val="uk-UA"/>
        </w:rPr>
        <w:br w:type="page"/>
      </w:r>
    </w:p>
    <w:p w14:paraId="450B4624" w14:textId="0F921517" w:rsidR="0023161D" w:rsidRDefault="0023161D" w:rsidP="00AF2554">
      <w:pPr>
        <w:tabs>
          <w:tab w:val="left" w:pos="3830"/>
        </w:tabs>
        <w:jc w:val="center"/>
        <w:rPr>
          <w:b/>
          <w:lang w:val="uk-UA"/>
        </w:rPr>
      </w:pPr>
    </w:p>
    <w:sectPr w:rsidR="0023161D" w:rsidSect="001F202B">
      <w:headerReference w:type="default" r:id="rId67"/>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11276D" w14:textId="77777777" w:rsidR="003A75D4" w:rsidRDefault="003A75D4" w:rsidP="001F202B">
      <w:pPr>
        <w:spacing w:after="0" w:line="240" w:lineRule="auto"/>
      </w:pPr>
      <w:r>
        <w:separator/>
      </w:r>
    </w:p>
  </w:endnote>
  <w:endnote w:type="continuationSeparator" w:id="0">
    <w:p w14:paraId="7BDF285A" w14:textId="77777777" w:rsidR="003A75D4" w:rsidRDefault="003A75D4" w:rsidP="001F20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1"/>
    <w:family w:val="roman"/>
    <w:pitch w:val="variable"/>
    <w:sig w:usb0="E0000AFF" w:usb1="500078FF" w:usb2="00000021" w:usb3="00000000" w:csb0="000001BF" w:csb1="00000000"/>
  </w:font>
  <w:font w:name="Noto Serif CJK SC">
    <w:panose1 w:val="00000000000000000000"/>
    <w:charset w:val="00"/>
    <w:family w:val="roman"/>
    <w:notTrueType/>
    <w:pitch w:val="default"/>
  </w:font>
  <w:font w:name="Noto Sans Devanagari">
    <w:altName w:val="Nirmala UI"/>
    <w:charset w:val="00"/>
    <w:family w:val="swiss"/>
    <w:pitch w:val="variable"/>
    <w:sig w:usb0="80008023" w:usb1="00002046"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21096F" w14:textId="77777777" w:rsidR="003A75D4" w:rsidRDefault="003A75D4" w:rsidP="001F202B">
      <w:pPr>
        <w:spacing w:after="0" w:line="240" w:lineRule="auto"/>
      </w:pPr>
      <w:r>
        <w:separator/>
      </w:r>
    </w:p>
  </w:footnote>
  <w:footnote w:type="continuationSeparator" w:id="0">
    <w:p w14:paraId="6D4304F0" w14:textId="77777777" w:rsidR="003A75D4" w:rsidRDefault="003A75D4" w:rsidP="001F20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2316919"/>
      <w:docPartObj>
        <w:docPartGallery w:val="Page Numbers (Top of Page)"/>
        <w:docPartUnique/>
      </w:docPartObj>
    </w:sdtPr>
    <w:sdtEndPr/>
    <w:sdtContent>
      <w:p w14:paraId="1110D6BF" w14:textId="77777777" w:rsidR="00441E02" w:rsidRDefault="00441E02">
        <w:pPr>
          <w:pStyle w:val="a5"/>
          <w:jc w:val="right"/>
        </w:pPr>
        <w:r>
          <w:fldChar w:fldCharType="begin"/>
        </w:r>
        <w:r>
          <w:instrText>PAGE   \* MERGEFORMAT</w:instrText>
        </w:r>
        <w:r>
          <w:fldChar w:fldCharType="separate"/>
        </w:r>
        <w:r w:rsidR="00C30BFB">
          <w:rPr>
            <w:noProof/>
          </w:rPr>
          <w:t>53</w:t>
        </w:r>
        <w:r>
          <w:fldChar w:fldCharType="end"/>
        </w:r>
      </w:p>
    </w:sdtContent>
  </w:sdt>
  <w:p w14:paraId="4E0B0BFE" w14:textId="77777777" w:rsidR="00441E02" w:rsidRDefault="00441E0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75D6FB00"/>
    <w:lvl w:ilvl="0">
      <w:start w:val="1"/>
      <w:numFmt w:val="bullet"/>
      <w:pStyle w:val="a"/>
      <w:lvlText w:val=""/>
      <w:lvlJc w:val="left"/>
      <w:pPr>
        <w:tabs>
          <w:tab w:val="num" w:pos="360"/>
        </w:tabs>
        <w:ind w:left="360" w:hanging="360"/>
      </w:pPr>
      <w:rPr>
        <w:rFonts w:ascii="Symbol" w:hAnsi="Symbol" w:hint="default"/>
      </w:rPr>
    </w:lvl>
  </w:abstractNum>
  <w:abstractNum w:abstractNumId="1">
    <w:nsid w:val="09B40152"/>
    <w:multiLevelType w:val="multilevel"/>
    <w:tmpl w:val="9EF46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BF6F42"/>
    <w:multiLevelType w:val="hybridMultilevel"/>
    <w:tmpl w:val="049C1694"/>
    <w:lvl w:ilvl="0" w:tplc="7CD2FFA0">
      <w:start w:val="1"/>
      <w:numFmt w:val="decimal"/>
      <w:lvlText w:val="%1."/>
      <w:lvlJc w:val="left"/>
      <w:pPr>
        <w:ind w:left="360" w:hanging="360"/>
      </w:pPr>
      <w:rPr>
        <w:b w:val="0"/>
        <w:i w:val="0"/>
      </w:r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3">
    <w:nsid w:val="6ACB4D73"/>
    <w:multiLevelType w:val="hybridMultilevel"/>
    <w:tmpl w:val="4622EF3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80A"/>
    <w:rsid w:val="00001F7D"/>
    <w:rsid w:val="00002FEB"/>
    <w:rsid w:val="000031ED"/>
    <w:rsid w:val="000044E3"/>
    <w:rsid w:val="0000652B"/>
    <w:rsid w:val="0001407E"/>
    <w:rsid w:val="00016E8A"/>
    <w:rsid w:val="000205B5"/>
    <w:rsid w:val="000209A1"/>
    <w:rsid w:val="00021C2E"/>
    <w:rsid w:val="00027B1F"/>
    <w:rsid w:val="00027C99"/>
    <w:rsid w:val="00030F80"/>
    <w:rsid w:val="0003108D"/>
    <w:rsid w:val="00032D0A"/>
    <w:rsid w:val="000335FA"/>
    <w:rsid w:val="00036CAC"/>
    <w:rsid w:val="000404D1"/>
    <w:rsid w:val="00041B60"/>
    <w:rsid w:val="000431BD"/>
    <w:rsid w:val="00043761"/>
    <w:rsid w:val="00047481"/>
    <w:rsid w:val="00047DCB"/>
    <w:rsid w:val="00051FB0"/>
    <w:rsid w:val="00052BCC"/>
    <w:rsid w:val="00053EDE"/>
    <w:rsid w:val="00056220"/>
    <w:rsid w:val="00056A73"/>
    <w:rsid w:val="00057C07"/>
    <w:rsid w:val="00063C1C"/>
    <w:rsid w:val="00070245"/>
    <w:rsid w:val="00075801"/>
    <w:rsid w:val="00076730"/>
    <w:rsid w:val="0008185B"/>
    <w:rsid w:val="00086593"/>
    <w:rsid w:val="00087CCD"/>
    <w:rsid w:val="00090661"/>
    <w:rsid w:val="000918BE"/>
    <w:rsid w:val="00091DE2"/>
    <w:rsid w:val="00092A3F"/>
    <w:rsid w:val="00093C91"/>
    <w:rsid w:val="000950B0"/>
    <w:rsid w:val="000959EE"/>
    <w:rsid w:val="000A0463"/>
    <w:rsid w:val="000A1487"/>
    <w:rsid w:val="000A2B48"/>
    <w:rsid w:val="000A69FF"/>
    <w:rsid w:val="000B260C"/>
    <w:rsid w:val="000B4BBD"/>
    <w:rsid w:val="000B4BF4"/>
    <w:rsid w:val="000B4CFE"/>
    <w:rsid w:val="000C6F8E"/>
    <w:rsid w:val="000C711A"/>
    <w:rsid w:val="000D126D"/>
    <w:rsid w:val="000D219A"/>
    <w:rsid w:val="000D36DF"/>
    <w:rsid w:val="000D36F0"/>
    <w:rsid w:val="000D61E8"/>
    <w:rsid w:val="000D648F"/>
    <w:rsid w:val="000E13B2"/>
    <w:rsid w:val="000E1D7B"/>
    <w:rsid w:val="000E7F0F"/>
    <w:rsid w:val="000E7F23"/>
    <w:rsid w:val="000F0272"/>
    <w:rsid w:val="000F592A"/>
    <w:rsid w:val="000F5AAD"/>
    <w:rsid w:val="000F6AA4"/>
    <w:rsid w:val="00103134"/>
    <w:rsid w:val="00110CA2"/>
    <w:rsid w:val="00111362"/>
    <w:rsid w:val="00115D8D"/>
    <w:rsid w:val="001170B0"/>
    <w:rsid w:val="0011743A"/>
    <w:rsid w:val="00121785"/>
    <w:rsid w:val="001244C4"/>
    <w:rsid w:val="00124B2A"/>
    <w:rsid w:val="001258A6"/>
    <w:rsid w:val="00137724"/>
    <w:rsid w:val="0014080A"/>
    <w:rsid w:val="001408A9"/>
    <w:rsid w:val="00141293"/>
    <w:rsid w:val="0014222B"/>
    <w:rsid w:val="001468AB"/>
    <w:rsid w:val="0015375E"/>
    <w:rsid w:val="00153CDA"/>
    <w:rsid w:val="00157293"/>
    <w:rsid w:val="00170E41"/>
    <w:rsid w:val="001761A1"/>
    <w:rsid w:val="00180586"/>
    <w:rsid w:val="001817BF"/>
    <w:rsid w:val="00184CE3"/>
    <w:rsid w:val="00184F07"/>
    <w:rsid w:val="001856A4"/>
    <w:rsid w:val="00186295"/>
    <w:rsid w:val="001901C4"/>
    <w:rsid w:val="00191909"/>
    <w:rsid w:val="0019233C"/>
    <w:rsid w:val="00192980"/>
    <w:rsid w:val="00193F6D"/>
    <w:rsid w:val="00196C46"/>
    <w:rsid w:val="001A049A"/>
    <w:rsid w:val="001A17E6"/>
    <w:rsid w:val="001A350E"/>
    <w:rsid w:val="001A3D17"/>
    <w:rsid w:val="001B017A"/>
    <w:rsid w:val="001B21F0"/>
    <w:rsid w:val="001B40AB"/>
    <w:rsid w:val="001B47D4"/>
    <w:rsid w:val="001B7EC2"/>
    <w:rsid w:val="001C4FCA"/>
    <w:rsid w:val="001C7DA7"/>
    <w:rsid w:val="001D1991"/>
    <w:rsid w:val="001D2E1E"/>
    <w:rsid w:val="001D469D"/>
    <w:rsid w:val="001D4E58"/>
    <w:rsid w:val="001D6617"/>
    <w:rsid w:val="001E08E0"/>
    <w:rsid w:val="001E562C"/>
    <w:rsid w:val="001E6D5D"/>
    <w:rsid w:val="001F0908"/>
    <w:rsid w:val="001F202B"/>
    <w:rsid w:val="001F2CE7"/>
    <w:rsid w:val="001F36F5"/>
    <w:rsid w:val="001F3924"/>
    <w:rsid w:val="001F56EC"/>
    <w:rsid w:val="001F6A26"/>
    <w:rsid w:val="001F7CDF"/>
    <w:rsid w:val="00200570"/>
    <w:rsid w:val="002050AD"/>
    <w:rsid w:val="002059F3"/>
    <w:rsid w:val="00205A6D"/>
    <w:rsid w:val="002104FD"/>
    <w:rsid w:val="00211F87"/>
    <w:rsid w:val="0021444A"/>
    <w:rsid w:val="002163FD"/>
    <w:rsid w:val="00216FC3"/>
    <w:rsid w:val="00220954"/>
    <w:rsid w:val="002213B2"/>
    <w:rsid w:val="00221DF5"/>
    <w:rsid w:val="00227CC9"/>
    <w:rsid w:val="00230AA6"/>
    <w:rsid w:val="0023161D"/>
    <w:rsid w:val="00234D08"/>
    <w:rsid w:val="00235F9D"/>
    <w:rsid w:val="00237B4D"/>
    <w:rsid w:val="002457B3"/>
    <w:rsid w:val="00250AFA"/>
    <w:rsid w:val="00250FF7"/>
    <w:rsid w:val="0025262F"/>
    <w:rsid w:val="00252B79"/>
    <w:rsid w:val="002554F4"/>
    <w:rsid w:val="00256446"/>
    <w:rsid w:val="00257A67"/>
    <w:rsid w:val="00262580"/>
    <w:rsid w:val="002638C7"/>
    <w:rsid w:val="0026451C"/>
    <w:rsid w:val="00266F1E"/>
    <w:rsid w:val="00270E37"/>
    <w:rsid w:val="002710BD"/>
    <w:rsid w:val="00271F12"/>
    <w:rsid w:val="0027263B"/>
    <w:rsid w:val="0028085F"/>
    <w:rsid w:val="002812AB"/>
    <w:rsid w:val="002858CC"/>
    <w:rsid w:val="00285AE5"/>
    <w:rsid w:val="002867B1"/>
    <w:rsid w:val="0029208A"/>
    <w:rsid w:val="00293C1E"/>
    <w:rsid w:val="00294624"/>
    <w:rsid w:val="00294F0B"/>
    <w:rsid w:val="00297E6C"/>
    <w:rsid w:val="002A2FDA"/>
    <w:rsid w:val="002A3027"/>
    <w:rsid w:val="002A5562"/>
    <w:rsid w:val="002B309E"/>
    <w:rsid w:val="002B6D8D"/>
    <w:rsid w:val="002C1577"/>
    <w:rsid w:val="002C718A"/>
    <w:rsid w:val="002D5349"/>
    <w:rsid w:val="002D6ACA"/>
    <w:rsid w:val="002E512A"/>
    <w:rsid w:val="002E525D"/>
    <w:rsid w:val="002E64C0"/>
    <w:rsid w:val="002F3B94"/>
    <w:rsid w:val="002F54CD"/>
    <w:rsid w:val="002F7AD0"/>
    <w:rsid w:val="00311621"/>
    <w:rsid w:val="0031272C"/>
    <w:rsid w:val="00314C98"/>
    <w:rsid w:val="00316C07"/>
    <w:rsid w:val="003234E4"/>
    <w:rsid w:val="00323E78"/>
    <w:rsid w:val="003271E5"/>
    <w:rsid w:val="00330C64"/>
    <w:rsid w:val="00332208"/>
    <w:rsid w:val="003368F7"/>
    <w:rsid w:val="00341EAD"/>
    <w:rsid w:val="00342CCA"/>
    <w:rsid w:val="003445EB"/>
    <w:rsid w:val="00346668"/>
    <w:rsid w:val="00346D98"/>
    <w:rsid w:val="00352A58"/>
    <w:rsid w:val="0035449B"/>
    <w:rsid w:val="00354651"/>
    <w:rsid w:val="003622DE"/>
    <w:rsid w:val="003624FB"/>
    <w:rsid w:val="00363FBB"/>
    <w:rsid w:val="003656A0"/>
    <w:rsid w:val="003716CB"/>
    <w:rsid w:val="00373393"/>
    <w:rsid w:val="003739B9"/>
    <w:rsid w:val="003809A8"/>
    <w:rsid w:val="00380D72"/>
    <w:rsid w:val="00383426"/>
    <w:rsid w:val="00383ABF"/>
    <w:rsid w:val="00390378"/>
    <w:rsid w:val="0039133B"/>
    <w:rsid w:val="00393621"/>
    <w:rsid w:val="00395539"/>
    <w:rsid w:val="003959BE"/>
    <w:rsid w:val="003A08DE"/>
    <w:rsid w:val="003A0B0E"/>
    <w:rsid w:val="003A2574"/>
    <w:rsid w:val="003A31D8"/>
    <w:rsid w:val="003A3290"/>
    <w:rsid w:val="003A75D4"/>
    <w:rsid w:val="003B5B3F"/>
    <w:rsid w:val="003C1CD8"/>
    <w:rsid w:val="003C2882"/>
    <w:rsid w:val="003C2C6D"/>
    <w:rsid w:val="003C4E1D"/>
    <w:rsid w:val="003C5064"/>
    <w:rsid w:val="003D00FE"/>
    <w:rsid w:val="003D0876"/>
    <w:rsid w:val="003D1584"/>
    <w:rsid w:val="003D1E59"/>
    <w:rsid w:val="003E29B0"/>
    <w:rsid w:val="003E3F40"/>
    <w:rsid w:val="003E4BD0"/>
    <w:rsid w:val="003E64C6"/>
    <w:rsid w:val="003F096D"/>
    <w:rsid w:val="003F392A"/>
    <w:rsid w:val="003F5EBD"/>
    <w:rsid w:val="00402522"/>
    <w:rsid w:val="00404EA7"/>
    <w:rsid w:val="004052E7"/>
    <w:rsid w:val="00405F6A"/>
    <w:rsid w:val="0040628D"/>
    <w:rsid w:val="004100E2"/>
    <w:rsid w:val="00417486"/>
    <w:rsid w:val="004203ED"/>
    <w:rsid w:val="00421101"/>
    <w:rsid w:val="00427CAE"/>
    <w:rsid w:val="00430E7C"/>
    <w:rsid w:val="00432041"/>
    <w:rsid w:val="0043247E"/>
    <w:rsid w:val="00433A88"/>
    <w:rsid w:val="0043615A"/>
    <w:rsid w:val="00441E02"/>
    <w:rsid w:val="00446387"/>
    <w:rsid w:val="00447024"/>
    <w:rsid w:val="004514C5"/>
    <w:rsid w:val="00452209"/>
    <w:rsid w:val="00454A21"/>
    <w:rsid w:val="00456ADC"/>
    <w:rsid w:val="00456B14"/>
    <w:rsid w:val="00456F7A"/>
    <w:rsid w:val="00457043"/>
    <w:rsid w:val="004575E2"/>
    <w:rsid w:val="00467F21"/>
    <w:rsid w:val="00472AE1"/>
    <w:rsid w:val="00473048"/>
    <w:rsid w:val="00473602"/>
    <w:rsid w:val="00473673"/>
    <w:rsid w:val="00473BD4"/>
    <w:rsid w:val="00474125"/>
    <w:rsid w:val="00474A33"/>
    <w:rsid w:val="004838E6"/>
    <w:rsid w:val="004841F8"/>
    <w:rsid w:val="0048615A"/>
    <w:rsid w:val="00487AC0"/>
    <w:rsid w:val="004933BB"/>
    <w:rsid w:val="004970DA"/>
    <w:rsid w:val="004A212C"/>
    <w:rsid w:val="004A77FD"/>
    <w:rsid w:val="004B393F"/>
    <w:rsid w:val="004B3BDB"/>
    <w:rsid w:val="004B42DC"/>
    <w:rsid w:val="004B5984"/>
    <w:rsid w:val="004B7836"/>
    <w:rsid w:val="004C1D17"/>
    <w:rsid w:val="004C1D20"/>
    <w:rsid w:val="004C2E1F"/>
    <w:rsid w:val="004C4903"/>
    <w:rsid w:val="004D1385"/>
    <w:rsid w:val="004D1E56"/>
    <w:rsid w:val="004D7140"/>
    <w:rsid w:val="004D7B95"/>
    <w:rsid w:val="004E0114"/>
    <w:rsid w:val="004E1ACF"/>
    <w:rsid w:val="004E2457"/>
    <w:rsid w:val="004E29F2"/>
    <w:rsid w:val="004E7CCC"/>
    <w:rsid w:val="004F08B6"/>
    <w:rsid w:val="004F3BC4"/>
    <w:rsid w:val="004F79F5"/>
    <w:rsid w:val="0050183B"/>
    <w:rsid w:val="00501DFC"/>
    <w:rsid w:val="00502402"/>
    <w:rsid w:val="00505C81"/>
    <w:rsid w:val="00506489"/>
    <w:rsid w:val="00512E73"/>
    <w:rsid w:val="005148C9"/>
    <w:rsid w:val="0051592B"/>
    <w:rsid w:val="00516080"/>
    <w:rsid w:val="00517D40"/>
    <w:rsid w:val="00525971"/>
    <w:rsid w:val="00525F93"/>
    <w:rsid w:val="0052632F"/>
    <w:rsid w:val="005272AB"/>
    <w:rsid w:val="00532D80"/>
    <w:rsid w:val="0053393A"/>
    <w:rsid w:val="00536324"/>
    <w:rsid w:val="005366EF"/>
    <w:rsid w:val="005374CF"/>
    <w:rsid w:val="005405A6"/>
    <w:rsid w:val="0054479E"/>
    <w:rsid w:val="0055012B"/>
    <w:rsid w:val="0055223C"/>
    <w:rsid w:val="0055340D"/>
    <w:rsid w:val="00556042"/>
    <w:rsid w:val="00560A95"/>
    <w:rsid w:val="0056461C"/>
    <w:rsid w:val="005662C6"/>
    <w:rsid w:val="00566597"/>
    <w:rsid w:val="00570867"/>
    <w:rsid w:val="00571255"/>
    <w:rsid w:val="00590282"/>
    <w:rsid w:val="0059494C"/>
    <w:rsid w:val="00595E02"/>
    <w:rsid w:val="00596D11"/>
    <w:rsid w:val="005A6F6C"/>
    <w:rsid w:val="005C3336"/>
    <w:rsid w:val="005D086C"/>
    <w:rsid w:val="005D6387"/>
    <w:rsid w:val="005D6F4B"/>
    <w:rsid w:val="005E04D5"/>
    <w:rsid w:val="005E39B0"/>
    <w:rsid w:val="005E3B42"/>
    <w:rsid w:val="005E59F9"/>
    <w:rsid w:val="005E71B2"/>
    <w:rsid w:val="005E7E38"/>
    <w:rsid w:val="005F20F2"/>
    <w:rsid w:val="005F37E9"/>
    <w:rsid w:val="005F6878"/>
    <w:rsid w:val="00601565"/>
    <w:rsid w:val="00601DAD"/>
    <w:rsid w:val="00601E63"/>
    <w:rsid w:val="00603B2B"/>
    <w:rsid w:val="00610FCC"/>
    <w:rsid w:val="0061101F"/>
    <w:rsid w:val="00616402"/>
    <w:rsid w:val="00622EA7"/>
    <w:rsid w:val="0062549D"/>
    <w:rsid w:val="00626EF8"/>
    <w:rsid w:val="00631721"/>
    <w:rsid w:val="0064079F"/>
    <w:rsid w:val="006426F5"/>
    <w:rsid w:val="00642803"/>
    <w:rsid w:val="006430B9"/>
    <w:rsid w:val="00643D41"/>
    <w:rsid w:val="0064409B"/>
    <w:rsid w:val="006444A8"/>
    <w:rsid w:val="00644ACB"/>
    <w:rsid w:val="00645ECD"/>
    <w:rsid w:val="00650FA5"/>
    <w:rsid w:val="00652F19"/>
    <w:rsid w:val="00652FB1"/>
    <w:rsid w:val="00653846"/>
    <w:rsid w:val="00654C15"/>
    <w:rsid w:val="00661783"/>
    <w:rsid w:val="00663D86"/>
    <w:rsid w:val="00666689"/>
    <w:rsid w:val="00667D9A"/>
    <w:rsid w:val="00675C05"/>
    <w:rsid w:val="00677DFF"/>
    <w:rsid w:val="00680317"/>
    <w:rsid w:val="00682388"/>
    <w:rsid w:val="006826D6"/>
    <w:rsid w:val="00685F7A"/>
    <w:rsid w:val="006908F0"/>
    <w:rsid w:val="0069211F"/>
    <w:rsid w:val="0069279A"/>
    <w:rsid w:val="00694BC0"/>
    <w:rsid w:val="006A1012"/>
    <w:rsid w:val="006A1F6C"/>
    <w:rsid w:val="006A2FEC"/>
    <w:rsid w:val="006A5DE4"/>
    <w:rsid w:val="006A7BF1"/>
    <w:rsid w:val="006B3315"/>
    <w:rsid w:val="006B3334"/>
    <w:rsid w:val="006B6479"/>
    <w:rsid w:val="006C1149"/>
    <w:rsid w:val="006C16DC"/>
    <w:rsid w:val="006C37D3"/>
    <w:rsid w:val="006C5F1C"/>
    <w:rsid w:val="006D0F6E"/>
    <w:rsid w:val="006D13C0"/>
    <w:rsid w:val="006D54DF"/>
    <w:rsid w:val="006D5A23"/>
    <w:rsid w:val="006D687A"/>
    <w:rsid w:val="006E2DA4"/>
    <w:rsid w:val="006E3A47"/>
    <w:rsid w:val="006E5CDB"/>
    <w:rsid w:val="006E66F6"/>
    <w:rsid w:val="006F19BC"/>
    <w:rsid w:val="006F2CE0"/>
    <w:rsid w:val="006F6904"/>
    <w:rsid w:val="00700C58"/>
    <w:rsid w:val="0070257D"/>
    <w:rsid w:val="00703591"/>
    <w:rsid w:val="00703994"/>
    <w:rsid w:val="00716089"/>
    <w:rsid w:val="00716337"/>
    <w:rsid w:val="0072160E"/>
    <w:rsid w:val="00723193"/>
    <w:rsid w:val="0072472F"/>
    <w:rsid w:val="007320D7"/>
    <w:rsid w:val="00732C37"/>
    <w:rsid w:val="00733447"/>
    <w:rsid w:val="0073411C"/>
    <w:rsid w:val="007348CE"/>
    <w:rsid w:val="007349DD"/>
    <w:rsid w:val="0073576B"/>
    <w:rsid w:val="007402AF"/>
    <w:rsid w:val="007435D9"/>
    <w:rsid w:val="00744680"/>
    <w:rsid w:val="00745AEE"/>
    <w:rsid w:val="0074626C"/>
    <w:rsid w:val="007477CB"/>
    <w:rsid w:val="00747D7C"/>
    <w:rsid w:val="007500A3"/>
    <w:rsid w:val="007575C1"/>
    <w:rsid w:val="007624DB"/>
    <w:rsid w:val="00764632"/>
    <w:rsid w:val="0076523E"/>
    <w:rsid w:val="00765CB4"/>
    <w:rsid w:val="007674F6"/>
    <w:rsid w:val="00767631"/>
    <w:rsid w:val="00770FED"/>
    <w:rsid w:val="007762A7"/>
    <w:rsid w:val="00776AC9"/>
    <w:rsid w:val="00780DDB"/>
    <w:rsid w:val="00783301"/>
    <w:rsid w:val="0078646A"/>
    <w:rsid w:val="00791582"/>
    <w:rsid w:val="00795165"/>
    <w:rsid w:val="007952D4"/>
    <w:rsid w:val="00795AC8"/>
    <w:rsid w:val="007A07CC"/>
    <w:rsid w:val="007A61A0"/>
    <w:rsid w:val="007B6709"/>
    <w:rsid w:val="007B6C22"/>
    <w:rsid w:val="007B763C"/>
    <w:rsid w:val="007B7DF1"/>
    <w:rsid w:val="007C0315"/>
    <w:rsid w:val="007C6DE3"/>
    <w:rsid w:val="007D0D38"/>
    <w:rsid w:val="007D1149"/>
    <w:rsid w:val="007D5BCA"/>
    <w:rsid w:val="007E6532"/>
    <w:rsid w:val="007F1B27"/>
    <w:rsid w:val="007F2936"/>
    <w:rsid w:val="007F346D"/>
    <w:rsid w:val="007F3503"/>
    <w:rsid w:val="007F766F"/>
    <w:rsid w:val="00802882"/>
    <w:rsid w:val="00804DD8"/>
    <w:rsid w:val="00805FA6"/>
    <w:rsid w:val="008131A3"/>
    <w:rsid w:val="0081322F"/>
    <w:rsid w:val="00815FA0"/>
    <w:rsid w:val="008202D0"/>
    <w:rsid w:val="008244C6"/>
    <w:rsid w:val="008247D6"/>
    <w:rsid w:val="00826577"/>
    <w:rsid w:val="00827DED"/>
    <w:rsid w:val="00827EC0"/>
    <w:rsid w:val="008320AB"/>
    <w:rsid w:val="008328BC"/>
    <w:rsid w:val="008360F5"/>
    <w:rsid w:val="00836CE9"/>
    <w:rsid w:val="00837056"/>
    <w:rsid w:val="008436A9"/>
    <w:rsid w:val="00852B77"/>
    <w:rsid w:val="00852D88"/>
    <w:rsid w:val="00852F90"/>
    <w:rsid w:val="00853B77"/>
    <w:rsid w:val="008566E8"/>
    <w:rsid w:val="00860C05"/>
    <w:rsid w:val="0086207D"/>
    <w:rsid w:val="008625A0"/>
    <w:rsid w:val="00863565"/>
    <w:rsid w:val="008651DE"/>
    <w:rsid w:val="00865A78"/>
    <w:rsid w:val="00870407"/>
    <w:rsid w:val="00870918"/>
    <w:rsid w:val="0087218D"/>
    <w:rsid w:val="00875087"/>
    <w:rsid w:val="008800A5"/>
    <w:rsid w:val="00883869"/>
    <w:rsid w:val="008839CF"/>
    <w:rsid w:val="00884BEA"/>
    <w:rsid w:val="008902B6"/>
    <w:rsid w:val="00894A8F"/>
    <w:rsid w:val="00895F8E"/>
    <w:rsid w:val="008A29DE"/>
    <w:rsid w:val="008A630E"/>
    <w:rsid w:val="008B078C"/>
    <w:rsid w:val="008B27AF"/>
    <w:rsid w:val="008C286B"/>
    <w:rsid w:val="008C46A4"/>
    <w:rsid w:val="008C4D83"/>
    <w:rsid w:val="008C5C44"/>
    <w:rsid w:val="008C6907"/>
    <w:rsid w:val="008D114F"/>
    <w:rsid w:val="008D2424"/>
    <w:rsid w:val="008D4171"/>
    <w:rsid w:val="008D534E"/>
    <w:rsid w:val="008D6FE9"/>
    <w:rsid w:val="008E081A"/>
    <w:rsid w:val="008E1DF8"/>
    <w:rsid w:val="008E40F5"/>
    <w:rsid w:val="008E4792"/>
    <w:rsid w:val="008E5F90"/>
    <w:rsid w:val="008E712B"/>
    <w:rsid w:val="008E7E7C"/>
    <w:rsid w:val="008F017E"/>
    <w:rsid w:val="008F0448"/>
    <w:rsid w:val="008F452E"/>
    <w:rsid w:val="00901ABF"/>
    <w:rsid w:val="00902EEB"/>
    <w:rsid w:val="009035B8"/>
    <w:rsid w:val="00911B45"/>
    <w:rsid w:val="00912AEF"/>
    <w:rsid w:val="00923F12"/>
    <w:rsid w:val="00926DC4"/>
    <w:rsid w:val="00930D78"/>
    <w:rsid w:val="00932AB0"/>
    <w:rsid w:val="00936454"/>
    <w:rsid w:val="00941079"/>
    <w:rsid w:val="009419AE"/>
    <w:rsid w:val="00943E4A"/>
    <w:rsid w:val="0095158F"/>
    <w:rsid w:val="00952E31"/>
    <w:rsid w:val="00953C73"/>
    <w:rsid w:val="00954CB0"/>
    <w:rsid w:val="00967B1D"/>
    <w:rsid w:val="0097036F"/>
    <w:rsid w:val="009704B8"/>
    <w:rsid w:val="00977974"/>
    <w:rsid w:val="009807D2"/>
    <w:rsid w:val="00983F01"/>
    <w:rsid w:val="00984131"/>
    <w:rsid w:val="009844FE"/>
    <w:rsid w:val="00985122"/>
    <w:rsid w:val="00985254"/>
    <w:rsid w:val="00985EC8"/>
    <w:rsid w:val="00986DA4"/>
    <w:rsid w:val="00990262"/>
    <w:rsid w:val="00990665"/>
    <w:rsid w:val="00992624"/>
    <w:rsid w:val="0099746C"/>
    <w:rsid w:val="009A1445"/>
    <w:rsid w:val="009A76B9"/>
    <w:rsid w:val="009A7BAC"/>
    <w:rsid w:val="009B1EA4"/>
    <w:rsid w:val="009B23DD"/>
    <w:rsid w:val="009B3E2F"/>
    <w:rsid w:val="009B7D38"/>
    <w:rsid w:val="009B7F60"/>
    <w:rsid w:val="009C25CA"/>
    <w:rsid w:val="009C568F"/>
    <w:rsid w:val="009D0739"/>
    <w:rsid w:val="009D1170"/>
    <w:rsid w:val="009D25B5"/>
    <w:rsid w:val="009D3B38"/>
    <w:rsid w:val="009D3DDB"/>
    <w:rsid w:val="009D495C"/>
    <w:rsid w:val="009D7677"/>
    <w:rsid w:val="009E0EFD"/>
    <w:rsid w:val="009E13A8"/>
    <w:rsid w:val="009E14B5"/>
    <w:rsid w:val="009E7096"/>
    <w:rsid w:val="009E7239"/>
    <w:rsid w:val="009E7D26"/>
    <w:rsid w:val="009F0A79"/>
    <w:rsid w:val="009F1F92"/>
    <w:rsid w:val="009F2681"/>
    <w:rsid w:val="009F300B"/>
    <w:rsid w:val="009F6AB3"/>
    <w:rsid w:val="00A0054C"/>
    <w:rsid w:val="00A00595"/>
    <w:rsid w:val="00A011A7"/>
    <w:rsid w:val="00A01FAE"/>
    <w:rsid w:val="00A03641"/>
    <w:rsid w:val="00A12926"/>
    <w:rsid w:val="00A14149"/>
    <w:rsid w:val="00A168AC"/>
    <w:rsid w:val="00A16FF5"/>
    <w:rsid w:val="00A17CE7"/>
    <w:rsid w:val="00A201D9"/>
    <w:rsid w:val="00A21599"/>
    <w:rsid w:val="00A240F1"/>
    <w:rsid w:val="00A2707E"/>
    <w:rsid w:val="00A27B9D"/>
    <w:rsid w:val="00A30800"/>
    <w:rsid w:val="00A32B76"/>
    <w:rsid w:val="00A33060"/>
    <w:rsid w:val="00A378FA"/>
    <w:rsid w:val="00A37B91"/>
    <w:rsid w:val="00A41917"/>
    <w:rsid w:val="00A42844"/>
    <w:rsid w:val="00A445A4"/>
    <w:rsid w:val="00A466EF"/>
    <w:rsid w:val="00A46B05"/>
    <w:rsid w:val="00A47242"/>
    <w:rsid w:val="00A51096"/>
    <w:rsid w:val="00A56563"/>
    <w:rsid w:val="00A57CF9"/>
    <w:rsid w:val="00A604CF"/>
    <w:rsid w:val="00A607E4"/>
    <w:rsid w:val="00A61527"/>
    <w:rsid w:val="00A848B1"/>
    <w:rsid w:val="00A854FE"/>
    <w:rsid w:val="00A85CF2"/>
    <w:rsid w:val="00A86249"/>
    <w:rsid w:val="00A9215F"/>
    <w:rsid w:val="00A92A54"/>
    <w:rsid w:val="00A96989"/>
    <w:rsid w:val="00A97B85"/>
    <w:rsid w:val="00AA2981"/>
    <w:rsid w:val="00AA4AB9"/>
    <w:rsid w:val="00AB05BB"/>
    <w:rsid w:val="00AB23A8"/>
    <w:rsid w:val="00AB276F"/>
    <w:rsid w:val="00AB30D8"/>
    <w:rsid w:val="00AB38D8"/>
    <w:rsid w:val="00AB720F"/>
    <w:rsid w:val="00AB76E8"/>
    <w:rsid w:val="00AC0819"/>
    <w:rsid w:val="00AC459F"/>
    <w:rsid w:val="00AC5541"/>
    <w:rsid w:val="00AC6B28"/>
    <w:rsid w:val="00AD06F2"/>
    <w:rsid w:val="00AD11B4"/>
    <w:rsid w:val="00AD310A"/>
    <w:rsid w:val="00AD4FF6"/>
    <w:rsid w:val="00AD617D"/>
    <w:rsid w:val="00AD789A"/>
    <w:rsid w:val="00AE3680"/>
    <w:rsid w:val="00AE43BA"/>
    <w:rsid w:val="00AE7034"/>
    <w:rsid w:val="00AF004F"/>
    <w:rsid w:val="00AF07ED"/>
    <w:rsid w:val="00AF2554"/>
    <w:rsid w:val="00AF3EEB"/>
    <w:rsid w:val="00AF4615"/>
    <w:rsid w:val="00AF4AEE"/>
    <w:rsid w:val="00AF7F0E"/>
    <w:rsid w:val="00B018F2"/>
    <w:rsid w:val="00B049F6"/>
    <w:rsid w:val="00B05BDA"/>
    <w:rsid w:val="00B061D1"/>
    <w:rsid w:val="00B06830"/>
    <w:rsid w:val="00B10DF6"/>
    <w:rsid w:val="00B12754"/>
    <w:rsid w:val="00B13974"/>
    <w:rsid w:val="00B159C9"/>
    <w:rsid w:val="00B16501"/>
    <w:rsid w:val="00B2075A"/>
    <w:rsid w:val="00B22821"/>
    <w:rsid w:val="00B22CC0"/>
    <w:rsid w:val="00B22FA7"/>
    <w:rsid w:val="00B24201"/>
    <w:rsid w:val="00B30EEE"/>
    <w:rsid w:val="00B31E75"/>
    <w:rsid w:val="00B370C7"/>
    <w:rsid w:val="00B41481"/>
    <w:rsid w:val="00B42A66"/>
    <w:rsid w:val="00B42F67"/>
    <w:rsid w:val="00B43A4D"/>
    <w:rsid w:val="00B4451E"/>
    <w:rsid w:val="00B44EDE"/>
    <w:rsid w:val="00B45447"/>
    <w:rsid w:val="00B52067"/>
    <w:rsid w:val="00B564B8"/>
    <w:rsid w:val="00B57A6B"/>
    <w:rsid w:val="00B606E6"/>
    <w:rsid w:val="00B60F9A"/>
    <w:rsid w:val="00B621B0"/>
    <w:rsid w:val="00B647A1"/>
    <w:rsid w:val="00B6490A"/>
    <w:rsid w:val="00B700CA"/>
    <w:rsid w:val="00B7126C"/>
    <w:rsid w:val="00B72917"/>
    <w:rsid w:val="00B73075"/>
    <w:rsid w:val="00B735FE"/>
    <w:rsid w:val="00B73BF8"/>
    <w:rsid w:val="00B74B02"/>
    <w:rsid w:val="00B82C6F"/>
    <w:rsid w:val="00B9150E"/>
    <w:rsid w:val="00B946EB"/>
    <w:rsid w:val="00BA0DC1"/>
    <w:rsid w:val="00BA2F24"/>
    <w:rsid w:val="00BA4B50"/>
    <w:rsid w:val="00BB113C"/>
    <w:rsid w:val="00BB6ED4"/>
    <w:rsid w:val="00BC1CCE"/>
    <w:rsid w:val="00BC260F"/>
    <w:rsid w:val="00BC281C"/>
    <w:rsid w:val="00BC3039"/>
    <w:rsid w:val="00BC3F50"/>
    <w:rsid w:val="00BC40A4"/>
    <w:rsid w:val="00BD09DD"/>
    <w:rsid w:val="00BD0D9A"/>
    <w:rsid w:val="00BD2212"/>
    <w:rsid w:val="00BD5D09"/>
    <w:rsid w:val="00BD6B31"/>
    <w:rsid w:val="00BD7C14"/>
    <w:rsid w:val="00BE427C"/>
    <w:rsid w:val="00BE4F86"/>
    <w:rsid w:val="00BF0D9F"/>
    <w:rsid w:val="00BF3606"/>
    <w:rsid w:val="00BF6E80"/>
    <w:rsid w:val="00BF7C1B"/>
    <w:rsid w:val="00C00AE2"/>
    <w:rsid w:val="00C04B9D"/>
    <w:rsid w:val="00C0594D"/>
    <w:rsid w:val="00C1586E"/>
    <w:rsid w:val="00C15993"/>
    <w:rsid w:val="00C16A9E"/>
    <w:rsid w:val="00C201A1"/>
    <w:rsid w:val="00C24373"/>
    <w:rsid w:val="00C2569D"/>
    <w:rsid w:val="00C26552"/>
    <w:rsid w:val="00C30BFB"/>
    <w:rsid w:val="00C31682"/>
    <w:rsid w:val="00C3532D"/>
    <w:rsid w:val="00C36ADE"/>
    <w:rsid w:val="00C44473"/>
    <w:rsid w:val="00C44E26"/>
    <w:rsid w:val="00C4715E"/>
    <w:rsid w:val="00C5409E"/>
    <w:rsid w:val="00C56B25"/>
    <w:rsid w:val="00C604D2"/>
    <w:rsid w:val="00C642FE"/>
    <w:rsid w:val="00C65196"/>
    <w:rsid w:val="00C71D31"/>
    <w:rsid w:val="00C74AC7"/>
    <w:rsid w:val="00C801FA"/>
    <w:rsid w:val="00C81A19"/>
    <w:rsid w:val="00C87C46"/>
    <w:rsid w:val="00C87D10"/>
    <w:rsid w:val="00C92AA9"/>
    <w:rsid w:val="00C93C26"/>
    <w:rsid w:val="00CA02D9"/>
    <w:rsid w:val="00CA34A9"/>
    <w:rsid w:val="00CA357F"/>
    <w:rsid w:val="00CA60DF"/>
    <w:rsid w:val="00CA6402"/>
    <w:rsid w:val="00CA67E0"/>
    <w:rsid w:val="00CA6FFA"/>
    <w:rsid w:val="00CB1C27"/>
    <w:rsid w:val="00CB32B6"/>
    <w:rsid w:val="00CB5A55"/>
    <w:rsid w:val="00CB66CC"/>
    <w:rsid w:val="00CB7E02"/>
    <w:rsid w:val="00CC1A69"/>
    <w:rsid w:val="00CC2B97"/>
    <w:rsid w:val="00CC7BB2"/>
    <w:rsid w:val="00CD0FB3"/>
    <w:rsid w:val="00CD12E4"/>
    <w:rsid w:val="00CD38F1"/>
    <w:rsid w:val="00CD4AB5"/>
    <w:rsid w:val="00CD51F3"/>
    <w:rsid w:val="00CD7193"/>
    <w:rsid w:val="00CE0B21"/>
    <w:rsid w:val="00CE2A0E"/>
    <w:rsid w:val="00CF17E4"/>
    <w:rsid w:val="00CF1B6A"/>
    <w:rsid w:val="00CF2CD8"/>
    <w:rsid w:val="00D029BF"/>
    <w:rsid w:val="00D02CEB"/>
    <w:rsid w:val="00D06E06"/>
    <w:rsid w:val="00D1630E"/>
    <w:rsid w:val="00D211DF"/>
    <w:rsid w:val="00D245F0"/>
    <w:rsid w:val="00D269AA"/>
    <w:rsid w:val="00D2780F"/>
    <w:rsid w:val="00D2784B"/>
    <w:rsid w:val="00D30966"/>
    <w:rsid w:val="00D31450"/>
    <w:rsid w:val="00D32AFD"/>
    <w:rsid w:val="00D37B65"/>
    <w:rsid w:val="00D41524"/>
    <w:rsid w:val="00D42C1C"/>
    <w:rsid w:val="00D43D1E"/>
    <w:rsid w:val="00D46D26"/>
    <w:rsid w:val="00D517F3"/>
    <w:rsid w:val="00D53FBC"/>
    <w:rsid w:val="00D54209"/>
    <w:rsid w:val="00D54FEA"/>
    <w:rsid w:val="00D5565D"/>
    <w:rsid w:val="00D57842"/>
    <w:rsid w:val="00D57C04"/>
    <w:rsid w:val="00D61EF8"/>
    <w:rsid w:val="00D65C83"/>
    <w:rsid w:val="00D65EF9"/>
    <w:rsid w:val="00D72C2B"/>
    <w:rsid w:val="00D73151"/>
    <w:rsid w:val="00D73F56"/>
    <w:rsid w:val="00D82CD4"/>
    <w:rsid w:val="00D83262"/>
    <w:rsid w:val="00D84729"/>
    <w:rsid w:val="00D8669F"/>
    <w:rsid w:val="00D86DAF"/>
    <w:rsid w:val="00D908A4"/>
    <w:rsid w:val="00D93BAC"/>
    <w:rsid w:val="00D963CA"/>
    <w:rsid w:val="00DA1043"/>
    <w:rsid w:val="00DA2A90"/>
    <w:rsid w:val="00DA2E1B"/>
    <w:rsid w:val="00DA482C"/>
    <w:rsid w:val="00DA6466"/>
    <w:rsid w:val="00DB02EF"/>
    <w:rsid w:val="00DB1F35"/>
    <w:rsid w:val="00DB356F"/>
    <w:rsid w:val="00DB39EE"/>
    <w:rsid w:val="00DC0DA4"/>
    <w:rsid w:val="00DC1865"/>
    <w:rsid w:val="00DD2CF3"/>
    <w:rsid w:val="00DD322C"/>
    <w:rsid w:val="00DD5367"/>
    <w:rsid w:val="00DD5965"/>
    <w:rsid w:val="00DD5D67"/>
    <w:rsid w:val="00DD7E3F"/>
    <w:rsid w:val="00DE01FC"/>
    <w:rsid w:val="00DE2914"/>
    <w:rsid w:val="00DE2CD6"/>
    <w:rsid w:val="00DE3194"/>
    <w:rsid w:val="00DE4840"/>
    <w:rsid w:val="00DE4AA2"/>
    <w:rsid w:val="00DE635E"/>
    <w:rsid w:val="00DE7A97"/>
    <w:rsid w:val="00DF0CC7"/>
    <w:rsid w:val="00DF1788"/>
    <w:rsid w:val="00DF3AE5"/>
    <w:rsid w:val="00DF5011"/>
    <w:rsid w:val="00E0287A"/>
    <w:rsid w:val="00E07505"/>
    <w:rsid w:val="00E11004"/>
    <w:rsid w:val="00E11058"/>
    <w:rsid w:val="00E137C1"/>
    <w:rsid w:val="00E13CEE"/>
    <w:rsid w:val="00E13DF4"/>
    <w:rsid w:val="00E14E50"/>
    <w:rsid w:val="00E2117A"/>
    <w:rsid w:val="00E240AB"/>
    <w:rsid w:val="00E24F4C"/>
    <w:rsid w:val="00E25970"/>
    <w:rsid w:val="00E278F3"/>
    <w:rsid w:val="00E339C6"/>
    <w:rsid w:val="00E4058B"/>
    <w:rsid w:val="00E42EC0"/>
    <w:rsid w:val="00E47D35"/>
    <w:rsid w:val="00E51570"/>
    <w:rsid w:val="00E51921"/>
    <w:rsid w:val="00E51E89"/>
    <w:rsid w:val="00E54310"/>
    <w:rsid w:val="00E604C6"/>
    <w:rsid w:val="00E64280"/>
    <w:rsid w:val="00E66632"/>
    <w:rsid w:val="00E670C4"/>
    <w:rsid w:val="00E70344"/>
    <w:rsid w:val="00E706D4"/>
    <w:rsid w:val="00E7080D"/>
    <w:rsid w:val="00E7165F"/>
    <w:rsid w:val="00E716F5"/>
    <w:rsid w:val="00E7266D"/>
    <w:rsid w:val="00E82692"/>
    <w:rsid w:val="00E859D6"/>
    <w:rsid w:val="00E90138"/>
    <w:rsid w:val="00E922FD"/>
    <w:rsid w:val="00E937C3"/>
    <w:rsid w:val="00E9390B"/>
    <w:rsid w:val="00E94546"/>
    <w:rsid w:val="00EA2FA6"/>
    <w:rsid w:val="00EA34E6"/>
    <w:rsid w:val="00EA4592"/>
    <w:rsid w:val="00EB3185"/>
    <w:rsid w:val="00EB5776"/>
    <w:rsid w:val="00EB620F"/>
    <w:rsid w:val="00EB7C83"/>
    <w:rsid w:val="00EC2548"/>
    <w:rsid w:val="00EC25C7"/>
    <w:rsid w:val="00ED312C"/>
    <w:rsid w:val="00ED3981"/>
    <w:rsid w:val="00EE4494"/>
    <w:rsid w:val="00EE52CF"/>
    <w:rsid w:val="00EE6629"/>
    <w:rsid w:val="00EE7DBA"/>
    <w:rsid w:val="00EF1E35"/>
    <w:rsid w:val="00EF249E"/>
    <w:rsid w:val="00EF3A56"/>
    <w:rsid w:val="00EF4815"/>
    <w:rsid w:val="00EF58EF"/>
    <w:rsid w:val="00EF708E"/>
    <w:rsid w:val="00F01B11"/>
    <w:rsid w:val="00F01FF2"/>
    <w:rsid w:val="00F05EC2"/>
    <w:rsid w:val="00F0772D"/>
    <w:rsid w:val="00F120EC"/>
    <w:rsid w:val="00F13470"/>
    <w:rsid w:val="00F14DAD"/>
    <w:rsid w:val="00F16B75"/>
    <w:rsid w:val="00F24585"/>
    <w:rsid w:val="00F2621D"/>
    <w:rsid w:val="00F266EB"/>
    <w:rsid w:val="00F26CAE"/>
    <w:rsid w:val="00F31ECC"/>
    <w:rsid w:val="00F3258F"/>
    <w:rsid w:val="00F32DE7"/>
    <w:rsid w:val="00F372C6"/>
    <w:rsid w:val="00F43D6F"/>
    <w:rsid w:val="00F45CBB"/>
    <w:rsid w:val="00F4757C"/>
    <w:rsid w:val="00F578EB"/>
    <w:rsid w:val="00F620A8"/>
    <w:rsid w:val="00F62F51"/>
    <w:rsid w:val="00F63C1D"/>
    <w:rsid w:val="00F640E1"/>
    <w:rsid w:val="00F64751"/>
    <w:rsid w:val="00F70A9D"/>
    <w:rsid w:val="00F70AC8"/>
    <w:rsid w:val="00F70D0A"/>
    <w:rsid w:val="00F7302A"/>
    <w:rsid w:val="00F7309C"/>
    <w:rsid w:val="00F80B11"/>
    <w:rsid w:val="00F81157"/>
    <w:rsid w:val="00F82745"/>
    <w:rsid w:val="00F8695B"/>
    <w:rsid w:val="00F911A4"/>
    <w:rsid w:val="00F9348C"/>
    <w:rsid w:val="00F936F0"/>
    <w:rsid w:val="00F93852"/>
    <w:rsid w:val="00F97F09"/>
    <w:rsid w:val="00FA1871"/>
    <w:rsid w:val="00FA2308"/>
    <w:rsid w:val="00FA4613"/>
    <w:rsid w:val="00FA7086"/>
    <w:rsid w:val="00FB4176"/>
    <w:rsid w:val="00FB472B"/>
    <w:rsid w:val="00FB537C"/>
    <w:rsid w:val="00FB6040"/>
    <w:rsid w:val="00FB795A"/>
    <w:rsid w:val="00FC19F0"/>
    <w:rsid w:val="00FC2738"/>
    <w:rsid w:val="00FC3B8B"/>
    <w:rsid w:val="00FC517B"/>
    <w:rsid w:val="00FD19F5"/>
    <w:rsid w:val="00FD40C6"/>
    <w:rsid w:val="00FD5BE1"/>
    <w:rsid w:val="00FD6AE1"/>
    <w:rsid w:val="00FF17A2"/>
    <w:rsid w:val="00FF19E7"/>
    <w:rsid w:val="00FF3289"/>
    <w:rsid w:val="00FF4985"/>
    <w:rsid w:val="00FF6B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F74DF3"/>
  <w15:chartTrackingRefBased/>
  <w15:docId w15:val="{1E83B759-ABC8-41EE-A702-C165C16A2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8320AB"/>
    <w:rPr>
      <w:rFonts w:ascii="Times New Roman" w:hAnsi="Times New Roman"/>
      <w:sz w:val="28"/>
    </w:rPr>
  </w:style>
  <w:style w:type="paragraph" w:styleId="1">
    <w:name w:val="heading 1"/>
    <w:basedOn w:val="a0"/>
    <w:next w:val="a0"/>
    <w:link w:val="10"/>
    <w:uiPriority w:val="9"/>
    <w:qFormat/>
    <w:rsid w:val="0014080A"/>
    <w:pPr>
      <w:keepNext/>
      <w:keepLines/>
      <w:spacing w:after="0" w:line="360" w:lineRule="auto"/>
      <w:ind w:firstLine="709"/>
      <w:jc w:val="center"/>
      <w:outlineLvl w:val="0"/>
    </w:pPr>
    <w:rPr>
      <w:rFonts w:eastAsiaTheme="majorEastAsia" w:cstheme="majorBidi"/>
      <w:b/>
      <w:color w:val="000000" w:themeColor="text1"/>
      <w:szCs w:val="32"/>
    </w:rPr>
  </w:style>
  <w:style w:type="paragraph" w:styleId="3">
    <w:name w:val="heading 3"/>
    <w:basedOn w:val="a0"/>
    <w:next w:val="a0"/>
    <w:link w:val="30"/>
    <w:uiPriority w:val="9"/>
    <w:semiHidden/>
    <w:unhideWhenUsed/>
    <w:qFormat/>
    <w:rsid w:val="009D3B3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14080A"/>
    <w:rPr>
      <w:rFonts w:ascii="Times New Roman" w:eastAsiaTheme="majorEastAsia" w:hAnsi="Times New Roman" w:cstheme="majorBidi"/>
      <w:b/>
      <w:color w:val="000000" w:themeColor="text1"/>
      <w:sz w:val="28"/>
      <w:szCs w:val="32"/>
    </w:rPr>
  </w:style>
  <w:style w:type="character" w:customStyle="1" w:styleId="30">
    <w:name w:val="Заголовок 3 Знак"/>
    <w:basedOn w:val="a1"/>
    <w:link w:val="3"/>
    <w:uiPriority w:val="9"/>
    <w:semiHidden/>
    <w:rsid w:val="009D3B38"/>
    <w:rPr>
      <w:rFonts w:asciiTheme="majorHAnsi" w:eastAsiaTheme="majorEastAsia" w:hAnsiTheme="majorHAnsi" w:cstheme="majorBidi"/>
      <w:color w:val="1F4D78" w:themeColor="accent1" w:themeShade="7F"/>
      <w:sz w:val="24"/>
      <w:szCs w:val="24"/>
    </w:rPr>
  </w:style>
  <w:style w:type="paragraph" w:styleId="11">
    <w:name w:val="toc 1"/>
    <w:basedOn w:val="a0"/>
    <w:next w:val="a0"/>
    <w:autoRedefine/>
    <w:uiPriority w:val="39"/>
    <w:unhideWhenUsed/>
    <w:rsid w:val="0014080A"/>
    <w:pPr>
      <w:spacing w:after="100"/>
    </w:pPr>
    <w:rPr>
      <w:rFonts w:cs="Times New Roman"/>
      <w:b/>
      <w:szCs w:val="28"/>
    </w:rPr>
  </w:style>
  <w:style w:type="paragraph" w:styleId="a4">
    <w:name w:val="List Paragraph"/>
    <w:basedOn w:val="a0"/>
    <w:uiPriority w:val="34"/>
    <w:qFormat/>
    <w:rsid w:val="00D46D26"/>
    <w:pPr>
      <w:ind w:left="720"/>
      <w:contextualSpacing/>
    </w:pPr>
  </w:style>
  <w:style w:type="paragraph" w:styleId="a5">
    <w:name w:val="header"/>
    <w:basedOn w:val="a0"/>
    <w:link w:val="a6"/>
    <w:uiPriority w:val="99"/>
    <w:unhideWhenUsed/>
    <w:rsid w:val="001F202B"/>
    <w:pPr>
      <w:tabs>
        <w:tab w:val="center" w:pos="4819"/>
        <w:tab w:val="right" w:pos="9639"/>
      </w:tabs>
      <w:spacing w:after="0" w:line="240" w:lineRule="auto"/>
    </w:pPr>
  </w:style>
  <w:style w:type="character" w:customStyle="1" w:styleId="a6">
    <w:name w:val="Верхний колонтитул Знак"/>
    <w:basedOn w:val="a1"/>
    <w:link w:val="a5"/>
    <w:uiPriority w:val="99"/>
    <w:rsid w:val="001F202B"/>
  </w:style>
  <w:style w:type="paragraph" w:styleId="a7">
    <w:name w:val="footer"/>
    <w:basedOn w:val="a0"/>
    <w:link w:val="a8"/>
    <w:uiPriority w:val="99"/>
    <w:unhideWhenUsed/>
    <w:rsid w:val="001F202B"/>
    <w:pPr>
      <w:tabs>
        <w:tab w:val="center" w:pos="4819"/>
        <w:tab w:val="right" w:pos="9639"/>
      </w:tabs>
      <w:spacing w:after="0" w:line="240" w:lineRule="auto"/>
    </w:pPr>
  </w:style>
  <w:style w:type="character" w:customStyle="1" w:styleId="a8">
    <w:name w:val="Нижний колонтитул Знак"/>
    <w:basedOn w:val="a1"/>
    <w:link w:val="a7"/>
    <w:uiPriority w:val="99"/>
    <w:rsid w:val="001F202B"/>
  </w:style>
  <w:style w:type="character" w:styleId="a9">
    <w:name w:val="Hyperlink"/>
    <w:basedOn w:val="a1"/>
    <w:uiPriority w:val="99"/>
    <w:unhideWhenUsed/>
    <w:rsid w:val="008320AB"/>
    <w:rPr>
      <w:color w:val="0563C1" w:themeColor="hyperlink"/>
      <w:u w:val="single"/>
    </w:rPr>
  </w:style>
  <w:style w:type="paragraph" w:styleId="a">
    <w:name w:val="List Bullet"/>
    <w:basedOn w:val="a0"/>
    <w:uiPriority w:val="99"/>
    <w:unhideWhenUsed/>
    <w:rsid w:val="00616402"/>
    <w:pPr>
      <w:numPr>
        <w:numId w:val="4"/>
      </w:numPr>
      <w:contextualSpacing/>
    </w:pPr>
  </w:style>
  <w:style w:type="table" w:styleId="aa">
    <w:name w:val="Table Grid"/>
    <w:basedOn w:val="a2"/>
    <w:uiPriority w:val="39"/>
    <w:rsid w:val="003739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0"/>
    <w:link w:val="ac"/>
    <w:rsid w:val="000031ED"/>
    <w:pPr>
      <w:suppressAutoHyphens/>
      <w:overflowPunct w:val="0"/>
      <w:spacing w:after="140" w:line="276" w:lineRule="auto"/>
    </w:pPr>
    <w:rPr>
      <w:rFonts w:ascii="Liberation Serif" w:eastAsia="Noto Serif CJK SC" w:hAnsi="Liberation Serif" w:cs="Noto Sans Devanagari"/>
      <w:kern w:val="2"/>
      <w:sz w:val="24"/>
      <w:szCs w:val="24"/>
      <w:lang w:eastAsia="zh-CN" w:bidi="hi-IN"/>
    </w:rPr>
  </w:style>
  <w:style w:type="character" w:customStyle="1" w:styleId="ac">
    <w:name w:val="Основной текст Знак"/>
    <w:basedOn w:val="a1"/>
    <w:link w:val="ab"/>
    <w:rsid w:val="000031ED"/>
    <w:rPr>
      <w:rFonts w:ascii="Liberation Serif" w:eastAsia="Noto Serif CJK SC" w:hAnsi="Liberation Serif" w:cs="Noto Sans Devanagari"/>
      <w:kern w:val="2"/>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429307">
      <w:bodyDiv w:val="1"/>
      <w:marLeft w:val="0"/>
      <w:marRight w:val="0"/>
      <w:marTop w:val="0"/>
      <w:marBottom w:val="0"/>
      <w:divBdr>
        <w:top w:val="none" w:sz="0" w:space="0" w:color="auto"/>
        <w:left w:val="none" w:sz="0" w:space="0" w:color="auto"/>
        <w:bottom w:val="none" w:sz="0" w:space="0" w:color="auto"/>
        <w:right w:val="none" w:sz="0" w:space="0" w:color="auto"/>
      </w:divBdr>
    </w:div>
    <w:div w:id="86312329">
      <w:bodyDiv w:val="1"/>
      <w:marLeft w:val="0"/>
      <w:marRight w:val="0"/>
      <w:marTop w:val="0"/>
      <w:marBottom w:val="0"/>
      <w:divBdr>
        <w:top w:val="none" w:sz="0" w:space="0" w:color="auto"/>
        <w:left w:val="none" w:sz="0" w:space="0" w:color="auto"/>
        <w:bottom w:val="none" w:sz="0" w:space="0" w:color="auto"/>
        <w:right w:val="none" w:sz="0" w:space="0" w:color="auto"/>
      </w:divBdr>
      <w:divsChild>
        <w:div w:id="1277981941">
          <w:marLeft w:val="0"/>
          <w:marRight w:val="0"/>
          <w:marTop w:val="0"/>
          <w:marBottom w:val="0"/>
          <w:divBdr>
            <w:top w:val="none" w:sz="0" w:space="0" w:color="auto"/>
            <w:left w:val="none" w:sz="0" w:space="0" w:color="auto"/>
            <w:bottom w:val="none" w:sz="0" w:space="0" w:color="auto"/>
            <w:right w:val="none" w:sz="0" w:space="0" w:color="auto"/>
          </w:divBdr>
        </w:div>
        <w:div w:id="396317692">
          <w:marLeft w:val="0"/>
          <w:marRight w:val="0"/>
          <w:marTop w:val="0"/>
          <w:marBottom w:val="0"/>
          <w:divBdr>
            <w:top w:val="none" w:sz="0" w:space="0" w:color="auto"/>
            <w:left w:val="none" w:sz="0" w:space="0" w:color="auto"/>
            <w:bottom w:val="none" w:sz="0" w:space="0" w:color="auto"/>
            <w:right w:val="none" w:sz="0" w:space="0" w:color="auto"/>
          </w:divBdr>
        </w:div>
        <w:div w:id="47389159">
          <w:marLeft w:val="0"/>
          <w:marRight w:val="0"/>
          <w:marTop w:val="0"/>
          <w:marBottom w:val="0"/>
          <w:divBdr>
            <w:top w:val="none" w:sz="0" w:space="0" w:color="auto"/>
            <w:left w:val="none" w:sz="0" w:space="0" w:color="auto"/>
            <w:bottom w:val="none" w:sz="0" w:space="0" w:color="auto"/>
            <w:right w:val="none" w:sz="0" w:space="0" w:color="auto"/>
          </w:divBdr>
        </w:div>
        <w:div w:id="1131707784">
          <w:marLeft w:val="0"/>
          <w:marRight w:val="0"/>
          <w:marTop w:val="0"/>
          <w:marBottom w:val="0"/>
          <w:divBdr>
            <w:top w:val="none" w:sz="0" w:space="0" w:color="auto"/>
            <w:left w:val="none" w:sz="0" w:space="0" w:color="auto"/>
            <w:bottom w:val="none" w:sz="0" w:space="0" w:color="auto"/>
            <w:right w:val="none" w:sz="0" w:space="0" w:color="auto"/>
          </w:divBdr>
        </w:div>
        <w:div w:id="1925532435">
          <w:marLeft w:val="0"/>
          <w:marRight w:val="0"/>
          <w:marTop w:val="0"/>
          <w:marBottom w:val="0"/>
          <w:divBdr>
            <w:top w:val="none" w:sz="0" w:space="0" w:color="auto"/>
            <w:left w:val="none" w:sz="0" w:space="0" w:color="auto"/>
            <w:bottom w:val="none" w:sz="0" w:space="0" w:color="auto"/>
            <w:right w:val="none" w:sz="0" w:space="0" w:color="auto"/>
          </w:divBdr>
        </w:div>
        <w:div w:id="1190214728">
          <w:marLeft w:val="0"/>
          <w:marRight w:val="0"/>
          <w:marTop w:val="0"/>
          <w:marBottom w:val="0"/>
          <w:divBdr>
            <w:top w:val="none" w:sz="0" w:space="0" w:color="auto"/>
            <w:left w:val="none" w:sz="0" w:space="0" w:color="auto"/>
            <w:bottom w:val="none" w:sz="0" w:space="0" w:color="auto"/>
            <w:right w:val="none" w:sz="0" w:space="0" w:color="auto"/>
          </w:divBdr>
        </w:div>
        <w:div w:id="645009319">
          <w:marLeft w:val="0"/>
          <w:marRight w:val="0"/>
          <w:marTop w:val="0"/>
          <w:marBottom w:val="0"/>
          <w:divBdr>
            <w:top w:val="none" w:sz="0" w:space="0" w:color="auto"/>
            <w:left w:val="none" w:sz="0" w:space="0" w:color="auto"/>
            <w:bottom w:val="none" w:sz="0" w:space="0" w:color="auto"/>
            <w:right w:val="none" w:sz="0" w:space="0" w:color="auto"/>
          </w:divBdr>
        </w:div>
        <w:div w:id="158883851">
          <w:marLeft w:val="0"/>
          <w:marRight w:val="0"/>
          <w:marTop w:val="0"/>
          <w:marBottom w:val="0"/>
          <w:divBdr>
            <w:top w:val="none" w:sz="0" w:space="0" w:color="auto"/>
            <w:left w:val="none" w:sz="0" w:space="0" w:color="auto"/>
            <w:bottom w:val="none" w:sz="0" w:space="0" w:color="auto"/>
            <w:right w:val="none" w:sz="0" w:space="0" w:color="auto"/>
          </w:divBdr>
        </w:div>
        <w:div w:id="413820293">
          <w:marLeft w:val="0"/>
          <w:marRight w:val="0"/>
          <w:marTop w:val="0"/>
          <w:marBottom w:val="0"/>
          <w:divBdr>
            <w:top w:val="none" w:sz="0" w:space="0" w:color="auto"/>
            <w:left w:val="none" w:sz="0" w:space="0" w:color="auto"/>
            <w:bottom w:val="none" w:sz="0" w:space="0" w:color="auto"/>
            <w:right w:val="none" w:sz="0" w:space="0" w:color="auto"/>
          </w:divBdr>
        </w:div>
        <w:div w:id="1453480989">
          <w:marLeft w:val="0"/>
          <w:marRight w:val="0"/>
          <w:marTop w:val="0"/>
          <w:marBottom w:val="0"/>
          <w:divBdr>
            <w:top w:val="none" w:sz="0" w:space="0" w:color="auto"/>
            <w:left w:val="none" w:sz="0" w:space="0" w:color="auto"/>
            <w:bottom w:val="none" w:sz="0" w:space="0" w:color="auto"/>
            <w:right w:val="none" w:sz="0" w:space="0" w:color="auto"/>
          </w:divBdr>
        </w:div>
        <w:div w:id="1990866000">
          <w:marLeft w:val="0"/>
          <w:marRight w:val="0"/>
          <w:marTop w:val="0"/>
          <w:marBottom w:val="0"/>
          <w:divBdr>
            <w:top w:val="none" w:sz="0" w:space="0" w:color="auto"/>
            <w:left w:val="none" w:sz="0" w:space="0" w:color="auto"/>
            <w:bottom w:val="none" w:sz="0" w:space="0" w:color="auto"/>
            <w:right w:val="none" w:sz="0" w:space="0" w:color="auto"/>
          </w:divBdr>
        </w:div>
      </w:divsChild>
    </w:div>
    <w:div w:id="134031895">
      <w:bodyDiv w:val="1"/>
      <w:marLeft w:val="0"/>
      <w:marRight w:val="0"/>
      <w:marTop w:val="0"/>
      <w:marBottom w:val="0"/>
      <w:divBdr>
        <w:top w:val="none" w:sz="0" w:space="0" w:color="auto"/>
        <w:left w:val="none" w:sz="0" w:space="0" w:color="auto"/>
        <w:bottom w:val="none" w:sz="0" w:space="0" w:color="auto"/>
        <w:right w:val="none" w:sz="0" w:space="0" w:color="auto"/>
      </w:divBdr>
      <w:divsChild>
        <w:div w:id="1114061413">
          <w:marLeft w:val="0"/>
          <w:marRight w:val="0"/>
          <w:marTop w:val="0"/>
          <w:marBottom w:val="0"/>
          <w:divBdr>
            <w:top w:val="none" w:sz="0" w:space="0" w:color="auto"/>
            <w:left w:val="none" w:sz="0" w:space="0" w:color="auto"/>
            <w:bottom w:val="none" w:sz="0" w:space="0" w:color="auto"/>
            <w:right w:val="none" w:sz="0" w:space="0" w:color="auto"/>
          </w:divBdr>
        </w:div>
        <w:div w:id="1184437428">
          <w:marLeft w:val="0"/>
          <w:marRight w:val="0"/>
          <w:marTop w:val="0"/>
          <w:marBottom w:val="0"/>
          <w:divBdr>
            <w:top w:val="none" w:sz="0" w:space="0" w:color="auto"/>
            <w:left w:val="none" w:sz="0" w:space="0" w:color="auto"/>
            <w:bottom w:val="none" w:sz="0" w:space="0" w:color="auto"/>
            <w:right w:val="none" w:sz="0" w:space="0" w:color="auto"/>
          </w:divBdr>
        </w:div>
        <w:div w:id="1525561174">
          <w:marLeft w:val="0"/>
          <w:marRight w:val="0"/>
          <w:marTop w:val="0"/>
          <w:marBottom w:val="0"/>
          <w:divBdr>
            <w:top w:val="none" w:sz="0" w:space="0" w:color="auto"/>
            <w:left w:val="none" w:sz="0" w:space="0" w:color="auto"/>
            <w:bottom w:val="none" w:sz="0" w:space="0" w:color="auto"/>
            <w:right w:val="none" w:sz="0" w:space="0" w:color="auto"/>
          </w:divBdr>
        </w:div>
        <w:div w:id="69160876">
          <w:marLeft w:val="0"/>
          <w:marRight w:val="0"/>
          <w:marTop w:val="0"/>
          <w:marBottom w:val="0"/>
          <w:divBdr>
            <w:top w:val="none" w:sz="0" w:space="0" w:color="auto"/>
            <w:left w:val="none" w:sz="0" w:space="0" w:color="auto"/>
            <w:bottom w:val="none" w:sz="0" w:space="0" w:color="auto"/>
            <w:right w:val="none" w:sz="0" w:space="0" w:color="auto"/>
          </w:divBdr>
        </w:div>
      </w:divsChild>
    </w:div>
    <w:div w:id="218328507">
      <w:bodyDiv w:val="1"/>
      <w:marLeft w:val="0"/>
      <w:marRight w:val="0"/>
      <w:marTop w:val="0"/>
      <w:marBottom w:val="0"/>
      <w:divBdr>
        <w:top w:val="none" w:sz="0" w:space="0" w:color="auto"/>
        <w:left w:val="none" w:sz="0" w:space="0" w:color="auto"/>
        <w:bottom w:val="none" w:sz="0" w:space="0" w:color="auto"/>
        <w:right w:val="none" w:sz="0" w:space="0" w:color="auto"/>
      </w:divBdr>
      <w:divsChild>
        <w:div w:id="1910536286">
          <w:marLeft w:val="0"/>
          <w:marRight w:val="0"/>
          <w:marTop w:val="0"/>
          <w:marBottom w:val="0"/>
          <w:divBdr>
            <w:top w:val="none" w:sz="0" w:space="0" w:color="auto"/>
            <w:left w:val="none" w:sz="0" w:space="0" w:color="auto"/>
            <w:bottom w:val="none" w:sz="0" w:space="0" w:color="auto"/>
            <w:right w:val="none" w:sz="0" w:space="0" w:color="auto"/>
          </w:divBdr>
        </w:div>
        <w:div w:id="1662274132">
          <w:marLeft w:val="0"/>
          <w:marRight w:val="0"/>
          <w:marTop w:val="0"/>
          <w:marBottom w:val="0"/>
          <w:divBdr>
            <w:top w:val="none" w:sz="0" w:space="0" w:color="auto"/>
            <w:left w:val="none" w:sz="0" w:space="0" w:color="auto"/>
            <w:bottom w:val="none" w:sz="0" w:space="0" w:color="auto"/>
            <w:right w:val="none" w:sz="0" w:space="0" w:color="auto"/>
          </w:divBdr>
        </w:div>
      </w:divsChild>
    </w:div>
    <w:div w:id="293490836">
      <w:bodyDiv w:val="1"/>
      <w:marLeft w:val="0"/>
      <w:marRight w:val="0"/>
      <w:marTop w:val="0"/>
      <w:marBottom w:val="0"/>
      <w:divBdr>
        <w:top w:val="none" w:sz="0" w:space="0" w:color="auto"/>
        <w:left w:val="none" w:sz="0" w:space="0" w:color="auto"/>
        <w:bottom w:val="none" w:sz="0" w:space="0" w:color="auto"/>
        <w:right w:val="none" w:sz="0" w:space="0" w:color="auto"/>
      </w:divBdr>
    </w:div>
    <w:div w:id="332800023">
      <w:bodyDiv w:val="1"/>
      <w:marLeft w:val="0"/>
      <w:marRight w:val="0"/>
      <w:marTop w:val="0"/>
      <w:marBottom w:val="0"/>
      <w:divBdr>
        <w:top w:val="none" w:sz="0" w:space="0" w:color="auto"/>
        <w:left w:val="none" w:sz="0" w:space="0" w:color="auto"/>
        <w:bottom w:val="none" w:sz="0" w:space="0" w:color="auto"/>
        <w:right w:val="none" w:sz="0" w:space="0" w:color="auto"/>
      </w:divBdr>
    </w:div>
    <w:div w:id="489297769">
      <w:bodyDiv w:val="1"/>
      <w:marLeft w:val="0"/>
      <w:marRight w:val="0"/>
      <w:marTop w:val="0"/>
      <w:marBottom w:val="0"/>
      <w:divBdr>
        <w:top w:val="none" w:sz="0" w:space="0" w:color="auto"/>
        <w:left w:val="none" w:sz="0" w:space="0" w:color="auto"/>
        <w:bottom w:val="none" w:sz="0" w:space="0" w:color="auto"/>
        <w:right w:val="none" w:sz="0" w:space="0" w:color="auto"/>
      </w:divBdr>
    </w:div>
    <w:div w:id="707948657">
      <w:bodyDiv w:val="1"/>
      <w:marLeft w:val="0"/>
      <w:marRight w:val="0"/>
      <w:marTop w:val="0"/>
      <w:marBottom w:val="0"/>
      <w:divBdr>
        <w:top w:val="none" w:sz="0" w:space="0" w:color="auto"/>
        <w:left w:val="none" w:sz="0" w:space="0" w:color="auto"/>
        <w:bottom w:val="none" w:sz="0" w:space="0" w:color="auto"/>
        <w:right w:val="none" w:sz="0" w:space="0" w:color="auto"/>
      </w:divBdr>
      <w:divsChild>
        <w:div w:id="1877305302">
          <w:marLeft w:val="0"/>
          <w:marRight w:val="0"/>
          <w:marTop w:val="0"/>
          <w:marBottom w:val="0"/>
          <w:divBdr>
            <w:top w:val="none" w:sz="0" w:space="0" w:color="auto"/>
            <w:left w:val="none" w:sz="0" w:space="0" w:color="auto"/>
            <w:bottom w:val="none" w:sz="0" w:space="0" w:color="auto"/>
            <w:right w:val="none" w:sz="0" w:space="0" w:color="auto"/>
          </w:divBdr>
        </w:div>
        <w:div w:id="481047285">
          <w:marLeft w:val="0"/>
          <w:marRight w:val="0"/>
          <w:marTop w:val="0"/>
          <w:marBottom w:val="0"/>
          <w:divBdr>
            <w:top w:val="none" w:sz="0" w:space="0" w:color="auto"/>
            <w:left w:val="none" w:sz="0" w:space="0" w:color="auto"/>
            <w:bottom w:val="none" w:sz="0" w:space="0" w:color="auto"/>
            <w:right w:val="none" w:sz="0" w:space="0" w:color="auto"/>
          </w:divBdr>
        </w:div>
        <w:div w:id="37441526">
          <w:marLeft w:val="0"/>
          <w:marRight w:val="0"/>
          <w:marTop w:val="0"/>
          <w:marBottom w:val="0"/>
          <w:divBdr>
            <w:top w:val="none" w:sz="0" w:space="0" w:color="auto"/>
            <w:left w:val="none" w:sz="0" w:space="0" w:color="auto"/>
            <w:bottom w:val="none" w:sz="0" w:space="0" w:color="auto"/>
            <w:right w:val="none" w:sz="0" w:space="0" w:color="auto"/>
          </w:divBdr>
        </w:div>
      </w:divsChild>
    </w:div>
    <w:div w:id="759378111">
      <w:bodyDiv w:val="1"/>
      <w:marLeft w:val="0"/>
      <w:marRight w:val="0"/>
      <w:marTop w:val="0"/>
      <w:marBottom w:val="0"/>
      <w:divBdr>
        <w:top w:val="none" w:sz="0" w:space="0" w:color="auto"/>
        <w:left w:val="none" w:sz="0" w:space="0" w:color="auto"/>
        <w:bottom w:val="none" w:sz="0" w:space="0" w:color="auto"/>
        <w:right w:val="none" w:sz="0" w:space="0" w:color="auto"/>
      </w:divBdr>
    </w:div>
    <w:div w:id="922186441">
      <w:bodyDiv w:val="1"/>
      <w:marLeft w:val="0"/>
      <w:marRight w:val="0"/>
      <w:marTop w:val="0"/>
      <w:marBottom w:val="0"/>
      <w:divBdr>
        <w:top w:val="none" w:sz="0" w:space="0" w:color="auto"/>
        <w:left w:val="none" w:sz="0" w:space="0" w:color="auto"/>
        <w:bottom w:val="none" w:sz="0" w:space="0" w:color="auto"/>
        <w:right w:val="none" w:sz="0" w:space="0" w:color="auto"/>
      </w:divBdr>
    </w:div>
    <w:div w:id="971712964">
      <w:bodyDiv w:val="1"/>
      <w:marLeft w:val="0"/>
      <w:marRight w:val="0"/>
      <w:marTop w:val="0"/>
      <w:marBottom w:val="0"/>
      <w:divBdr>
        <w:top w:val="none" w:sz="0" w:space="0" w:color="auto"/>
        <w:left w:val="none" w:sz="0" w:space="0" w:color="auto"/>
        <w:bottom w:val="none" w:sz="0" w:space="0" w:color="auto"/>
        <w:right w:val="none" w:sz="0" w:space="0" w:color="auto"/>
      </w:divBdr>
      <w:divsChild>
        <w:div w:id="1297879052">
          <w:marLeft w:val="0"/>
          <w:marRight w:val="0"/>
          <w:marTop w:val="0"/>
          <w:marBottom w:val="0"/>
          <w:divBdr>
            <w:top w:val="none" w:sz="0" w:space="0" w:color="auto"/>
            <w:left w:val="none" w:sz="0" w:space="0" w:color="auto"/>
            <w:bottom w:val="none" w:sz="0" w:space="0" w:color="auto"/>
            <w:right w:val="none" w:sz="0" w:space="0" w:color="auto"/>
          </w:divBdr>
        </w:div>
        <w:div w:id="400060222">
          <w:marLeft w:val="0"/>
          <w:marRight w:val="0"/>
          <w:marTop w:val="0"/>
          <w:marBottom w:val="0"/>
          <w:divBdr>
            <w:top w:val="none" w:sz="0" w:space="0" w:color="auto"/>
            <w:left w:val="none" w:sz="0" w:space="0" w:color="auto"/>
            <w:bottom w:val="none" w:sz="0" w:space="0" w:color="auto"/>
            <w:right w:val="none" w:sz="0" w:space="0" w:color="auto"/>
          </w:divBdr>
        </w:div>
        <w:div w:id="1225025555">
          <w:marLeft w:val="0"/>
          <w:marRight w:val="0"/>
          <w:marTop w:val="0"/>
          <w:marBottom w:val="0"/>
          <w:divBdr>
            <w:top w:val="none" w:sz="0" w:space="0" w:color="auto"/>
            <w:left w:val="none" w:sz="0" w:space="0" w:color="auto"/>
            <w:bottom w:val="none" w:sz="0" w:space="0" w:color="auto"/>
            <w:right w:val="none" w:sz="0" w:space="0" w:color="auto"/>
          </w:divBdr>
        </w:div>
        <w:div w:id="1522937617">
          <w:marLeft w:val="0"/>
          <w:marRight w:val="0"/>
          <w:marTop w:val="0"/>
          <w:marBottom w:val="0"/>
          <w:divBdr>
            <w:top w:val="none" w:sz="0" w:space="0" w:color="auto"/>
            <w:left w:val="none" w:sz="0" w:space="0" w:color="auto"/>
            <w:bottom w:val="none" w:sz="0" w:space="0" w:color="auto"/>
            <w:right w:val="none" w:sz="0" w:space="0" w:color="auto"/>
          </w:divBdr>
        </w:div>
        <w:div w:id="1106466669">
          <w:marLeft w:val="0"/>
          <w:marRight w:val="0"/>
          <w:marTop w:val="0"/>
          <w:marBottom w:val="0"/>
          <w:divBdr>
            <w:top w:val="none" w:sz="0" w:space="0" w:color="auto"/>
            <w:left w:val="none" w:sz="0" w:space="0" w:color="auto"/>
            <w:bottom w:val="none" w:sz="0" w:space="0" w:color="auto"/>
            <w:right w:val="none" w:sz="0" w:space="0" w:color="auto"/>
          </w:divBdr>
        </w:div>
        <w:div w:id="70737905">
          <w:marLeft w:val="0"/>
          <w:marRight w:val="0"/>
          <w:marTop w:val="0"/>
          <w:marBottom w:val="0"/>
          <w:divBdr>
            <w:top w:val="none" w:sz="0" w:space="0" w:color="auto"/>
            <w:left w:val="none" w:sz="0" w:space="0" w:color="auto"/>
            <w:bottom w:val="none" w:sz="0" w:space="0" w:color="auto"/>
            <w:right w:val="none" w:sz="0" w:space="0" w:color="auto"/>
          </w:divBdr>
        </w:div>
      </w:divsChild>
    </w:div>
    <w:div w:id="980305641">
      <w:bodyDiv w:val="1"/>
      <w:marLeft w:val="0"/>
      <w:marRight w:val="0"/>
      <w:marTop w:val="0"/>
      <w:marBottom w:val="0"/>
      <w:divBdr>
        <w:top w:val="none" w:sz="0" w:space="0" w:color="auto"/>
        <w:left w:val="none" w:sz="0" w:space="0" w:color="auto"/>
        <w:bottom w:val="none" w:sz="0" w:space="0" w:color="auto"/>
        <w:right w:val="none" w:sz="0" w:space="0" w:color="auto"/>
      </w:divBdr>
      <w:divsChild>
        <w:div w:id="1479421030">
          <w:marLeft w:val="0"/>
          <w:marRight w:val="0"/>
          <w:marTop w:val="0"/>
          <w:marBottom w:val="0"/>
          <w:divBdr>
            <w:top w:val="none" w:sz="0" w:space="0" w:color="auto"/>
            <w:left w:val="none" w:sz="0" w:space="0" w:color="auto"/>
            <w:bottom w:val="none" w:sz="0" w:space="0" w:color="auto"/>
            <w:right w:val="none" w:sz="0" w:space="0" w:color="auto"/>
          </w:divBdr>
        </w:div>
        <w:div w:id="1510022561">
          <w:marLeft w:val="0"/>
          <w:marRight w:val="0"/>
          <w:marTop w:val="0"/>
          <w:marBottom w:val="0"/>
          <w:divBdr>
            <w:top w:val="none" w:sz="0" w:space="0" w:color="auto"/>
            <w:left w:val="none" w:sz="0" w:space="0" w:color="auto"/>
            <w:bottom w:val="none" w:sz="0" w:space="0" w:color="auto"/>
            <w:right w:val="none" w:sz="0" w:space="0" w:color="auto"/>
          </w:divBdr>
        </w:div>
        <w:div w:id="727263715">
          <w:marLeft w:val="0"/>
          <w:marRight w:val="0"/>
          <w:marTop w:val="0"/>
          <w:marBottom w:val="0"/>
          <w:divBdr>
            <w:top w:val="none" w:sz="0" w:space="0" w:color="auto"/>
            <w:left w:val="none" w:sz="0" w:space="0" w:color="auto"/>
            <w:bottom w:val="none" w:sz="0" w:space="0" w:color="auto"/>
            <w:right w:val="none" w:sz="0" w:space="0" w:color="auto"/>
          </w:divBdr>
        </w:div>
        <w:div w:id="2084330733">
          <w:marLeft w:val="0"/>
          <w:marRight w:val="0"/>
          <w:marTop w:val="0"/>
          <w:marBottom w:val="0"/>
          <w:divBdr>
            <w:top w:val="none" w:sz="0" w:space="0" w:color="auto"/>
            <w:left w:val="none" w:sz="0" w:space="0" w:color="auto"/>
            <w:bottom w:val="none" w:sz="0" w:space="0" w:color="auto"/>
            <w:right w:val="none" w:sz="0" w:space="0" w:color="auto"/>
          </w:divBdr>
        </w:div>
        <w:div w:id="396130757">
          <w:marLeft w:val="0"/>
          <w:marRight w:val="0"/>
          <w:marTop w:val="0"/>
          <w:marBottom w:val="0"/>
          <w:divBdr>
            <w:top w:val="none" w:sz="0" w:space="0" w:color="auto"/>
            <w:left w:val="none" w:sz="0" w:space="0" w:color="auto"/>
            <w:bottom w:val="none" w:sz="0" w:space="0" w:color="auto"/>
            <w:right w:val="none" w:sz="0" w:space="0" w:color="auto"/>
          </w:divBdr>
        </w:div>
        <w:div w:id="916745749">
          <w:marLeft w:val="0"/>
          <w:marRight w:val="0"/>
          <w:marTop w:val="0"/>
          <w:marBottom w:val="0"/>
          <w:divBdr>
            <w:top w:val="none" w:sz="0" w:space="0" w:color="auto"/>
            <w:left w:val="none" w:sz="0" w:space="0" w:color="auto"/>
            <w:bottom w:val="none" w:sz="0" w:space="0" w:color="auto"/>
            <w:right w:val="none" w:sz="0" w:space="0" w:color="auto"/>
          </w:divBdr>
        </w:div>
        <w:div w:id="945429112">
          <w:marLeft w:val="0"/>
          <w:marRight w:val="0"/>
          <w:marTop w:val="0"/>
          <w:marBottom w:val="0"/>
          <w:divBdr>
            <w:top w:val="none" w:sz="0" w:space="0" w:color="auto"/>
            <w:left w:val="none" w:sz="0" w:space="0" w:color="auto"/>
            <w:bottom w:val="none" w:sz="0" w:space="0" w:color="auto"/>
            <w:right w:val="none" w:sz="0" w:space="0" w:color="auto"/>
          </w:divBdr>
        </w:div>
        <w:div w:id="2028827872">
          <w:marLeft w:val="0"/>
          <w:marRight w:val="0"/>
          <w:marTop w:val="0"/>
          <w:marBottom w:val="0"/>
          <w:divBdr>
            <w:top w:val="none" w:sz="0" w:space="0" w:color="auto"/>
            <w:left w:val="none" w:sz="0" w:space="0" w:color="auto"/>
            <w:bottom w:val="none" w:sz="0" w:space="0" w:color="auto"/>
            <w:right w:val="none" w:sz="0" w:space="0" w:color="auto"/>
          </w:divBdr>
        </w:div>
        <w:div w:id="1584755194">
          <w:marLeft w:val="0"/>
          <w:marRight w:val="0"/>
          <w:marTop w:val="0"/>
          <w:marBottom w:val="0"/>
          <w:divBdr>
            <w:top w:val="none" w:sz="0" w:space="0" w:color="auto"/>
            <w:left w:val="none" w:sz="0" w:space="0" w:color="auto"/>
            <w:bottom w:val="none" w:sz="0" w:space="0" w:color="auto"/>
            <w:right w:val="none" w:sz="0" w:space="0" w:color="auto"/>
          </w:divBdr>
        </w:div>
        <w:div w:id="1012995119">
          <w:marLeft w:val="0"/>
          <w:marRight w:val="0"/>
          <w:marTop w:val="0"/>
          <w:marBottom w:val="0"/>
          <w:divBdr>
            <w:top w:val="none" w:sz="0" w:space="0" w:color="auto"/>
            <w:left w:val="none" w:sz="0" w:space="0" w:color="auto"/>
            <w:bottom w:val="none" w:sz="0" w:space="0" w:color="auto"/>
            <w:right w:val="none" w:sz="0" w:space="0" w:color="auto"/>
          </w:divBdr>
        </w:div>
        <w:div w:id="1590189628">
          <w:marLeft w:val="0"/>
          <w:marRight w:val="0"/>
          <w:marTop w:val="0"/>
          <w:marBottom w:val="0"/>
          <w:divBdr>
            <w:top w:val="none" w:sz="0" w:space="0" w:color="auto"/>
            <w:left w:val="none" w:sz="0" w:space="0" w:color="auto"/>
            <w:bottom w:val="none" w:sz="0" w:space="0" w:color="auto"/>
            <w:right w:val="none" w:sz="0" w:space="0" w:color="auto"/>
          </w:divBdr>
        </w:div>
      </w:divsChild>
    </w:div>
    <w:div w:id="989940002">
      <w:bodyDiv w:val="1"/>
      <w:marLeft w:val="0"/>
      <w:marRight w:val="0"/>
      <w:marTop w:val="0"/>
      <w:marBottom w:val="0"/>
      <w:divBdr>
        <w:top w:val="none" w:sz="0" w:space="0" w:color="auto"/>
        <w:left w:val="none" w:sz="0" w:space="0" w:color="auto"/>
        <w:bottom w:val="none" w:sz="0" w:space="0" w:color="auto"/>
        <w:right w:val="none" w:sz="0" w:space="0" w:color="auto"/>
      </w:divBdr>
    </w:div>
    <w:div w:id="1063872086">
      <w:bodyDiv w:val="1"/>
      <w:marLeft w:val="0"/>
      <w:marRight w:val="0"/>
      <w:marTop w:val="0"/>
      <w:marBottom w:val="0"/>
      <w:divBdr>
        <w:top w:val="none" w:sz="0" w:space="0" w:color="auto"/>
        <w:left w:val="none" w:sz="0" w:space="0" w:color="auto"/>
        <w:bottom w:val="none" w:sz="0" w:space="0" w:color="auto"/>
        <w:right w:val="none" w:sz="0" w:space="0" w:color="auto"/>
      </w:divBdr>
    </w:div>
    <w:div w:id="1128863819">
      <w:bodyDiv w:val="1"/>
      <w:marLeft w:val="0"/>
      <w:marRight w:val="0"/>
      <w:marTop w:val="0"/>
      <w:marBottom w:val="0"/>
      <w:divBdr>
        <w:top w:val="none" w:sz="0" w:space="0" w:color="auto"/>
        <w:left w:val="none" w:sz="0" w:space="0" w:color="auto"/>
        <w:bottom w:val="none" w:sz="0" w:space="0" w:color="auto"/>
        <w:right w:val="none" w:sz="0" w:space="0" w:color="auto"/>
      </w:divBdr>
      <w:divsChild>
        <w:div w:id="1457214920">
          <w:marLeft w:val="0"/>
          <w:marRight w:val="0"/>
          <w:marTop w:val="0"/>
          <w:marBottom w:val="0"/>
          <w:divBdr>
            <w:top w:val="none" w:sz="0" w:space="0" w:color="auto"/>
            <w:left w:val="none" w:sz="0" w:space="0" w:color="auto"/>
            <w:bottom w:val="none" w:sz="0" w:space="0" w:color="auto"/>
            <w:right w:val="none" w:sz="0" w:space="0" w:color="auto"/>
          </w:divBdr>
        </w:div>
        <w:div w:id="2069571125">
          <w:marLeft w:val="0"/>
          <w:marRight w:val="0"/>
          <w:marTop w:val="0"/>
          <w:marBottom w:val="0"/>
          <w:divBdr>
            <w:top w:val="none" w:sz="0" w:space="0" w:color="auto"/>
            <w:left w:val="none" w:sz="0" w:space="0" w:color="auto"/>
            <w:bottom w:val="none" w:sz="0" w:space="0" w:color="auto"/>
            <w:right w:val="none" w:sz="0" w:space="0" w:color="auto"/>
          </w:divBdr>
        </w:div>
      </w:divsChild>
    </w:div>
    <w:div w:id="1305355467">
      <w:bodyDiv w:val="1"/>
      <w:marLeft w:val="0"/>
      <w:marRight w:val="0"/>
      <w:marTop w:val="0"/>
      <w:marBottom w:val="0"/>
      <w:divBdr>
        <w:top w:val="none" w:sz="0" w:space="0" w:color="auto"/>
        <w:left w:val="none" w:sz="0" w:space="0" w:color="auto"/>
        <w:bottom w:val="none" w:sz="0" w:space="0" w:color="auto"/>
        <w:right w:val="none" w:sz="0" w:space="0" w:color="auto"/>
      </w:divBdr>
    </w:div>
    <w:div w:id="1328560227">
      <w:bodyDiv w:val="1"/>
      <w:marLeft w:val="0"/>
      <w:marRight w:val="0"/>
      <w:marTop w:val="0"/>
      <w:marBottom w:val="0"/>
      <w:divBdr>
        <w:top w:val="none" w:sz="0" w:space="0" w:color="auto"/>
        <w:left w:val="none" w:sz="0" w:space="0" w:color="auto"/>
        <w:bottom w:val="none" w:sz="0" w:space="0" w:color="auto"/>
        <w:right w:val="none" w:sz="0" w:space="0" w:color="auto"/>
      </w:divBdr>
    </w:div>
    <w:div w:id="1420639994">
      <w:bodyDiv w:val="1"/>
      <w:marLeft w:val="0"/>
      <w:marRight w:val="0"/>
      <w:marTop w:val="0"/>
      <w:marBottom w:val="0"/>
      <w:divBdr>
        <w:top w:val="none" w:sz="0" w:space="0" w:color="auto"/>
        <w:left w:val="none" w:sz="0" w:space="0" w:color="auto"/>
        <w:bottom w:val="none" w:sz="0" w:space="0" w:color="auto"/>
        <w:right w:val="none" w:sz="0" w:space="0" w:color="auto"/>
      </w:divBdr>
    </w:div>
    <w:div w:id="1432698531">
      <w:bodyDiv w:val="1"/>
      <w:marLeft w:val="0"/>
      <w:marRight w:val="0"/>
      <w:marTop w:val="0"/>
      <w:marBottom w:val="0"/>
      <w:divBdr>
        <w:top w:val="none" w:sz="0" w:space="0" w:color="auto"/>
        <w:left w:val="none" w:sz="0" w:space="0" w:color="auto"/>
        <w:bottom w:val="none" w:sz="0" w:space="0" w:color="auto"/>
        <w:right w:val="none" w:sz="0" w:space="0" w:color="auto"/>
      </w:divBdr>
      <w:divsChild>
        <w:div w:id="426343823">
          <w:marLeft w:val="0"/>
          <w:marRight w:val="0"/>
          <w:marTop w:val="0"/>
          <w:marBottom w:val="0"/>
          <w:divBdr>
            <w:top w:val="none" w:sz="0" w:space="0" w:color="auto"/>
            <w:left w:val="none" w:sz="0" w:space="0" w:color="auto"/>
            <w:bottom w:val="none" w:sz="0" w:space="0" w:color="auto"/>
            <w:right w:val="none" w:sz="0" w:space="0" w:color="auto"/>
          </w:divBdr>
        </w:div>
        <w:div w:id="164832447">
          <w:marLeft w:val="0"/>
          <w:marRight w:val="0"/>
          <w:marTop w:val="0"/>
          <w:marBottom w:val="0"/>
          <w:divBdr>
            <w:top w:val="none" w:sz="0" w:space="0" w:color="auto"/>
            <w:left w:val="none" w:sz="0" w:space="0" w:color="auto"/>
            <w:bottom w:val="none" w:sz="0" w:space="0" w:color="auto"/>
            <w:right w:val="none" w:sz="0" w:space="0" w:color="auto"/>
          </w:divBdr>
        </w:div>
      </w:divsChild>
    </w:div>
    <w:div w:id="1438865971">
      <w:bodyDiv w:val="1"/>
      <w:marLeft w:val="0"/>
      <w:marRight w:val="0"/>
      <w:marTop w:val="0"/>
      <w:marBottom w:val="0"/>
      <w:divBdr>
        <w:top w:val="none" w:sz="0" w:space="0" w:color="auto"/>
        <w:left w:val="none" w:sz="0" w:space="0" w:color="auto"/>
        <w:bottom w:val="none" w:sz="0" w:space="0" w:color="auto"/>
        <w:right w:val="none" w:sz="0" w:space="0" w:color="auto"/>
      </w:divBdr>
    </w:div>
    <w:div w:id="1512644001">
      <w:bodyDiv w:val="1"/>
      <w:marLeft w:val="0"/>
      <w:marRight w:val="0"/>
      <w:marTop w:val="0"/>
      <w:marBottom w:val="0"/>
      <w:divBdr>
        <w:top w:val="none" w:sz="0" w:space="0" w:color="auto"/>
        <w:left w:val="none" w:sz="0" w:space="0" w:color="auto"/>
        <w:bottom w:val="none" w:sz="0" w:space="0" w:color="auto"/>
        <w:right w:val="none" w:sz="0" w:space="0" w:color="auto"/>
      </w:divBdr>
      <w:divsChild>
        <w:div w:id="1778525648">
          <w:marLeft w:val="0"/>
          <w:marRight w:val="0"/>
          <w:marTop w:val="0"/>
          <w:marBottom w:val="0"/>
          <w:divBdr>
            <w:top w:val="none" w:sz="0" w:space="0" w:color="auto"/>
            <w:left w:val="none" w:sz="0" w:space="0" w:color="auto"/>
            <w:bottom w:val="none" w:sz="0" w:space="0" w:color="auto"/>
            <w:right w:val="none" w:sz="0" w:space="0" w:color="auto"/>
          </w:divBdr>
        </w:div>
        <w:div w:id="554704066">
          <w:marLeft w:val="0"/>
          <w:marRight w:val="0"/>
          <w:marTop w:val="0"/>
          <w:marBottom w:val="0"/>
          <w:divBdr>
            <w:top w:val="none" w:sz="0" w:space="0" w:color="auto"/>
            <w:left w:val="none" w:sz="0" w:space="0" w:color="auto"/>
            <w:bottom w:val="none" w:sz="0" w:space="0" w:color="auto"/>
            <w:right w:val="none" w:sz="0" w:space="0" w:color="auto"/>
          </w:divBdr>
        </w:div>
        <w:div w:id="1514108141">
          <w:marLeft w:val="0"/>
          <w:marRight w:val="0"/>
          <w:marTop w:val="0"/>
          <w:marBottom w:val="0"/>
          <w:divBdr>
            <w:top w:val="none" w:sz="0" w:space="0" w:color="auto"/>
            <w:left w:val="none" w:sz="0" w:space="0" w:color="auto"/>
            <w:bottom w:val="none" w:sz="0" w:space="0" w:color="auto"/>
            <w:right w:val="none" w:sz="0" w:space="0" w:color="auto"/>
          </w:divBdr>
        </w:div>
        <w:div w:id="1081953287">
          <w:marLeft w:val="0"/>
          <w:marRight w:val="0"/>
          <w:marTop w:val="0"/>
          <w:marBottom w:val="0"/>
          <w:divBdr>
            <w:top w:val="none" w:sz="0" w:space="0" w:color="auto"/>
            <w:left w:val="none" w:sz="0" w:space="0" w:color="auto"/>
            <w:bottom w:val="none" w:sz="0" w:space="0" w:color="auto"/>
            <w:right w:val="none" w:sz="0" w:space="0" w:color="auto"/>
          </w:divBdr>
        </w:div>
        <w:div w:id="961106908">
          <w:marLeft w:val="0"/>
          <w:marRight w:val="0"/>
          <w:marTop w:val="0"/>
          <w:marBottom w:val="0"/>
          <w:divBdr>
            <w:top w:val="none" w:sz="0" w:space="0" w:color="auto"/>
            <w:left w:val="none" w:sz="0" w:space="0" w:color="auto"/>
            <w:bottom w:val="none" w:sz="0" w:space="0" w:color="auto"/>
            <w:right w:val="none" w:sz="0" w:space="0" w:color="auto"/>
          </w:divBdr>
        </w:div>
        <w:div w:id="1147432710">
          <w:marLeft w:val="0"/>
          <w:marRight w:val="0"/>
          <w:marTop w:val="0"/>
          <w:marBottom w:val="0"/>
          <w:divBdr>
            <w:top w:val="none" w:sz="0" w:space="0" w:color="auto"/>
            <w:left w:val="none" w:sz="0" w:space="0" w:color="auto"/>
            <w:bottom w:val="none" w:sz="0" w:space="0" w:color="auto"/>
            <w:right w:val="none" w:sz="0" w:space="0" w:color="auto"/>
          </w:divBdr>
        </w:div>
      </w:divsChild>
    </w:div>
    <w:div w:id="1516306952">
      <w:bodyDiv w:val="1"/>
      <w:marLeft w:val="0"/>
      <w:marRight w:val="0"/>
      <w:marTop w:val="0"/>
      <w:marBottom w:val="0"/>
      <w:divBdr>
        <w:top w:val="none" w:sz="0" w:space="0" w:color="auto"/>
        <w:left w:val="none" w:sz="0" w:space="0" w:color="auto"/>
        <w:bottom w:val="none" w:sz="0" w:space="0" w:color="auto"/>
        <w:right w:val="none" w:sz="0" w:space="0" w:color="auto"/>
      </w:divBdr>
    </w:div>
    <w:div w:id="1662154669">
      <w:bodyDiv w:val="1"/>
      <w:marLeft w:val="0"/>
      <w:marRight w:val="0"/>
      <w:marTop w:val="0"/>
      <w:marBottom w:val="0"/>
      <w:divBdr>
        <w:top w:val="none" w:sz="0" w:space="0" w:color="auto"/>
        <w:left w:val="none" w:sz="0" w:space="0" w:color="auto"/>
        <w:bottom w:val="none" w:sz="0" w:space="0" w:color="auto"/>
        <w:right w:val="none" w:sz="0" w:space="0" w:color="auto"/>
      </w:divBdr>
    </w:div>
    <w:div w:id="1692802679">
      <w:bodyDiv w:val="1"/>
      <w:marLeft w:val="0"/>
      <w:marRight w:val="0"/>
      <w:marTop w:val="0"/>
      <w:marBottom w:val="0"/>
      <w:divBdr>
        <w:top w:val="none" w:sz="0" w:space="0" w:color="auto"/>
        <w:left w:val="none" w:sz="0" w:space="0" w:color="auto"/>
        <w:bottom w:val="none" w:sz="0" w:space="0" w:color="auto"/>
        <w:right w:val="none" w:sz="0" w:space="0" w:color="auto"/>
      </w:divBdr>
    </w:div>
    <w:div w:id="1909805434">
      <w:bodyDiv w:val="1"/>
      <w:marLeft w:val="0"/>
      <w:marRight w:val="0"/>
      <w:marTop w:val="0"/>
      <w:marBottom w:val="0"/>
      <w:divBdr>
        <w:top w:val="none" w:sz="0" w:space="0" w:color="auto"/>
        <w:left w:val="none" w:sz="0" w:space="0" w:color="auto"/>
        <w:bottom w:val="none" w:sz="0" w:space="0" w:color="auto"/>
        <w:right w:val="none" w:sz="0" w:space="0" w:color="auto"/>
      </w:divBdr>
    </w:div>
    <w:div w:id="1912883833">
      <w:bodyDiv w:val="1"/>
      <w:marLeft w:val="0"/>
      <w:marRight w:val="0"/>
      <w:marTop w:val="0"/>
      <w:marBottom w:val="0"/>
      <w:divBdr>
        <w:top w:val="none" w:sz="0" w:space="0" w:color="auto"/>
        <w:left w:val="none" w:sz="0" w:space="0" w:color="auto"/>
        <w:bottom w:val="none" w:sz="0" w:space="0" w:color="auto"/>
        <w:right w:val="none" w:sz="0" w:space="0" w:color="auto"/>
      </w:divBdr>
    </w:div>
    <w:div w:id="1939678450">
      <w:bodyDiv w:val="1"/>
      <w:marLeft w:val="0"/>
      <w:marRight w:val="0"/>
      <w:marTop w:val="0"/>
      <w:marBottom w:val="0"/>
      <w:divBdr>
        <w:top w:val="none" w:sz="0" w:space="0" w:color="auto"/>
        <w:left w:val="none" w:sz="0" w:space="0" w:color="auto"/>
        <w:bottom w:val="none" w:sz="0" w:space="0" w:color="auto"/>
        <w:right w:val="none" w:sz="0" w:space="0" w:color="auto"/>
      </w:divBdr>
      <w:divsChild>
        <w:div w:id="1165558383">
          <w:marLeft w:val="0"/>
          <w:marRight w:val="0"/>
          <w:marTop w:val="0"/>
          <w:marBottom w:val="0"/>
          <w:divBdr>
            <w:top w:val="none" w:sz="0" w:space="0" w:color="auto"/>
            <w:left w:val="none" w:sz="0" w:space="0" w:color="auto"/>
            <w:bottom w:val="none" w:sz="0" w:space="0" w:color="auto"/>
            <w:right w:val="none" w:sz="0" w:space="0" w:color="auto"/>
          </w:divBdr>
        </w:div>
        <w:div w:id="1937786963">
          <w:marLeft w:val="0"/>
          <w:marRight w:val="0"/>
          <w:marTop w:val="0"/>
          <w:marBottom w:val="0"/>
          <w:divBdr>
            <w:top w:val="none" w:sz="0" w:space="0" w:color="auto"/>
            <w:left w:val="none" w:sz="0" w:space="0" w:color="auto"/>
            <w:bottom w:val="none" w:sz="0" w:space="0" w:color="auto"/>
            <w:right w:val="none" w:sz="0" w:space="0" w:color="auto"/>
          </w:divBdr>
        </w:div>
        <w:div w:id="965813213">
          <w:marLeft w:val="0"/>
          <w:marRight w:val="0"/>
          <w:marTop w:val="0"/>
          <w:marBottom w:val="0"/>
          <w:divBdr>
            <w:top w:val="none" w:sz="0" w:space="0" w:color="auto"/>
            <w:left w:val="none" w:sz="0" w:space="0" w:color="auto"/>
            <w:bottom w:val="none" w:sz="0" w:space="0" w:color="auto"/>
            <w:right w:val="none" w:sz="0" w:space="0" w:color="auto"/>
          </w:divBdr>
        </w:div>
      </w:divsChild>
    </w:div>
    <w:div w:id="2088723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rusnauka.com/14_ENXXI_2009/MusicaAndLife/45806.doc.htm"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image" Target="media/image49.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rts.cx.ua/talking/4-9-3/50.php" TargetMode="Externa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66" Type="http://schemas.openxmlformats.org/officeDocument/2006/relationships/image" Target="media/image52.png"/><Relationship Id="rId5" Type="http://schemas.openxmlformats.org/officeDocument/2006/relationships/webSettings" Target="webSettings.xml"/><Relationship Id="rId15" Type="http://schemas.openxmlformats.org/officeDocument/2006/relationships/hyperlink" Target="URL:http://erpub.chnpu.edu.ua:8080/jspui/bitstream/" TargetMode="Externa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61" Type="http://schemas.openxmlformats.org/officeDocument/2006/relationships/image" Target="media/image47.png"/><Relationship Id="rId10" Type="http://schemas.openxmlformats.org/officeDocument/2006/relationships/hyperlink" Target="https://esu.com.ua/article-69691" TargetMode="Externa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4" Type="http://schemas.openxmlformats.org/officeDocument/2006/relationships/settings" Target="settings.xml"/><Relationship Id="rId9" Type="http://schemas.openxmlformats.org/officeDocument/2006/relationships/hyperlink" Target="URL:%20https://www.bing.com/ck/a?!&amp;&amp;p" TargetMode="External"/><Relationship Id="rId14" Type="http://schemas.openxmlformats.org/officeDocument/2006/relationships/hyperlink" Target="https://naurok.com.ua/konspekt-dlya-vchitelya-za-temoyu-zhanri-horovo-muziki-119046.html"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hyperlink" Target="https://esu.com.ua/article-69691"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header" Target="header1.xm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Props1.xml><?xml version="1.0" encoding="utf-8"?>
<ds:datastoreItem xmlns:ds="http://schemas.openxmlformats.org/officeDocument/2006/customXml" ds:itemID="{5BECDE14-DC86-4224-92ED-94D71394B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86</Pages>
  <Words>17180</Words>
  <Characters>97927</Characters>
  <Application>Microsoft Office Word</Application>
  <DocSecurity>0</DocSecurity>
  <Lines>816</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114878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Vinga</dc:creator>
  <cp:keywords/>
  <dc:description/>
  <cp:lastModifiedBy>Vinga</cp:lastModifiedBy>
  <cp:revision>3</cp:revision>
  <dcterms:created xsi:type="dcterms:W3CDTF">2023-11-23T16:05:00Z</dcterms:created>
  <dcterms:modified xsi:type="dcterms:W3CDTF">2023-11-23T16:06:00Z</dcterms:modified>
</cp:coreProperties>
</file>